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47" w:rsidRDefault="004D7647" w:rsidP="00D81C77">
      <w:pPr>
        <w:rPr>
          <w:lang w:val="ro-RO"/>
        </w:rPr>
      </w:pPr>
    </w:p>
    <w:p w:rsidR="004D7647" w:rsidRDefault="004D7647" w:rsidP="00EE09C1">
      <w:pPr>
        <w:jc w:val="center"/>
        <w:rPr>
          <w:lang w:val="ro-RO"/>
        </w:rPr>
      </w:pPr>
    </w:p>
    <w:p w:rsidR="004D7647" w:rsidRDefault="004D7647" w:rsidP="004D7647">
      <w:pPr>
        <w:jc w:val="right"/>
        <w:rPr>
          <w:b/>
          <w:sz w:val="32"/>
          <w:szCs w:val="32"/>
          <w:lang w:val="fr-FR"/>
        </w:rPr>
      </w:pPr>
      <w:r w:rsidRPr="003C32A6">
        <w:rPr>
          <w:b/>
          <w:sz w:val="32"/>
          <w:szCs w:val="32"/>
          <w:lang w:val="fr-FR"/>
        </w:rPr>
        <w:t>APROBAT</w:t>
      </w:r>
      <w:r>
        <w:rPr>
          <w:b/>
          <w:sz w:val="32"/>
          <w:szCs w:val="32"/>
          <w:lang w:val="fr-FR"/>
        </w:rPr>
        <w:t xml:space="preserve"> la </w:t>
      </w:r>
    </w:p>
    <w:p w:rsidR="004D7647" w:rsidRPr="00D43428" w:rsidRDefault="004D7647" w:rsidP="004D7647">
      <w:pPr>
        <w:jc w:val="right"/>
        <w:rPr>
          <w:lang w:val="fr-FR"/>
        </w:rPr>
      </w:pPr>
      <w:r w:rsidRPr="00D43428">
        <w:rPr>
          <w:lang w:val="fr-FR"/>
        </w:rPr>
        <w:t xml:space="preserve">Consiliul Administrativ </w:t>
      </w:r>
    </w:p>
    <w:p w:rsidR="004D7647" w:rsidRPr="00D43428" w:rsidRDefault="004D7647" w:rsidP="004D7647">
      <w:pPr>
        <w:jc w:val="right"/>
        <w:rPr>
          <w:lang w:val="ro-RO"/>
        </w:rPr>
      </w:pPr>
      <w:r w:rsidRPr="00D43428">
        <w:rPr>
          <w:lang w:val="fr-FR"/>
        </w:rPr>
        <w:t xml:space="preserve"> N01  din   </w:t>
      </w:r>
      <w:r>
        <w:rPr>
          <w:lang w:val="fr-FR"/>
        </w:rPr>
        <w:t>10 octombrie 2018</w:t>
      </w:r>
      <w:r w:rsidRPr="00D43428">
        <w:rPr>
          <w:lang w:val="fr-FR"/>
        </w:rPr>
        <w:t xml:space="preserve"> </w:t>
      </w:r>
    </w:p>
    <w:p w:rsidR="004D7647" w:rsidRPr="003C32A6" w:rsidRDefault="004D7647" w:rsidP="004D7647">
      <w:pPr>
        <w:ind w:left="7080"/>
        <w:rPr>
          <w:b/>
          <w:sz w:val="32"/>
          <w:szCs w:val="32"/>
          <w:lang w:val="ro-RO"/>
        </w:rPr>
      </w:pPr>
    </w:p>
    <w:p w:rsidR="004D7647" w:rsidRPr="003C32A6" w:rsidRDefault="004D7647" w:rsidP="004D7647">
      <w:pPr>
        <w:spacing w:line="360" w:lineRule="auto"/>
        <w:rPr>
          <w:b/>
          <w:sz w:val="32"/>
          <w:szCs w:val="32"/>
          <w:lang w:val="ro-RO"/>
        </w:rPr>
      </w:pPr>
      <w:r w:rsidRPr="003C32A6">
        <w:rPr>
          <w:b/>
          <w:sz w:val="32"/>
          <w:szCs w:val="32"/>
          <w:lang w:val="ro-RO"/>
        </w:rPr>
        <w:t xml:space="preserve">DIRECTORUL </w:t>
      </w:r>
      <w:r>
        <w:rPr>
          <w:b/>
          <w:sz w:val="32"/>
          <w:szCs w:val="32"/>
          <w:lang w:val="ro-RO"/>
        </w:rPr>
        <w:t>GIMNAZIULUI</w:t>
      </w:r>
    </w:p>
    <w:p w:rsidR="004D7647" w:rsidRPr="003C32A6" w:rsidRDefault="004D7647" w:rsidP="004D7647">
      <w:pPr>
        <w:spacing w:line="360" w:lineRule="auto"/>
        <w:rPr>
          <w:b/>
          <w:sz w:val="32"/>
          <w:szCs w:val="32"/>
          <w:lang w:val="ro-RO"/>
        </w:rPr>
      </w:pPr>
      <w:r>
        <w:rPr>
          <w:b/>
          <w:sz w:val="32"/>
          <w:szCs w:val="32"/>
          <w:lang w:val="ro-RO"/>
        </w:rPr>
        <w:t>Albota de Jos</w:t>
      </w:r>
      <w:r>
        <w:rPr>
          <w:b/>
          <w:sz w:val="32"/>
          <w:szCs w:val="32"/>
          <w:lang w:val="ro-RO"/>
        </w:rPr>
        <w:tab/>
      </w:r>
      <w:r>
        <w:rPr>
          <w:b/>
          <w:sz w:val="32"/>
          <w:szCs w:val="32"/>
          <w:lang w:val="ro-RO"/>
        </w:rPr>
        <w:tab/>
      </w:r>
      <w:r>
        <w:rPr>
          <w:b/>
          <w:sz w:val="32"/>
          <w:szCs w:val="32"/>
          <w:lang w:val="ro-RO"/>
        </w:rPr>
        <w:tab/>
      </w:r>
      <w:r>
        <w:rPr>
          <w:b/>
          <w:sz w:val="32"/>
          <w:szCs w:val="32"/>
          <w:lang w:val="ro-RO"/>
        </w:rPr>
        <w:tab/>
        <w:t xml:space="preserve">                                          /Tataru V</w:t>
      </w:r>
      <w:r w:rsidRPr="003C32A6">
        <w:rPr>
          <w:b/>
          <w:sz w:val="32"/>
          <w:szCs w:val="32"/>
          <w:lang w:val="ro-RO"/>
        </w:rPr>
        <w:t>./</w:t>
      </w: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b/>
          <w:sz w:val="32"/>
          <w:szCs w:val="32"/>
          <w:lang w:val="ro-RO"/>
        </w:rPr>
      </w:pPr>
      <w:r w:rsidRPr="003C32A6">
        <w:rPr>
          <w:b/>
          <w:sz w:val="32"/>
          <w:szCs w:val="32"/>
          <w:lang w:val="ro-RO"/>
        </w:rPr>
        <w:t>PREŞEDINTELE C.S</w:t>
      </w:r>
      <w:r>
        <w:rPr>
          <w:b/>
          <w:sz w:val="32"/>
          <w:szCs w:val="32"/>
          <w:lang w:val="ro-RO"/>
        </w:rPr>
        <w:t>.</w:t>
      </w:r>
      <w:r>
        <w:rPr>
          <w:b/>
          <w:sz w:val="32"/>
          <w:szCs w:val="32"/>
          <w:lang w:val="ro-RO"/>
        </w:rPr>
        <w:tab/>
      </w:r>
      <w:r>
        <w:rPr>
          <w:b/>
          <w:sz w:val="32"/>
          <w:szCs w:val="32"/>
          <w:lang w:val="ro-RO"/>
        </w:rPr>
        <w:tab/>
      </w:r>
      <w:r>
        <w:rPr>
          <w:b/>
          <w:sz w:val="32"/>
          <w:szCs w:val="32"/>
          <w:lang w:val="ro-RO"/>
        </w:rPr>
        <w:tab/>
      </w:r>
      <w:r>
        <w:rPr>
          <w:b/>
          <w:sz w:val="32"/>
          <w:szCs w:val="32"/>
          <w:lang w:val="ro-RO"/>
        </w:rPr>
        <w:tab/>
        <w:t xml:space="preserve">                  /  Popova O</w:t>
      </w:r>
      <w:r w:rsidRPr="003C32A6">
        <w:rPr>
          <w:b/>
          <w:sz w:val="32"/>
          <w:szCs w:val="32"/>
          <w:lang w:val="ro-RO"/>
        </w:rPr>
        <w:t>. /</w:t>
      </w: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rPr>
          <w:lang w:val="ro-RO"/>
        </w:rPr>
      </w:pPr>
    </w:p>
    <w:p w:rsidR="004D7647" w:rsidRPr="003C32A6" w:rsidRDefault="004D7647" w:rsidP="004D7647">
      <w:pPr>
        <w:jc w:val="center"/>
        <w:rPr>
          <w:lang w:val="ro-RO"/>
        </w:rPr>
      </w:pPr>
      <w:r>
        <w:rPr>
          <w:lang w:val="ro-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3pt;height:56.25pt" fillcolor="black" stroked="f">
            <v:fill color2="#f93"/>
            <v:shadow on="t" color="silver" opacity="52429f"/>
            <v:textpath style="font-family:&quot;Garamond&quot;;font-size:44pt;font-weight:bold;font-style:italic;v-text-kern:t" trim="t" fitpath="t" string="PLANUL"/>
          </v:shape>
        </w:pict>
      </w:r>
    </w:p>
    <w:p w:rsidR="004D7647" w:rsidRPr="003C32A6" w:rsidRDefault="004D7647" w:rsidP="004D7647">
      <w:pPr>
        <w:jc w:val="center"/>
        <w:rPr>
          <w:b/>
          <w:sz w:val="40"/>
          <w:szCs w:val="40"/>
          <w:lang w:val="ro-RO"/>
        </w:rPr>
      </w:pPr>
    </w:p>
    <w:p w:rsidR="004D7647" w:rsidRPr="003C32A6" w:rsidRDefault="004D7647" w:rsidP="004D7647">
      <w:pPr>
        <w:jc w:val="center"/>
        <w:rPr>
          <w:b/>
          <w:sz w:val="40"/>
          <w:szCs w:val="40"/>
          <w:lang w:val="ro-RO"/>
        </w:rPr>
      </w:pPr>
      <w:r w:rsidRPr="003C32A6">
        <w:rPr>
          <w:b/>
          <w:sz w:val="40"/>
          <w:szCs w:val="40"/>
          <w:lang w:val="ro-RO"/>
        </w:rPr>
        <w:t xml:space="preserve">MANAGERIAL AL </w:t>
      </w:r>
      <w:r>
        <w:rPr>
          <w:b/>
          <w:sz w:val="40"/>
          <w:szCs w:val="40"/>
          <w:lang w:val="ro-RO"/>
        </w:rPr>
        <w:t>GIMNAZIULUI ALBOTA DE JOS</w:t>
      </w:r>
    </w:p>
    <w:p w:rsidR="004D7647" w:rsidRPr="003C32A6" w:rsidRDefault="004D7647" w:rsidP="004D7647">
      <w:pPr>
        <w:jc w:val="center"/>
        <w:rPr>
          <w:b/>
          <w:sz w:val="40"/>
          <w:szCs w:val="40"/>
          <w:lang w:val="ro-RO"/>
        </w:rPr>
      </w:pP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rPr>
          <w:lang w:val="ro-RO"/>
        </w:rPr>
      </w:pPr>
    </w:p>
    <w:p w:rsidR="004D7647" w:rsidRPr="003C32A6" w:rsidRDefault="004D7647" w:rsidP="004D7647">
      <w:pPr>
        <w:jc w:val="center"/>
        <w:rPr>
          <w:lang w:val="ro-RO"/>
        </w:rPr>
      </w:pPr>
    </w:p>
    <w:p w:rsidR="004D7647" w:rsidRPr="003C32A6" w:rsidRDefault="004D7647" w:rsidP="004D7647">
      <w:pPr>
        <w:jc w:val="center"/>
        <w:rPr>
          <w:b/>
          <w:sz w:val="40"/>
          <w:szCs w:val="40"/>
          <w:lang w:val="ro-RO"/>
        </w:rPr>
      </w:pPr>
      <w:r w:rsidRPr="003C32A6">
        <w:rPr>
          <w:b/>
          <w:sz w:val="40"/>
          <w:szCs w:val="40"/>
          <w:lang w:val="ro-RO"/>
        </w:rPr>
        <w:t>PENTRU ANUL DE STUDII</w:t>
      </w:r>
      <w:r>
        <w:rPr>
          <w:b/>
          <w:sz w:val="40"/>
          <w:szCs w:val="40"/>
          <w:lang w:val="ro-RO"/>
        </w:rPr>
        <w:t xml:space="preserve"> 2018 – 2019</w:t>
      </w: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jc w:val="center"/>
        <w:rPr>
          <w:lang w:val="ro-RO"/>
        </w:rPr>
      </w:pPr>
    </w:p>
    <w:p w:rsidR="004D7647" w:rsidRPr="003C32A6" w:rsidRDefault="004D7647" w:rsidP="004D7647">
      <w:pPr>
        <w:jc w:val="center"/>
        <w:rPr>
          <w:b/>
          <w:sz w:val="40"/>
          <w:szCs w:val="40"/>
          <w:lang w:val="ro-RO"/>
        </w:rPr>
      </w:pPr>
      <w:r>
        <w:rPr>
          <w:b/>
          <w:sz w:val="40"/>
          <w:szCs w:val="40"/>
          <w:lang w:val="ro-RO"/>
        </w:rPr>
        <w:t>ALBOTA DE JOS 2018</w:t>
      </w: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Pr="008D1FB9" w:rsidRDefault="00D81C77" w:rsidP="00D81C77">
      <w:pPr>
        <w:tabs>
          <w:tab w:val="num" w:pos="720"/>
        </w:tabs>
        <w:spacing w:line="360" w:lineRule="auto"/>
        <w:ind w:right="-185"/>
        <w:jc w:val="center"/>
        <w:rPr>
          <w:sz w:val="44"/>
          <w:szCs w:val="44"/>
          <w:lang w:val="ro-RO"/>
        </w:rPr>
      </w:pPr>
      <w:r w:rsidRPr="008D1FB9">
        <w:rPr>
          <w:sz w:val="44"/>
          <w:szCs w:val="44"/>
          <w:lang w:val="ro-RO"/>
        </w:rPr>
        <w:lastRenderedPageBreak/>
        <w:t>SUMAR:</w:t>
      </w:r>
    </w:p>
    <w:p w:rsidR="00D81C77" w:rsidRDefault="00D81C77" w:rsidP="00D81C77">
      <w:pPr>
        <w:tabs>
          <w:tab w:val="num" w:pos="720"/>
        </w:tabs>
        <w:spacing w:line="360" w:lineRule="auto"/>
        <w:ind w:right="-185"/>
        <w:rPr>
          <w:sz w:val="28"/>
          <w:szCs w:val="28"/>
          <w:lang w:val="ro-RO"/>
        </w:rPr>
      </w:pPr>
    </w:p>
    <w:p w:rsidR="00D81C77" w:rsidRDefault="00D81C77" w:rsidP="00D81C77">
      <w:pPr>
        <w:tabs>
          <w:tab w:val="num" w:pos="720"/>
        </w:tabs>
        <w:spacing w:line="360" w:lineRule="auto"/>
        <w:ind w:right="-185"/>
        <w:rPr>
          <w:sz w:val="28"/>
          <w:szCs w:val="28"/>
          <w:lang w:val="ro-RO"/>
        </w:rPr>
      </w:pPr>
    </w:p>
    <w:p w:rsidR="00D81C77" w:rsidRDefault="00D81C77" w:rsidP="00D81C77">
      <w:pPr>
        <w:numPr>
          <w:ilvl w:val="0"/>
          <w:numId w:val="40"/>
        </w:numPr>
        <w:spacing w:line="360" w:lineRule="auto"/>
        <w:ind w:right="-185"/>
        <w:rPr>
          <w:sz w:val="28"/>
          <w:szCs w:val="28"/>
          <w:lang w:val="ro-RO"/>
        </w:rPr>
      </w:pPr>
      <w:r>
        <w:rPr>
          <w:sz w:val="28"/>
          <w:szCs w:val="28"/>
          <w:lang w:val="ro-RO"/>
        </w:rPr>
        <w:t>Problema studiată ....................................................... pag.3</w:t>
      </w:r>
    </w:p>
    <w:p w:rsidR="00D81C77" w:rsidRDefault="00D81C77" w:rsidP="00D81C77">
      <w:pPr>
        <w:numPr>
          <w:ilvl w:val="0"/>
          <w:numId w:val="40"/>
        </w:numPr>
        <w:spacing w:line="360" w:lineRule="auto"/>
        <w:ind w:right="-185"/>
        <w:rPr>
          <w:sz w:val="28"/>
          <w:szCs w:val="28"/>
          <w:lang w:val="ro-RO"/>
        </w:rPr>
      </w:pPr>
      <w:r>
        <w:rPr>
          <w:sz w:val="28"/>
          <w:szCs w:val="28"/>
          <w:lang w:val="ro-RO"/>
        </w:rPr>
        <w:t>Raport de activitate pe anul de studii 2017-20178.........pag.4</w:t>
      </w:r>
    </w:p>
    <w:p w:rsidR="00D81C77" w:rsidRDefault="00D81C77" w:rsidP="00D81C77">
      <w:pPr>
        <w:numPr>
          <w:ilvl w:val="0"/>
          <w:numId w:val="40"/>
        </w:numPr>
        <w:spacing w:line="360" w:lineRule="auto"/>
        <w:ind w:right="-185"/>
        <w:rPr>
          <w:sz w:val="28"/>
          <w:szCs w:val="28"/>
          <w:lang w:val="ro-RO"/>
        </w:rPr>
      </w:pPr>
      <w:r>
        <w:rPr>
          <w:sz w:val="28"/>
          <w:szCs w:val="28"/>
          <w:lang w:val="ro-RO"/>
        </w:rPr>
        <w:t>Viziunea gimnaziului .................................................pag.13</w:t>
      </w:r>
    </w:p>
    <w:p w:rsidR="00D81C77" w:rsidRDefault="00D81C77" w:rsidP="00D81C77">
      <w:pPr>
        <w:numPr>
          <w:ilvl w:val="0"/>
          <w:numId w:val="40"/>
        </w:numPr>
        <w:spacing w:line="360" w:lineRule="auto"/>
        <w:ind w:right="-185"/>
        <w:rPr>
          <w:sz w:val="28"/>
          <w:szCs w:val="28"/>
          <w:lang w:val="ro-RO"/>
        </w:rPr>
      </w:pPr>
      <w:r>
        <w:rPr>
          <w:sz w:val="28"/>
          <w:szCs w:val="28"/>
          <w:lang w:val="ro-RO"/>
        </w:rPr>
        <w:t>Repartizarea obligațiunilor funcționale între membrii administrației .......pag.15</w:t>
      </w:r>
    </w:p>
    <w:p w:rsidR="00D81C77" w:rsidRDefault="00D81C77" w:rsidP="00D81C77">
      <w:pPr>
        <w:numPr>
          <w:ilvl w:val="0"/>
          <w:numId w:val="40"/>
        </w:numPr>
        <w:spacing w:line="360" w:lineRule="auto"/>
        <w:ind w:right="-185"/>
        <w:rPr>
          <w:sz w:val="28"/>
          <w:szCs w:val="28"/>
          <w:lang w:val="ro-RO"/>
        </w:rPr>
      </w:pPr>
      <w:r>
        <w:rPr>
          <w:sz w:val="28"/>
          <w:szCs w:val="28"/>
          <w:lang w:val="ro-RO"/>
        </w:rPr>
        <w:t>Consiliile profesorale .............................................pag.18</w:t>
      </w:r>
    </w:p>
    <w:p w:rsidR="00D81C77" w:rsidRDefault="00D81C77" w:rsidP="00D81C77">
      <w:pPr>
        <w:numPr>
          <w:ilvl w:val="0"/>
          <w:numId w:val="40"/>
        </w:numPr>
        <w:spacing w:line="360" w:lineRule="auto"/>
        <w:ind w:right="-185"/>
        <w:rPr>
          <w:sz w:val="28"/>
          <w:szCs w:val="28"/>
          <w:lang w:val="ro-RO"/>
        </w:rPr>
      </w:pPr>
      <w:r>
        <w:rPr>
          <w:sz w:val="28"/>
          <w:szCs w:val="28"/>
          <w:lang w:val="ro-RO"/>
        </w:rPr>
        <w:t>Consiliul de administrație .....................................pag.21</w:t>
      </w:r>
    </w:p>
    <w:p w:rsidR="00D81C77" w:rsidRDefault="00D81C77" w:rsidP="00D81C77">
      <w:pPr>
        <w:numPr>
          <w:ilvl w:val="0"/>
          <w:numId w:val="40"/>
        </w:numPr>
        <w:spacing w:line="360" w:lineRule="auto"/>
        <w:ind w:right="-185"/>
        <w:rPr>
          <w:sz w:val="28"/>
          <w:szCs w:val="28"/>
          <w:lang w:val="ro-RO"/>
        </w:rPr>
      </w:pPr>
      <w:r>
        <w:rPr>
          <w:sz w:val="28"/>
          <w:szCs w:val="28"/>
          <w:lang w:val="ro-RO"/>
        </w:rPr>
        <w:t>Control și dirijare .................................................pag.24</w:t>
      </w:r>
    </w:p>
    <w:p w:rsidR="00D81C77" w:rsidRDefault="00D81C77" w:rsidP="00D81C77">
      <w:pPr>
        <w:numPr>
          <w:ilvl w:val="0"/>
          <w:numId w:val="40"/>
        </w:numPr>
        <w:spacing w:line="360" w:lineRule="auto"/>
        <w:ind w:right="-185"/>
        <w:rPr>
          <w:sz w:val="28"/>
          <w:szCs w:val="28"/>
          <w:lang w:val="ro-RO"/>
        </w:rPr>
      </w:pPr>
      <w:r>
        <w:rPr>
          <w:sz w:val="28"/>
          <w:szCs w:val="28"/>
          <w:lang w:val="ro-RO"/>
        </w:rPr>
        <w:t>Planului directorului adjunct ...............................pag.30</w:t>
      </w:r>
    </w:p>
    <w:p w:rsidR="00D81C77" w:rsidRDefault="00D81C77" w:rsidP="00D81C77">
      <w:pPr>
        <w:numPr>
          <w:ilvl w:val="0"/>
          <w:numId w:val="40"/>
        </w:numPr>
        <w:spacing w:line="360" w:lineRule="auto"/>
        <w:ind w:right="-185"/>
        <w:rPr>
          <w:sz w:val="28"/>
          <w:szCs w:val="28"/>
          <w:lang w:val="ro-RO"/>
        </w:rPr>
      </w:pPr>
      <w:r>
        <w:rPr>
          <w:sz w:val="28"/>
          <w:szCs w:val="28"/>
          <w:lang w:val="ro-RO"/>
        </w:rPr>
        <w:t>Programul de activitate al organizatorului .............pag.32</w:t>
      </w:r>
    </w:p>
    <w:p w:rsidR="00D81C77" w:rsidRDefault="00D81C77" w:rsidP="00D81C77">
      <w:pPr>
        <w:numPr>
          <w:ilvl w:val="0"/>
          <w:numId w:val="40"/>
        </w:numPr>
        <w:spacing w:line="360" w:lineRule="auto"/>
        <w:ind w:right="-185"/>
        <w:rPr>
          <w:sz w:val="28"/>
          <w:szCs w:val="28"/>
          <w:lang w:val="ro-RO"/>
        </w:rPr>
      </w:pPr>
      <w:r>
        <w:rPr>
          <w:sz w:val="28"/>
          <w:szCs w:val="28"/>
          <w:lang w:val="ro-RO"/>
        </w:rPr>
        <w:t>Comisiile metodice ..............................................pag.34</w:t>
      </w:r>
    </w:p>
    <w:p w:rsidR="00D81C77" w:rsidRPr="00905ED5" w:rsidRDefault="00D81C77" w:rsidP="00D81C77">
      <w:pPr>
        <w:numPr>
          <w:ilvl w:val="0"/>
          <w:numId w:val="40"/>
        </w:numPr>
        <w:spacing w:line="360" w:lineRule="auto"/>
        <w:ind w:right="-185"/>
        <w:rPr>
          <w:sz w:val="28"/>
          <w:szCs w:val="28"/>
          <w:lang w:val="ro-RO"/>
        </w:rPr>
      </w:pPr>
      <w:r>
        <w:rPr>
          <w:sz w:val="28"/>
          <w:szCs w:val="28"/>
          <w:lang w:val="ro-RO"/>
        </w:rPr>
        <w:t>Comisia metodică  clasele primare .....................pag.44</w:t>
      </w:r>
    </w:p>
    <w:p w:rsidR="00D81C77" w:rsidRDefault="00D81C77" w:rsidP="00D81C77">
      <w:pPr>
        <w:numPr>
          <w:ilvl w:val="0"/>
          <w:numId w:val="40"/>
        </w:numPr>
        <w:spacing w:line="360" w:lineRule="auto"/>
        <w:ind w:right="-185"/>
        <w:rPr>
          <w:sz w:val="28"/>
          <w:szCs w:val="28"/>
          <w:lang w:val="ro-RO"/>
        </w:rPr>
      </w:pPr>
      <w:r>
        <w:rPr>
          <w:sz w:val="28"/>
          <w:szCs w:val="28"/>
          <w:lang w:val="ro-RO"/>
        </w:rPr>
        <w:t>Comisia metodică socioumanistică ..................pag.46</w:t>
      </w:r>
    </w:p>
    <w:p w:rsidR="00D81C77" w:rsidRDefault="00D81C77" w:rsidP="00D81C77">
      <w:pPr>
        <w:numPr>
          <w:ilvl w:val="0"/>
          <w:numId w:val="40"/>
        </w:numPr>
        <w:spacing w:line="360" w:lineRule="auto"/>
        <w:ind w:right="-185"/>
        <w:rPr>
          <w:sz w:val="28"/>
          <w:szCs w:val="28"/>
          <w:lang w:val="ro-RO"/>
        </w:rPr>
      </w:pPr>
      <w:r>
        <w:rPr>
          <w:sz w:val="28"/>
          <w:szCs w:val="28"/>
          <w:lang w:val="ro-RO"/>
        </w:rPr>
        <w:t>Comisia metodică a diriginților      ................pag.48</w:t>
      </w:r>
    </w:p>
    <w:p w:rsidR="00D81C77" w:rsidRDefault="00D81C77" w:rsidP="00D81C77">
      <w:pPr>
        <w:numPr>
          <w:ilvl w:val="0"/>
          <w:numId w:val="40"/>
        </w:numPr>
        <w:spacing w:line="360" w:lineRule="auto"/>
        <w:ind w:right="-185"/>
        <w:rPr>
          <w:sz w:val="28"/>
          <w:szCs w:val="28"/>
          <w:lang w:val="ro-RO"/>
        </w:rPr>
      </w:pPr>
      <w:r>
        <w:rPr>
          <w:sz w:val="28"/>
          <w:szCs w:val="28"/>
          <w:lang w:val="ro-RO"/>
        </w:rPr>
        <w:t>Comisia metodică  Matematică și Științe ......................pag.51</w:t>
      </w:r>
    </w:p>
    <w:p w:rsidR="00D81C77" w:rsidRDefault="00D81C77" w:rsidP="00D81C77">
      <w:pPr>
        <w:numPr>
          <w:ilvl w:val="0"/>
          <w:numId w:val="40"/>
        </w:numPr>
        <w:spacing w:line="360" w:lineRule="auto"/>
        <w:ind w:right="-185"/>
        <w:rPr>
          <w:sz w:val="28"/>
          <w:szCs w:val="28"/>
          <w:lang w:val="ro-RO"/>
        </w:rPr>
      </w:pPr>
      <w:r>
        <w:rPr>
          <w:sz w:val="28"/>
          <w:szCs w:val="28"/>
          <w:lang w:val="ro-RO"/>
        </w:rPr>
        <w:t>Planificarea activității bibliotecii ............................pag.52</w:t>
      </w:r>
    </w:p>
    <w:p w:rsidR="00D81C77" w:rsidRDefault="00D81C77" w:rsidP="00D81C77">
      <w:pPr>
        <w:numPr>
          <w:ilvl w:val="0"/>
          <w:numId w:val="40"/>
        </w:numPr>
        <w:spacing w:line="360" w:lineRule="auto"/>
        <w:ind w:right="-185"/>
        <w:rPr>
          <w:sz w:val="28"/>
          <w:szCs w:val="28"/>
          <w:lang w:val="ro-RO"/>
        </w:rPr>
      </w:pPr>
      <w:r>
        <w:rPr>
          <w:sz w:val="28"/>
          <w:szCs w:val="28"/>
          <w:lang w:val="ro-RO"/>
        </w:rPr>
        <w:t>Planul activității educației incluzive .................pag.55</w:t>
      </w:r>
    </w:p>
    <w:p w:rsidR="00D81C77" w:rsidRDefault="00D81C77" w:rsidP="00D81C77">
      <w:pPr>
        <w:numPr>
          <w:ilvl w:val="0"/>
          <w:numId w:val="40"/>
        </w:numPr>
        <w:spacing w:line="360" w:lineRule="auto"/>
        <w:ind w:right="-185"/>
        <w:rPr>
          <w:sz w:val="28"/>
          <w:szCs w:val="28"/>
          <w:lang w:val="ro-RO"/>
        </w:rPr>
      </w:pPr>
      <w:r>
        <w:rPr>
          <w:sz w:val="28"/>
          <w:szCs w:val="28"/>
          <w:lang w:val="ro-RO"/>
        </w:rPr>
        <w:t>Activitatea cu părinții .................................pag.61</w:t>
      </w:r>
    </w:p>
    <w:p w:rsidR="00D81C77" w:rsidRPr="00BB18C7" w:rsidRDefault="00D81C77" w:rsidP="00D81C77">
      <w:pPr>
        <w:spacing w:line="360" w:lineRule="auto"/>
        <w:ind w:left="720" w:right="-185"/>
        <w:rPr>
          <w:sz w:val="28"/>
          <w:szCs w:val="28"/>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D81C77" w:rsidRDefault="00D81C77" w:rsidP="00D81C77">
      <w:pPr>
        <w:rPr>
          <w:lang w:val="ro-RO"/>
        </w:rPr>
      </w:pPr>
    </w:p>
    <w:p w:rsidR="004D7647" w:rsidRPr="003C32A6" w:rsidRDefault="004D7647" w:rsidP="00EE09C1">
      <w:pPr>
        <w:jc w:val="center"/>
        <w:rPr>
          <w:lang w:val="ro-RO"/>
        </w:rPr>
      </w:pPr>
    </w:p>
    <w:p w:rsidR="00EE09C1" w:rsidRPr="003C32A6" w:rsidRDefault="00EE09C1" w:rsidP="00EE09C1">
      <w:pPr>
        <w:spacing w:line="360" w:lineRule="auto"/>
        <w:jc w:val="center"/>
        <w:rPr>
          <w:b/>
          <w:i/>
          <w:sz w:val="48"/>
          <w:szCs w:val="48"/>
          <w:lang w:val="ro-RO"/>
        </w:rPr>
      </w:pPr>
      <w:r w:rsidRPr="003C32A6">
        <w:rPr>
          <w:b/>
          <w:i/>
          <w:sz w:val="48"/>
          <w:szCs w:val="48"/>
          <w:lang w:val="ro-RO"/>
        </w:rPr>
        <w:lastRenderedPageBreak/>
        <w:t>PROBLEMA STUDIATĂ ȘI IMPLEMENTATĂ DE CORPUL DIDACTIC ÎN ANUL DE STUDII</w:t>
      </w:r>
    </w:p>
    <w:p w:rsidR="00EE09C1" w:rsidRPr="003C32A6" w:rsidRDefault="00EE09C1" w:rsidP="00EE09C1">
      <w:pPr>
        <w:spacing w:line="360" w:lineRule="auto"/>
        <w:jc w:val="center"/>
        <w:rPr>
          <w:b/>
          <w:i/>
          <w:sz w:val="48"/>
          <w:szCs w:val="48"/>
          <w:lang w:val="ro-RO"/>
        </w:rPr>
      </w:pPr>
      <w:r>
        <w:rPr>
          <w:b/>
          <w:i/>
          <w:sz w:val="48"/>
          <w:szCs w:val="48"/>
          <w:lang w:val="ro-RO"/>
        </w:rPr>
        <w:t>2018 -2019</w:t>
      </w:r>
    </w:p>
    <w:p w:rsidR="00EE09C1" w:rsidRPr="003C32A6" w:rsidRDefault="00EE09C1" w:rsidP="00EE09C1">
      <w:pPr>
        <w:rPr>
          <w:b/>
          <w:sz w:val="48"/>
          <w:szCs w:val="48"/>
          <w:lang w:val="ro-RO"/>
        </w:rPr>
      </w:pPr>
    </w:p>
    <w:p w:rsidR="00EE09C1" w:rsidRPr="003C32A6" w:rsidRDefault="00EE09C1" w:rsidP="00EE09C1">
      <w:pPr>
        <w:jc w:val="center"/>
        <w:rPr>
          <w:b/>
          <w:sz w:val="48"/>
          <w:szCs w:val="48"/>
          <w:lang w:val="ro-RO"/>
        </w:rPr>
      </w:pPr>
    </w:p>
    <w:p w:rsidR="00FE17B3" w:rsidRPr="003C32A6" w:rsidRDefault="00EE09C1" w:rsidP="00FE17B3">
      <w:pPr>
        <w:jc w:val="center"/>
        <w:rPr>
          <w:rFonts w:eastAsia="Calibri"/>
          <w:b/>
          <w:bCs/>
          <w:i/>
          <w:color w:val="000000"/>
          <w:sz w:val="36"/>
          <w:szCs w:val="28"/>
          <w:lang w:val="en-US" w:eastAsia="en-US"/>
        </w:rPr>
      </w:pPr>
      <w:r w:rsidRPr="00EE09C1">
        <w:rPr>
          <w:b/>
          <w:i/>
          <w:sz w:val="144"/>
          <w:szCs w:val="144"/>
          <w:u w:val="single"/>
          <w:lang w:val="ro-RO"/>
        </w:rPr>
        <w:t>Împreună pentru o educație de calitate</w:t>
      </w:r>
      <w:r w:rsidRPr="00EE09C1">
        <w:rPr>
          <w:sz w:val="144"/>
          <w:szCs w:val="144"/>
          <w:lang w:val="ro-RO"/>
        </w:rPr>
        <w:br w:type="page"/>
      </w:r>
      <w:r w:rsidR="00FE17B3" w:rsidRPr="003C32A6">
        <w:rPr>
          <w:rFonts w:eastAsia="Calibri"/>
          <w:b/>
          <w:bCs/>
          <w:i/>
          <w:color w:val="000000"/>
          <w:sz w:val="36"/>
          <w:szCs w:val="28"/>
          <w:lang w:val="en-US" w:eastAsia="en-US"/>
        </w:rPr>
        <w:lastRenderedPageBreak/>
        <w:t>Raport de activitate</w:t>
      </w:r>
    </w:p>
    <w:p w:rsidR="00FE17B3" w:rsidRPr="003C32A6" w:rsidRDefault="00FE17B3" w:rsidP="00FE17B3">
      <w:pPr>
        <w:jc w:val="center"/>
        <w:rPr>
          <w:rFonts w:eastAsia="Calibri"/>
          <w:b/>
          <w:bCs/>
          <w:i/>
          <w:color w:val="000000"/>
          <w:sz w:val="36"/>
          <w:szCs w:val="28"/>
          <w:lang w:val="en-US" w:eastAsia="en-US"/>
        </w:rPr>
      </w:pPr>
      <w:proofErr w:type="gramStart"/>
      <w:r w:rsidRPr="003C32A6">
        <w:rPr>
          <w:rFonts w:eastAsia="Calibri"/>
          <w:b/>
          <w:bCs/>
          <w:i/>
          <w:color w:val="000000"/>
          <w:sz w:val="36"/>
          <w:szCs w:val="28"/>
          <w:lang w:val="en-US" w:eastAsia="en-US"/>
        </w:rPr>
        <w:t>a</w:t>
      </w:r>
      <w:proofErr w:type="gramEnd"/>
      <w:r w:rsidRPr="003C32A6">
        <w:rPr>
          <w:rFonts w:eastAsia="Calibri"/>
          <w:b/>
          <w:bCs/>
          <w:i/>
          <w:color w:val="000000"/>
          <w:sz w:val="36"/>
          <w:szCs w:val="28"/>
          <w:lang w:val="en-US" w:eastAsia="en-US"/>
        </w:rPr>
        <w:t xml:space="preserve"> colecti</w:t>
      </w:r>
      <w:r>
        <w:rPr>
          <w:rFonts w:eastAsia="Calibri"/>
          <w:b/>
          <w:bCs/>
          <w:i/>
          <w:color w:val="000000"/>
          <w:sz w:val="36"/>
          <w:szCs w:val="28"/>
          <w:lang w:val="en-US" w:eastAsia="en-US"/>
        </w:rPr>
        <w:t xml:space="preserve">vului profesoral </w:t>
      </w:r>
      <w:r w:rsidRPr="003C32A6">
        <w:rPr>
          <w:rFonts w:eastAsia="Calibri"/>
          <w:b/>
          <w:bCs/>
          <w:i/>
          <w:color w:val="000000"/>
          <w:sz w:val="36"/>
          <w:szCs w:val="28"/>
          <w:lang w:val="en-US" w:eastAsia="en-US"/>
        </w:rPr>
        <w:t>pe</w:t>
      </w:r>
      <w:r>
        <w:rPr>
          <w:rFonts w:eastAsia="Calibri"/>
          <w:b/>
          <w:bCs/>
          <w:i/>
          <w:color w:val="000000"/>
          <w:sz w:val="36"/>
          <w:szCs w:val="28"/>
          <w:lang w:val="en-US" w:eastAsia="en-US"/>
        </w:rPr>
        <w:t xml:space="preserve"> anul de studii 2017</w:t>
      </w:r>
      <w:r w:rsidRPr="003C32A6">
        <w:rPr>
          <w:rFonts w:eastAsia="Calibri"/>
          <w:b/>
          <w:bCs/>
          <w:i/>
          <w:color w:val="000000"/>
          <w:sz w:val="36"/>
          <w:szCs w:val="28"/>
          <w:lang w:val="en-US" w:eastAsia="en-US"/>
        </w:rPr>
        <w:t xml:space="preserve"> -201</w:t>
      </w:r>
      <w:r>
        <w:rPr>
          <w:rFonts w:eastAsia="Calibri"/>
          <w:b/>
          <w:bCs/>
          <w:i/>
          <w:color w:val="000000"/>
          <w:sz w:val="36"/>
          <w:szCs w:val="28"/>
          <w:lang w:val="en-US" w:eastAsia="en-US"/>
        </w:rPr>
        <w:t>8</w:t>
      </w:r>
    </w:p>
    <w:p w:rsidR="00FE17B3" w:rsidRPr="003C32A6" w:rsidRDefault="00FE17B3" w:rsidP="00FE17B3">
      <w:pPr>
        <w:autoSpaceDE w:val="0"/>
        <w:autoSpaceDN w:val="0"/>
        <w:adjustRightInd w:val="0"/>
        <w:spacing w:line="276" w:lineRule="auto"/>
        <w:ind w:firstLine="708"/>
        <w:rPr>
          <w:rFonts w:eastAsia="Calibri"/>
          <w:color w:val="000000"/>
          <w:sz w:val="28"/>
          <w:szCs w:val="28"/>
          <w:lang w:val="en-US" w:eastAsia="en-US"/>
        </w:rPr>
      </w:pPr>
    </w:p>
    <w:p w:rsidR="009462DA" w:rsidRPr="009462DA" w:rsidRDefault="009462DA" w:rsidP="009462DA">
      <w:pPr>
        <w:tabs>
          <w:tab w:val="left" w:pos="390"/>
        </w:tabs>
        <w:spacing w:after="200" w:line="276" w:lineRule="auto"/>
        <w:rPr>
          <w:rFonts w:eastAsiaTheme="minorHAnsi"/>
          <w:sz w:val="28"/>
          <w:szCs w:val="28"/>
          <w:lang w:val="ro-RO" w:eastAsia="en-US"/>
        </w:rPr>
      </w:pPr>
      <w:r w:rsidRPr="009462DA">
        <w:rPr>
          <w:rFonts w:eastAsiaTheme="minorHAnsi"/>
          <w:b/>
          <w:sz w:val="36"/>
          <w:szCs w:val="36"/>
          <w:lang w:val="en-US" w:eastAsia="en-US"/>
        </w:rPr>
        <w:t xml:space="preserve">   </w:t>
      </w:r>
      <w:r w:rsidRPr="009462DA">
        <w:rPr>
          <w:rFonts w:eastAsiaTheme="minorHAnsi"/>
          <w:sz w:val="28"/>
          <w:szCs w:val="28"/>
          <w:lang w:val="ro-RO" w:eastAsia="en-US"/>
        </w:rPr>
        <w:t>În contextul actual, când are loc un proces intens de înnnoiri substanțiale în sistemul educațional, analizele periodice pe care le efectuăm au drept scop stabilirea situației reale și a măsurilor ce se impun pentru depășirea disfuncționalităților ce pot apărea în procesul instructiv-educativ.</w:t>
      </w:r>
    </w:p>
    <w:p w:rsidR="009462DA" w:rsidRPr="009462DA" w:rsidRDefault="009462DA" w:rsidP="009462DA">
      <w:pPr>
        <w:tabs>
          <w:tab w:val="left" w:pos="390"/>
        </w:tabs>
        <w:spacing w:after="200" w:line="276" w:lineRule="auto"/>
        <w:rPr>
          <w:rFonts w:eastAsiaTheme="minorHAnsi"/>
          <w:sz w:val="28"/>
          <w:szCs w:val="28"/>
          <w:lang w:val="ro-RO" w:eastAsia="en-US"/>
        </w:rPr>
      </w:pPr>
      <w:r w:rsidRPr="009462DA">
        <w:rPr>
          <w:rFonts w:eastAsiaTheme="minorHAnsi"/>
          <w:sz w:val="28"/>
          <w:szCs w:val="28"/>
          <w:lang w:val="ro-RO" w:eastAsia="en-US"/>
        </w:rPr>
        <w:t xml:space="preserve">   În anul școlar 2017-2018, Comisiile Metodice și-au desfășurat activitatea conform programelor de specialitatea și a planificărilor calendaristice individuale.</w:t>
      </w:r>
    </w:p>
    <w:p w:rsidR="009462DA" w:rsidRPr="009462DA" w:rsidRDefault="009462DA" w:rsidP="009462DA">
      <w:pPr>
        <w:tabs>
          <w:tab w:val="left" w:pos="390"/>
        </w:tabs>
        <w:spacing w:after="200" w:line="276" w:lineRule="auto"/>
        <w:rPr>
          <w:rFonts w:eastAsiaTheme="minorHAnsi"/>
          <w:sz w:val="28"/>
          <w:szCs w:val="28"/>
          <w:lang w:val="ro-RO" w:eastAsia="en-US"/>
        </w:rPr>
      </w:pPr>
      <w:r w:rsidRPr="009462DA">
        <w:rPr>
          <w:rFonts w:eastAsiaTheme="minorHAnsi"/>
          <w:sz w:val="28"/>
          <w:szCs w:val="28"/>
          <w:lang w:val="ro-RO" w:eastAsia="en-US"/>
        </w:rPr>
        <w:t xml:space="preserve">   În anul școlar 2017-2018, comisiile au avut în centrul activității ca obiective:</w:t>
      </w:r>
    </w:p>
    <w:p w:rsidR="009462DA" w:rsidRPr="009462DA" w:rsidRDefault="009462DA" w:rsidP="009462DA">
      <w:pPr>
        <w:tabs>
          <w:tab w:val="left" w:pos="390"/>
        </w:tabs>
        <w:spacing w:after="200" w:line="276" w:lineRule="auto"/>
        <w:rPr>
          <w:rFonts w:eastAsiaTheme="minorHAnsi"/>
          <w:sz w:val="28"/>
          <w:szCs w:val="28"/>
          <w:lang w:val="ro-RO" w:eastAsia="en-US"/>
        </w:rPr>
      </w:pPr>
      <w:r w:rsidRPr="009462DA">
        <w:rPr>
          <w:rFonts w:eastAsiaTheme="minorHAnsi"/>
          <w:sz w:val="28"/>
          <w:szCs w:val="28"/>
          <w:lang w:val="ro-RO" w:eastAsia="en-US"/>
        </w:rPr>
        <w:t>-discutarea programei și a bibliografiei,</w:t>
      </w:r>
    </w:p>
    <w:p w:rsidR="009462DA" w:rsidRPr="009462DA" w:rsidRDefault="009462DA" w:rsidP="009462DA">
      <w:pPr>
        <w:tabs>
          <w:tab w:val="left" w:pos="390"/>
        </w:tabs>
        <w:spacing w:after="200" w:line="276" w:lineRule="auto"/>
        <w:rPr>
          <w:rFonts w:eastAsiaTheme="minorHAnsi"/>
          <w:sz w:val="28"/>
          <w:szCs w:val="28"/>
          <w:lang w:val="ro-RO" w:eastAsia="en-US"/>
        </w:rPr>
      </w:pPr>
      <w:r w:rsidRPr="009462DA">
        <w:rPr>
          <w:rFonts w:eastAsiaTheme="minorHAnsi"/>
          <w:sz w:val="28"/>
          <w:szCs w:val="28"/>
          <w:lang w:val="ro-RO" w:eastAsia="en-US"/>
        </w:rPr>
        <w:t>-selectarea manualelor,</w:t>
      </w:r>
    </w:p>
    <w:p w:rsidR="009462DA" w:rsidRPr="009462DA" w:rsidRDefault="009462DA" w:rsidP="009462DA">
      <w:pPr>
        <w:tabs>
          <w:tab w:val="left" w:pos="390"/>
        </w:tabs>
        <w:spacing w:after="200" w:line="276" w:lineRule="auto"/>
        <w:rPr>
          <w:rFonts w:eastAsiaTheme="minorHAnsi"/>
          <w:sz w:val="28"/>
          <w:szCs w:val="28"/>
          <w:lang w:val="ro-RO" w:eastAsia="en-US"/>
        </w:rPr>
      </w:pPr>
      <w:r w:rsidRPr="009462DA">
        <w:rPr>
          <w:rFonts w:eastAsiaTheme="minorHAnsi"/>
          <w:sz w:val="28"/>
          <w:szCs w:val="28"/>
          <w:lang w:val="ro-RO" w:eastAsia="en-US"/>
        </w:rPr>
        <w:t>-asigurarea unui bogat material documentar,</w:t>
      </w:r>
    </w:p>
    <w:p w:rsidR="009462DA" w:rsidRPr="009462DA" w:rsidRDefault="009462DA" w:rsidP="009462DA">
      <w:pPr>
        <w:tabs>
          <w:tab w:val="left" w:pos="390"/>
        </w:tabs>
        <w:spacing w:after="200" w:line="276" w:lineRule="auto"/>
        <w:rPr>
          <w:rFonts w:eastAsiaTheme="minorHAnsi"/>
          <w:sz w:val="28"/>
          <w:szCs w:val="28"/>
          <w:lang w:val="ro-RO" w:eastAsia="en-US"/>
        </w:rPr>
      </w:pPr>
      <w:r w:rsidRPr="009462DA">
        <w:rPr>
          <w:rFonts w:eastAsiaTheme="minorHAnsi"/>
          <w:sz w:val="28"/>
          <w:szCs w:val="28"/>
          <w:lang w:val="ro-RO" w:eastAsia="en-US"/>
        </w:rPr>
        <w:t>-evaluarea și pregătirea suplimentară a elevilor la disciplinele de examinare.</w:t>
      </w:r>
    </w:p>
    <w:p w:rsidR="009462DA" w:rsidRPr="009462DA" w:rsidRDefault="009462DA" w:rsidP="009462DA">
      <w:pPr>
        <w:tabs>
          <w:tab w:val="left" w:pos="390"/>
        </w:tabs>
        <w:spacing w:after="200" w:line="276" w:lineRule="auto"/>
        <w:rPr>
          <w:rFonts w:eastAsiaTheme="minorHAnsi"/>
          <w:sz w:val="28"/>
          <w:szCs w:val="28"/>
          <w:lang w:val="ro-RO" w:eastAsia="en-US"/>
        </w:rPr>
      </w:pPr>
      <w:r w:rsidRPr="009462DA">
        <w:rPr>
          <w:rFonts w:eastAsiaTheme="minorHAnsi"/>
          <w:sz w:val="28"/>
          <w:szCs w:val="28"/>
          <w:lang w:val="ro-RO" w:eastAsia="en-US"/>
        </w:rPr>
        <w:t xml:space="preserve">   La începutul anului școlar s-au aplicat evaluări inițiale, semnalându-se greșelile frecvente, s-au propus și urmărit măsuri de ameliorare, s-au aplicat permanent elevilor evaluări formative și sumative, s-au organizat și desfășurat programe de recuperare a materiei pentru elevii claselor I – IX, precum și un program de pregătire a elevilor claselor a IX pentru  recuperarea/consolidarea noțiunilor, în vederea susținerii Evaluării Naționale și a Examenului de absolvire. </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 xml:space="preserve">   Pentru anul de studii 2017-2018 activitatea instructiv-educativă a avut ca scop să asigure o educație de calitate pentru dezvoltarea copilului, în vederea integrării acestuia în plan social, pentru a deveni cetățeni activi și responsabili, deplin conștienți de propria valoare.</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 xml:space="preserve">   În scopul atingerii obiectivelor propuse prin planul managerial pentru anul şcolar 2017-2018 au fost organizate activităţi de monitorizare şi control care s-au realizat  prin: asistenţe la ore efectuate de director şi şefii de catedre,  evaluarea documentelor de proiectare curriculară şi monitorizarea modului de respectare a acestora, inclusiv la nivelul notării elevilor, analiza periodică a documentelor comisiilor metodice şi aplicarea corecţiilor necesare în activitatea lor, analiza periodică a rezultatelor obţinute de elevi la clasă, analiza rezultatelor obţinute de elevi la evaluările naţionale şi concursuri şcolare.</w:t>
      </w:r>
    </w:p>
    <w:p w:rsidR="009462DA" w:rsidRPr="009462DA" w:rsidRDefault="009462DA" w:rsidP="009462DA">
      <w:pPr>
        <w:spacing w:after="200" w:line="276" w:lineRule="auto"/>
        <w:rPr>
          <w:rFonts w:eastAsiaTheme="minorHAnsi"/>
          <w:sz w:val="28"/>
          <w:szCs w:val="28"/>
          <w:lang w:val="en-US" w:eastAsia="en-US"/>
        </w:rPr>
      </w:pPr>
      <w:r w:rsidRPr="009462DA">
        <w:rPr>
          <w:rFonts w:eastAsiaTheme="minorHAnsi"/>
          <w:sz w:val="28"/>
          <w:szCs w:val="28"/>
          <w:lang w:val="ro-RO" w:eastAsia="en-US"/>
        </w:rPr>
        <w:t xml:space="preserve">   </w:t>
      </w:r>
      <w:r w:rsidRPr="009462DA">
        <w:rPr>
          <w:rFonts w:eastAsiaTheme="minorHAnsi"/>
          <w:sz w:val="28"/>
          <w:szCs w:val="28"/>
          <w:lang w:val="en-US" w:eastAsia="en-US"/>
        </w:rPr>
        <w:t xml:space="preserve">Activitatea de proiectare a procesului instructiv-educativ s-a realizat sub coordonarea responsabililor de comisii metodice.  </w:t>
      </w:r>
      <w:proofErr w:type="gramStart"/>
      <w:r w:rsidRPr="009462DA">
        <w:rPr>
          <w:rFonts w:eastAsiaTheme="minorHAnsi"/>
          <w:sz w:val="28"/>
          <w:szCs w:val="28"/>
          <w:lang w:val="en-US" w:eastAsia="en-US"/>
        </w:rPr>
        <w:t xml:space="preserve">Au fost analizate planurile de învăţământ şi </w:t>
      </w:r>
      <w:r w:rsidRPr="009462DA">
        <w:rPr>
          <w:rFonts w:eastAsiaTheme="minorHAnsi"/>
          <w:sz w:val="28"/>
          <w:szCs w:val="28"/>
          <w:lang w:val="en-US" w:eastAsia="en-US"/>
        </w:rPr>
        <w:lastRenderedPageBreak/>
        <w:t>programele şcolare în vigoare şi s-a ţinut cont de precizările transmise cadrelor didactice în cadrul întrunirilor metodice rationale.</w:t>
      </w:r>
      <w:proofErr w:type="gramEnd"/>
      <w:r w:rsidRPr="009462DA">
        <w:rPr>
          <w:rFonts w:eastAsiaTheme="minorHAnsi"/>
          <w:sz w:val="28"/>
          <w:szCs w:val="28"/>
          <w:lang w:val="en-US" w:eastAsia="en-US"/>
        </w:rPr>
        <w:t xml:space="preserve"> </w:t>
      </w:r>
      <w:proofErr w:type="gramStart"/>
      <w:r w:rsidRPr="009462DA">
        <w:rPr>
          <w:rFonts w:eastAsiaTheme="minorHAnsi"/>
          <w:sz w:val="28"/>
          <w:szCs w:val="28"/>
          <w:lang w:val="en-US" w:eastAsia="en-US"/>
        </w:rPr>
        <w:t>Planificările realizate de cadrele didactice au acoperit integral programele şcolare şi au inclus activităţile de evaluare.</w:t>
      </w:r>
      <w:proofErr w:type="gramEnd"/>
      <w:r w:rsidRPr="009462DA">
        <w:rPr>
          <w:rFonts w:eastAsiaTheme="minorHAnsi"/>
          <w:sz w:val="28"/>
          <w:szCs w:val="28"/>
          <w:lang w:val="en-US" w:eastAsia="en-US"/>
        </w:rPr>
        <w:t xml:space="preserve"> Au fost elaborate planificări distincte pentru recapitulări, pentru pregătirea evaluărilor naţionale şi pentru activităţile extracurriculare. Din rapoartele responsabililor de comisii metodice, monitorizările realizate pe parcursul anului şcolar şi rezultatele obţinute de elevi la clasă şi la evaluările naţionale rezultă că proiectarea şi realizarea procesului educativ a fost la nivel. În cadrul orelor demonstrative, observăm că profesorii cunosc și </w:t>
      </w:r>
      <w:proofErr w:type="gramStart"/>
      <w:r w:rsidRPr="009462DA">
        <w:rPr>
          <w:rFonts w:eastAsiaTheme="minorHAnsi"/>
          <w:sz w:val="28"/>
          <w:szCs w:val="28"/>
          <w:lang w:val="en-US" w:eastAsia="en-US"/>
        </w:rPr>
        <w:t>aplică  atât</w:t>
      </w:r>
      <w:proofErr w:type="gramEnd"/>
      <w:r w:rsidRPr="009462DA">
        <w:rPr>
          <w:rFonts w:eastAsiaTheme="minorHAnsi"/>
          <w:sz w:val="28"/>
          <w:szCs w:val="28"/>
          <w:lang w:val="en-US" w:eastAsia="en-US"/>
        </w:rPr>
        <w:t xml:space="preserve"> metode didactice tradiţionale, cât şi metode moderne, interactive. </w:t>
      </w:r>
    </w:p>
    <w:p w:rsidR="009462DA" w:rsidRPr="009462DA" w:rsidRDefault="009462DA" w:rsidP="009462DA">
      <w:pPr>
        <w:spacing w:after="200" w:line="276" w:lineRule="auto"/>
        <w:rPr>
          <w:rFonts w:eastAsiaTheme="minorHAnsi"/>
          <w:sz w:val="28"/>
          <w:szCs w:val="28"/>
          <w:lang w:val="en-US" w:eastAsia="en-US"/>
        </w:rPr>
      </w:pPr>
      <w:r w:rsidRPr="009462DA">
        <w:rPr>
          <w:rFonts w:eastAsiaTheme="minorHAnsi"/>
          <w:sz w:val="28"/>
          <w:szCs w:val="28"/>
          <w:lang w:val="en-US" w:eastAsia="en-US"/>
        </w:rPr>
        <w:t xml:space="preserve">   Referitor la evaluarea elevilor, principalele preocupări au vizat extinderea metodelor şi tehnicilor de evaluare şi planificarea raţională </w:t>
      </w:r>
      <w:proofErr w:type="gramStart"/>
      <w:r w:rsidRPr="009462DA">
        <w:rPr>
          <w:rFonts w:eastAsiaTheme="minorHAnsi"/>
          <w:sz w:val="28"/>
          <w:szCs w:val="28"/>
          <w:lang w:val="en-US" w:eastAsia="en-US"/>
        </w:rPr>
        <w:t>a</w:t>
      </w:r>
      <w:proofErr w:type="gramEnd"/>
      <w:r w:rsidRPr="009462DA">
        <w:rPr>
          <w:rFonts w:eastAsiaTheme="minorHAnsi"/>
          <w:sz w:val="28"/>
          <w:szCs w:val="28"/>
          <w:lang w:val="en-US" w:eastAsia="en-US"/>
        </w:rPr>
        <w:t xml:space="preserve"> evaluărilor pe parcursul fiecărui semestru. Metodele şi tehnicile de evaluare sunt combinate: metode tradiţionale (preponderent evaluări scrise) cu metode alternative (proiecte, lucrări de laborator, portofolii). </w:t>
      </w:r>
      <w:proofErr w:type="gramStart"/>
      <w:r w:rsidRPr="009462DA">
        <w:rPr>
          <w:rFonts w:eastAsiaTheme="minorHAnsi"/>
          <w:sz w:val="28"/>
          <w:szCs w:val="28"/>
          <w:lang w:val="en-US" w:eastAsia="en-US"/>
        </w:rPr>
        <w:t>În ansamblu se poate aprecia că există o pondere echilibrată a diferitelor metode de evaluare la majoritatea disciplinelor, iar rezultatele evaluărilor reflectă în mod obiectiv calitatea pregătirii elevilor.</w:t>
      </w:r>
      <w:proofErr w:type="gramEnd"/>
      <w:r w:rsidRPr="009462DA">
        <w:rPr>
          <w:rFonts w:eastAsiaTheme="minorHAnsi"/>
          <w:sz w:val="28"/>
          <w:szCs w:val="28"/>
          <w:lang w:val="en-US" w:eastAsia="en-US"/>
        </w:rPr>
        <w:t xml:space="preserve"> </w:t>
      </w:r>
      <w:proofErr w:type="gramStart"/>
      <w:r w:rsidRPr="009462DA">
        <w:rPr>
          <w:rFonts w:eastAsiaTheme="minorHAnsi"/>
          <w:sz w:val="28"/>
          <w:szCs w:val="28"/>
          <w:lang w:val="en-US" w:eastAsia="en-US"/>
        </w:rPr>
        <w:t>Această constatare se bazează atât pe analizele interne realizate la nivelul comisiilor metodice privind evaluarea şi progresul elevilor, cât şi pe comparaţia rezultatelor curente cu cele obţinute de elevi la evaluările naţionale – diferenţele constatate fiind în general reduse.</w:t>
      </w:r>
      <w:proofErr w:type="gramEnd"/>
    </w:p>
    <w:p w:rsidR="009462DA" w:rsidRPr="009462DA" w:rsidRDefault="009462DA" w:rsidP="009462DA">
      <w:pPr>
        <w:spacing w:after="200" w:line="276" w:lineRule="auto"/>
        <w:rPr>
          <w:rFonts w:eastAsiaTheme="minorHAnsi"/>
          <w:sz w:val="28"/>
          <w:szCs w:val="28"/>
          <w:lang w:val="en-US" w:eastAsia="en-US"/>
        </w:rPr>
      </w:pPr>
      <w:r w:rsidRPr="009462DA">
        <w:rPr>
          <w:rFonts w:eastAsiaTheme="minorHAnsi"/>
          <w:sz w:val="28"/>
          <w:szCs w:val="28"/>
          <w:lang w:val="en-US" w:eastAsia="en-US"/>
        </w:rPr>
        <w:t xml:space="preserve">   Unul din punctele Forte </w:t>
      </w:r>
      <w:proofErr w:type="gramStart"/>
      <w:r w:rsidRPr="009462DA">
        <w:rPr>
          <w:rFonts w:eastAsiaTheme="minorHAnsi"/>
          <w:sz w:val="28"/>
          <w:szCs w:val="28"/>
          <w:lang w:val="en-US" w:eastAsia="en-US"/>
        </w:rPr>
        <w:t>este</w:t>
      </w:r>
      <w:proofErr w:type="gramEnd"/>
      <w:r w:rsidRPr="009462DA">
        <w:rPr>
          <w:rFonts w:eastAsiaTheme="minorHAnsi"/>
          <w:sz w:val="28"/>
          <w:szCs w:val="28"/>
          <w:lang w:val="en-US" w:eastAsia="en-US"/>
        </w:rPr>
        <w:t xml:space="preserve"> preocuparea cadrelor didactice pentru formare continuă şi dezvoltare profesională, ceea ce a determinat participarea în număr mare a cadrelor didactice la activităţile metodice şi cursurile de formare continuă organizate de la nivel local, raional şi national.</w:t>
      </w:r>
    </w:p>
    <w:p w:rsidR="009462DA" w:rsidRPr="009462DA" w:rsidRDefault="009462DA" w:rsidP="009462DA">
      <w:pPr>
        <w:spacing w:after="200" w:line="276" w:lineRule="auto"/>
        <w:rPr>
          <w:rFonts w:eastAsiaTheme="minorHAnsi"/>
          <w:sz w:val="28"/>
          <w:szCs w:val="28"/>
          <w:lang w:val="en-US" w:eastAsia="en-US"/>
        </w:rPr>
      </w:pPr>
      <w:r w:rsidRPr="009462DA">
        <w:rPr>
          <w:rFonts w:eastAsiaTheme="minorHAnsi"/>
          <w:sz w:val="28"/>
          <w:szCs w:val="28"/>
          <w:lang w:val="en-US" w:eastAsia="en-US"/>
        </w:rPr>
        <w:t xml:space="preserve">   Membrii comisiilor s-au străduit </w:t>
      </w:r>
      <w:proofErr w:type="gramStart"/>
      <w:r w:rsidRPr="009462DA">
        <w:rPr>
          <w:rFonts w:eastAsiaTheme="minorHAnsi"/>
          <w:sz w:val="28"/>
          <w:szCs w:val="28"/>
          <w:lang w:val="en-US" w:eastAsia="en-US"/>
        </w:rPr>
        <w:t>să</w:t>
      </w:r>
      <w:proofErr w:type="gramEnd"/>
      <w:r w:rsidRPr="009462DA">
        <w:rPr>
          <w:rFonts w:eastAsiaTheme="minorHAnsi"/>
          <w:sz w:val="28"/>
          <w:szCs w:val="28"/>
          <w:lang w:val="en-US" w:eastAsia="en-US"/>
        </w:rPr>
        <w:t xml:space="preserve"> utilizeze cât mai multe mijloace modern în procesul de predare-învățare-evaluare, în scopul săvârșirii unui învățământ de calitate și a unui demers didactic de excepție, innovator, care să aducă performanțe deosebite în viitor.</w:t>
      </w:r>
    </w:p>
    <w:p w:rsidR="009462DA" w:rsidRPr="009462DA" w:rsidRDefault="009462DA" w:rsidP="009462DA">
      <w:pPr>
        <w:spacing w:after="200" w:line="276" w:lineRule="auto"/>
        <w:rPr>
          <w:rFonts w:eastAsiaTheme="minorHAnsi"/>
          <w:sz w:val="28"/>
          <w:szCs w:val="28"/>
          <w:lang w:val="en-US" w:eastAsia="en-US"/>
        </w:rPr>
      </w:pPr>
      <w:r w:rsidRPr="009462DA">
        <w:rPr>
          <w:rFonts w:eastAsiaTheme="minorHAnsi"/>
          <w:sz w:val="28"/>
          <w:szCs w:val="28"/>
          <w:lang w:val="en-US" w:eastAsia="en-US"/>
        </w:rPr>
        <w:t xml:space="preserve">   Pentru o activitate mai eficientă a gimnaziului și pentru a obține rezultate înalte ne propunem pe viitor </w:t>
      </w:r>
      <w:proofErr w:type="gramStart"/>
      <w:r w:rsidRPr="009462DA">
        <w:rPr>
          <w:rFonts w:eastAsiaTheme="minorHAnsi"/>
          <w:sz w:val="28"/>
          <w:szCs w:val="28"/>
          <w:lang w:val="en-US" w:eastAsia="en-US"/>
        </w:rPr>
        <w:t>să</w:t>
      </w:r>
      <w:proofErr w:type="gramEnd"/>
      <w:r w:rsidRPr="009462DA">
        <w:rPr>
          <w:rFonts w:eastAsiaTheme="minorHAnsi"/>
          <w:sz w:val="28"/>
          <w:szCs w:val="28"/>
          <w:lang w:val="en-US" w:eastAsia="en-US"/>
        </w:rPr>
        <w:t xml:space="preserve"> continuăm activitatea noastră prin susţinerea elevilor capabili de performanţe şcolare deosebite. </w:t>
      </w:r>
    </w:p>
    <w:p w:rsidR="009462DA" w:rsidRPr="009462DA" w:rsidRDefault="009462DA" w:rsidP="009462DA">
      <w:pPr>
        <w:spacing w:after="200" w:line="276" w:lineRule="auto"/>
        <w:rPr>
          <w:rFonts w:eastAsiaTheme="minorHAnsi"/>
          <w:sz w:val="28"/>
          <w:szCs w:val="28"/>
          <w:lang w:val="en-US" w:eastAsia="en-US"/>
        </w:rPr>
      </w:pPr>
      <w:r w:rsidRPr="009462DA">
        <w:rPr>
          <w:rFonts w:eastAsiaTheme="minorHAnsi"/>
          <w:sz w:val="28"/>
          <w:szCs w:val="28"/>
          <w:lang w:val="en-US" w:eastAsia="en-US"/>
        </w:rPr>
        <w:t xml:space="preserve">   </w:t>
      </w:r>
      <w:proofErr w:type="gramStart"/>
      <w:r w:rsidRPr="009462DA">
        <w:rPr>
          <w:rFonts w:eastAsiaTheme="minorHAnsi"/>
          <w:sz w:val="28"/>
          <w:szCs w:val="28"/>
          <w:lang w:val="en-US" w:eastAsia="en-US"/>
        </w:rPr>
        <w:t>Au fost organizate şedinţe cu părinţii la nivel de clasă şi generale, consultaţii pe probleme specifice (evaluări naţionale, concursuri, admiteri), (violenţa în şcoală şi în familie, orientarea şcolară şi profesională).</w:t>
      </w:r>
      <w:proofErr w:type="gramEnd"/>
      <w:r w:rsidRPr="009462DA">
        <w:rPr>
          <w:rFonts w:eastAsiaTheme="minorHAnsi"/>
          <w:sz w:val="28"/>
          <w:szCs w:val="28"/>
          <w:lang w:val="en-US" w:eastAsia="en-US"/>
        </w:rPr>
        <w:t xml:space="preserve"> Reprezentantul părinţilor în Consiliul de Administraţie a fost prezent la majoritatea întâlnirilor şi s-</w:t>
      </w:r>
      <w:proofErr w:type="gramStart"/>
      <w:r w:rsidRPr="009462DA">
        <w:rPr>
          <w:rFonts w:eastAsiaTheme="minorHAnsi"/>
          <w:sz w:val="28"/>
          <w:szCs w:val="28"/>
          <w:lang w:val="en-US" w:eastAsia="en-US"/>
        </w:rPr>
        <w:t>a</w:t>
      </w:r>
      <w:proofErr w:type="gramEnd"/>
      <w:r w:rsidRPr="009462DA">
        <w:rPr>
          <w:rFonts w:eastAsiaTheme="minorHAnsi"/>
          <w:sz w:val="28"/>
          <w:szCs w:val="28"/>
          <w:lang w:val="en-US" w:eastAsia="en-US"/>
        </w:rPr>
        <w:t xml:space="preserve"> implicat efectiv în rezolvarea problemelor şcolii.</w:t>
      </w: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Theme="minorHAnsi"/>
          <w:sz w:val="28"/>
          <w:szCs w:val="28"/>
          <w:lang w:val="en-US" w:eastAsia="en-US"/>
        </w:rPr>
        <w:lastRenderedPageBreak/>
        <w:t xml:space="preserve">    </w:t>
      </w:r>
      <w:r w:rsidRPr="009462DA">
        <w:rPr>
          <w:rFonts w:eastAsia="Calibri"/>
          <w:color w:val="000000"/>
          <w:sz w:val="28"/>
          <w:szCs w:val="28"/>
          <w:lang w:val="en-US" w:eastAsia="en-US"/>
        </w:rPr>
        <w:t xml:space="preserve">Centrarea pe elev a fost și </w:t>
      </w:r>
      <w:proofErr w:type="gramStart"/>
      <w:r w:rsidRPr="009462DA">
        <w:rPr>
          <w:rFonts w:eastAsia="Calibri"/>
          <w:color w:val="000000"/>
          <w:sz w:val="28"/>
          <w:szCs w:val="28"/>
          <w:lang w:val="en-US" w:eastAsia="en-US"/>
        </w:rPr>
        <w:t>este</w:t>
      </w:r>
      <w:proofErr w:type="gramEnd"/>
      <w:r w:rsidRPr="009462DA">
        <w:rPr>
          <w:rFonts w:eastAsia="Calibri"/>
          <w:color w:val="000000"/>
          <w:sz w:val="28"/>
          <w:szCs w:val="28"/>
          <w:lang w:val="en-US" w:eastAsia="en-US"/>
        </w:rPr>
        <w:t xml:space="preserve"> dezideratul important în activitatea de zi cu zi. </w:t>
      </w:r>
      <w:proofErr w:type="gramStart"/>
      <w:r w:rsidRPr="009462DA">
        <w:rPr>
          <w:rFonts w:eastAsia="Calibri"/>
          <w:color w:val="000000"/>
          <w:sz w:val="28"/>
          <w:szCs w:val="28"/>
          <w:lang w:val="en-US" w:eastAsia="en-US"/>
        </w:rPr>
        <w:t>În acest sens se întocmesc proiectările de lungă durată, ținându-se cont de recomandările curricumului la disciplină, dar și de potențialul elevilor, interesul acestora, motivarea de a studia disciplinele școlare.</w:t>
      </w:r>
      <w:proofErr w:type="gramEnd"/>
      <w:r w:rsidRPr="009462DA">
        <w:rPr>
          <w:rFonts w:eastAsia="Calibri"/>
          <w:color w:val="000000"/>
          <w:sz w:val="28"/>
          <w:szCs w:val="28"/>
          <w:lang w:val="en-US" w:eastAsia="en-US"/>
        </w:rPr>
        <w:t xml:space="preserve"> </w:t>
      </w:r>
      <w:proofErr w:type="gramStart"/>
      <w:r w:rsidRPr="009462DA">
        <w:rPr>
          <w:rFonts w:eastAsia="Calibri"/>
          <w:color w:val="000000"/>
          <w:sz w:val="28"/>
          <w:szCs w:val="28"/>
          <w:lang w:val="en-US" w:eastAsia="en-US"/>
        </w:rPr>
        <w:t>Un</w:t>
      </w:r>
      <w:proofErr w:type="gramEnd"/>
      <w:r w:rsidRPr="009462DA">
        <w:rPr>
          <w:rFonts w:eastAsia="Calibri"/>
          <w:color w:val="000000"/>
          <w:sz w:val="28"/>
          <w:szCs w:val="28"/>
          <w:lang w:val="en-US" w:eastAsia="en-US"/>
        </w:rPr>
        <w:t xml:space="preserve"> rol important îl au discuțiile și analizele în baza proiectărilor de lungă durată care permit formarea de competențe ceea ce este în concordanță cu așteptările timpului.</w:t>
      </w: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Un rol important în formarea personalității, capabile de integrare în viața socială constituie colaborarea cu variate centre de educație și culturale pentru asigurarea unei continuități în dezvoltarea cadrelor didactice; promovează egalitatea, respectul, non-discriminarea şi incluziunea tuturor copiilor, nu clasifică public elevii conform performanţelor lor ci le oferă acestora oportunităţi egale, fără a fi părtinitoare; dispune de măsuri pentru a ajuta copiii cu nevoi speciale (orfani, copii cu dizabilităţi, copii din familii sărace); oferă educaţie în baza realităţii vieţii copiilor; dezvoltă respectul elevilor faţă de părinţi şi membrii comunităţii. </w:t>
      </w: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În gimnaziu activează elevi din familii diverse, sfera de influiență </w:t>
      </w:r>
      <w:proofErr w:type="gramStart"/>
      <w:r w:rsidRPr="009462DA">
        <w:rPr>
          <w:rFonts w:eastAsia="Calibri"/>
          <w:color w:val="000000"/>
          <w:sz w:val="28"/>
          <w:szCs w:val="28"/>
          <w:lang w:val="en-US" w:eastAsia="en-US"/>
        </w:rPr>
        <w:t>este</w:t>
      </w:r>
      <w:proofErr w:type="gramEnd"/>
      <w:r w:rsidRPr="009462DA">
        <w:rPr>
          <w:rFonts w:eastAsia="Calibri"/>
          <w:color w:val="000000"/>
          <w:sz w:val="28"/>
          <w:szCs w:val="28"/>
          <w:lang w:val="en-US" w:eastAsia="en-US"/>
        </w:rPr>
        <w:t xml:space="preserve"> variată, parteneriatul se resimte în majoritatea acțiunilor, familia este pilonul ce-l încurajază pe elev de a-și demonstra potențialul cognitive. Prin ședințele organizate la nivel de gimnaziu și pe clase ne străduim </w:t>
      </w:r>
      <w:proofErr w:type="gramStart"/>
      <w:r w:rsidRPr="009462DA">
        <w:rPr>
          <w:rFonts w:eastAsia="Calibri"/>
          <w:color w:val="000000"/>
          <w:sz w:val="28"/>
          <w:szCs w:val="28"/>
          <w:lang w:val="en-US" w:eastAsia="en-US"/>
        </w:rPr>
        <w:t>să</w:t>
      </w:r>
      <w:proofErr w:type="gramEnd"/>
      <w:r w:rsidRPr="009462DA">
        <w:rPr>
          <w:rFonts w:eastAsia="Calibri"/>
          <w:color w:val="000000"/>
          <w:sz w:val="28"/>
          <w:szCs w:val="28"/>
          <w:lang w:val="en-US" w:eastAsia="en-US"/>
        </w:rPr>
        <w:t xml:space="preserve"> le acordăm părinților recomandări în ceea ce privește educația copiilor în familie, implicarea părinților în activitățile curriculare și extracurriculare.</w:t>
      </w: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Prin activităţile desfășurate în instituție s-a produs schimbarea mentalității părinților şi atitudinii lor faţă de elevi, aceștea își propun acțiuni pentru a se integra în viața de zi cu zi a gimnaziului, ceea </w:t>
      </w:r>
      <w:proofErr w:type="gramStart"/>
      <w:r w:rsidRPr="009462DA">
        <w:rPr>
          <w:rFonts w:eastAsia="Calibri"/>
          <w:color w:val="000000"/>
          <w:sz w:val="28"/>
          <w:szCs w:val="28"/>
          <w:lang w:val="en-US" w:eastAsia="en-US"/>
        </w:rPr>
        <w:t>ce</w:t>
      </w:r>
      <w:proofErr w:type="gramEnd"/>
      <w:r w:rsidRPr="009462DA">
        <w:rPr>
          <w:rFonts w:eastAsia="Calibri"/>
          <w:color w:val="000000"/>
          <w:sz w:val="28"/>
          <w:szCs w:val="28"/>
          <w:lang w:val="en-US" w:eastAsia="en-US"/>
        </w:rPr>
        <w:t xml:space="preserve"> va determina educaţia corespunzătoare a discipolilor. Implică elevii în acțiuni culturale precum întîlniri cu scriitorii, discuții în baza lecturii suplimentare, comunicarea în direct cu autori de carte, motivează discipolii de a se include în activitatea de citire, ceea </w:t>
      </w:r>
      <w:proofErr w:type="gramStart"/>
      <w:r w:rsidRPr="009462DA">
        <w:rPr>
          <w:rFonts w:eastAsia="Calibri"/>
          <w:color w:val="000000"/>
          <w:sz w:val="28"/>
          <w:szCs w:val="28"/>
          <w:lang w:val="en-US" w:eastAsia="en-US"/>
        </w:rPr>
        <w:t>ce</w:t>
      </w:r>
      <w:proofErr w:type="gramEnd"/>
      <w:r w:rsidRPr="009462DA">
        <w:rPr>
          <w:rFonts w:eastAsia="Calibri"/>
          <w:color w:val="000000"/>
          <w:sz w:val="28"/>
          <w:szCs w:val="28"/>
          <w:lang w:val="en-US" w:eastAsia="en-US"/>
        </w:rPr>
        <w:t xml:space="preserve"> e primordial azi când tehnologiile informaționale modern îi sustrage îi sustrage de la aceasta.</w:t>
      </w: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Cadrele didactice din gimnaziu depun efortul necesar pentru a le forma elevilor abilităţi de lucru cu cartea, de rezolvare a problemelor, de comunicare, de competenţe relaţionale, interpersonale, morale şi civice etc. Pentru aceasta în cadrul orelor şi a activităţilor extracurriculare se aplică metode şi forme netradiţionale de lucru, se organizează cu elevii activităţi de grup, în perechi, în cooperare, se implică în diverse activităţi părinţii, se utilizează mijloacele tehnice de instruire.</w:t>
      </w: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Monitorizarea atestării </w:t>
      </w:r>
      <w:proofErr w:type="gramStart"/>
      <w:r w:rsidRPr="009462DA">
        <w:rPr>
          <w:rFonts w:eastAsia="Calibri"/>
          <w:color w:val="000000"/>
          <w:sz w:val="28"/>
          <w:szCs w:val="28"/>
          <w:lang w:val="en-US" w:eastAsia="en-US"/>
        </w:rPr>
        <w:t>a</w:t>
      </w:r>
      <w:proofErr w:type="gramEnd"/>
      <w:r w:rsidRPr="009462DA">
        <w:rPr>
          <w:rFonts w:eastAsia="Calibri"/>
          <w:color w:val="000000"/>
          <w:sz w:val="28"/>
          <w:szCs w:val="28"/>
          <w:lang w:val="en-US" w:eastAsia="en-US"/>
        </w:rPr>
        <w:t xml:space="preserve"> avut ca scop stabilirea nivelului de competenţe profesionale ale cadrelor didactice în conformitate cu standardele profesionale; orientarea cadrelor didactice spre autoperfecţionare, crearea cadrului motivaţional pentru dezvoltarea profesională a cadrelor didactice, pentru realizarea maximă a potenţialului intelectual </w:t>
      </w:r>
      <w:r w:rsidRPr="009462DA">
        <w:rPr>
          <w:rFonts w:eastAsia="Calibri"/>
          <w:color w:val="000000"/>
          <w:sz w:val="28"/>
          <w:szCs w:val="28"/>
          <w:lang w:val="en-US" w:eastAsia="en-US"/>
        </w:rPr>
        <w:lastRenderedPageBreak/>
        <w:t xml:space="preserve">şi creativ al acestora. Astfel în anul curent de studii două cadre didactice au depus cereri pentru conferirea gradului didactic I. În rezultat, profesorul – Tataru Vitalie, a susținut gradul didactic I la disciplina – biologie. Și Berova Nadejda – învățătoare la clasele primare a susținut toate probele la nivel local, interviul de performanță la nivel republican, în acest an de studiu rămâne </w:t>
      </w:r>
      <w:proofErr w:type="gramStart"/>
      <w:r w:rsidRPr="009462DA">
        <w:rPr>
          <w:rFonts w:eastAsia="Calibri"/>
          <w:color w:val="000000"/>
          <w:sz w:val="28"/>
          <w:szCs w:val="28"/>
          <w:lang w:val="en-US" w:eastAsia="en-US"/>
        </w:rPr>
        <w:t>să</w:t>
      </w:r>
      <w:proofErr w:type="gramEnd"/>
      <w:r w:rsidRPr="009462DA">
        <w:rPr>
          <w:rFonts w:eastAsia="Calibri"/>
          <w:color w:val="000000"/>
          <w:sz w:val="28"/>
          <w:szCs w:val="28"/>
          <w:lang w:val="en-US" w:eastAsia="en-US"/>
        </w:rPr>
        <w:t xml:space="preserve"> revizuiască Raportul de autoevaluare.      </w:t>
      </w: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Nivelul de formare a competenţelor specifice la elevii claselor </w:t>
      </w:r>
      <w:proofErr w:type="gramStart"/>
      <w:r w:rsidRPr="009462DA">
        <w:rPr>
          <w:rFonts w:eastAsia="Calibri"/>
          <w:color w:val="000000"/>
          <w:sz w:val="28"/>
          <w:szCs w:val="28"/>
          <w:lang w:val="en-US" w:eastAsia="en-US"/>
        </w:rPr>
        <w:t>a</w:t>
      </w:r>
      <w:proofErr w:type="gramEnd"/>
      <w:r w:rsidRPr="009462DA">
        <w:rPr>
          <w:rFonts w:eastAsia="Calibri"/>
          <w:color w:val="000000"/>
          <w:sz w:val="28"/>
          <w:szCs w:val="28"/>
          <w:lang w:val="en-US" w:eastAsia="en-US"/>
        </w:rPr>
        <w:t xml:space="preserve"> IV-a din instituție, s-a verificat în cadrul evaluării finale la limba şi literatura română şi matematică.</w:t>
      </w:r>
    </w:p>
    <w:tbl>
      <w:tblPr>
        <w:tblStyle w:val="a5"/>
        <w:tblW w:w="10173" w:type="dxa"/>
        <w:tblLayout w:type="fixed"/>
        <w:tblLook w:val="04A0" w:firstRow="1" w:lastRow="0" w:firstColumn="1" w:lastColumn="0" w:noHBand="0" w:noVBand="1"/>
      </w:tblPr>
      <w:tblGrid>
        <w:gridCol w:w="817"/>
        <w:gridCol w:w="697"/>
        <w:gridCol w:w="862"/>
        <w:gridCol w:w="993"/>
        <w:gridCol w:w="992"/>
        <w:gridCol w:w="1134"/>
        <w:gridCol w:w="992"/>
        <w:gridCol w:w="992"/>
        <w:gridCol w:w="993"/>
        <w:gridCol w:w="263"/>
        <w:gridCol w:w="585"/>
        <w:gridCol w:w="388"/>
        <w:gridCol w:w="465"/>
      </w:tblGrid>
      <w:tr w:rsidR="009462DA" w:rsidRPr="00CE7519" w:rsidTr="009462DA">
        <w:trPr>
          <w:trHeight w:val="710"/>
        </w:trPr>
        <w:tc>
          <w:tcPr>
            <w:tcW w:w="817" w:type="dxa"/>
            <w:vMerge w:val="restart"/>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Anul de studii</w:t>
            </w:r>
          </w:p>
        </w:tc>
        <w:tc>
          <w:tcPr>
            <w:tcW w:w="697" w:type="dxa"/>
            <w:vMerge w:val="restart"/>
          </w:tcPr>
          <w:p w:rsidR="009462DA" w:rsidRPr="009462DA" w:rsidRDefault="009462DA" w:rsidP="009462DA">
            <w:pPr>
              <w:autoSpaceDE w:val="0"/>
              <w:autoSpaceDN w:val="0"/>
              <w:adjustRightInd w:val="0"/>
              <w:jc w:val="both"/>
              <w:rPr>
                <w:rFonts w:eastAsia="Calibri"/>
                <w:color w:val="000000"/>
                <w:sz w:val="28"/>
                <w:szCs w:val="28"/>
                <w:lang w:val="en-US" w:eastAsia="en-US"/>
              </w:rPr>
            </w:pPr>
            <w:r w:rsidRPr="009462DA">
              <w:rPr>
                <w:rFonts w:eastAsia="Calibri"/>
                <w:color w:val="000000"/>
                <w:sz w:val="20"/>
                <w:szCs w:val="20"/>
                <w:lang w:val="en-US" w:eastAsia="en-US"/>
              </w:rPr>
              <w:t>Nr.de elevi în clasa a IV</w:t>
            </w:r>
            <w:r w:rsidRPr="009462DA">
              <w:rPr>
                <w:rFonts w:eastAsia="Calibri"/>
                <w:color w:val="000000"/>
                <w:sz w:val="28"/>
                <w:szCs w:val="28"/>
                <w:lang w:val="en-US" w:eastAsia="en-US"/>
              </w:rPr>
              <w:t xml:space="preserve"> </w:t>
            </w:r>
            <w:r w:rsidRPr="009462DA">
              <w:rPr>
                <w:rFonts w:eastAsia="Calibri"/>
                <w:color w:val="000000"/>
                <w:sz w:val="20"/>
                <w:szCs w:val="20"/>
                <w:lang w:val="en-US" w:eastAsia="en-US"/>
              </w:rPr>
              <w:t>-a</w:t>
            </w:r>
          </w:p>
        </w:tc>
        <w:tc>
          <w:tcPr>
            <w:tcW w:w="5965" w:type="dxa"/>
            <w:gridSpan w:val="6"/>
          </w:tcPr>
          <w:p w:rsidR="009462DA" w:rsidRPr="009462DA" w:rsidRDefault="009462DA" w:rsidP="009462DA">
            <w:pPr>
              <w:autoSpaceDE w:val="0"/>
              <w:autoSpaceDN w:val="0"/>
              <w:adjustRightInd w:val="0"/>
              <w:rPr>
                <w:rFonts w:eastAsia="Calibri"/>
                <w:color w:val="000000"/>
                <w:sz w:val="20"/>
                <w:szCs w:val="20"/>
                <w:lang w:val="ro-RO" w:eastAsia="en-US"/>
              </w:rPr>
            </w:pPr>
            <w:r w:rsidRPr="009462DA">
              <w:rPr>
                <w:rFonts w:eastAsia="Calibri"/>
                <w:color w:val="000000"/>
                <w:sz w:val="20"/>
                <w:szCs w:val="20"/>
                <w:lang w:val="ro-RO" w:eastAsia="en-US"/>
              </w:rPr>
              <w:t>Rezultatele școlare la testarea națională în învățământul primar</w:t>
            </w:r>
          </w:p>
        </w:tc>
        <w:tc>
          <w:tcPr>
            <w:tcW w:w="993" w:type="dxa"/>
            <w:vMerge w:val="restart"/>
          </w:tcPr>
          <w:p w:rsidR="009462DA" w:rsidRPr="009462DA" w:rsidRDefault="009462DA" w:rsidP="009462DA">
            <w:pPr>
              <w:autoSpaceDE w:val="0"/>
              <w:autoSpaceDN w:val="0"/>
              <w:adjustRightInd w:val="0"/>
              <w:rPr>
                <w:rFonts w:eastAsia="Calibri"/>
                <w:color w:val="000000"/>
                <w:sz w:val="20"/>
                <w:szCs w:val="20"/>
                <w:lang w:val="ro-RO" w:eastAsia="en-US"/>
              </w:rPr>
            </w:pPr>
            <w:r w:rsidRPr="009462DA">
              <w:rPr>
                <w:rFonts w:eastAsia="Calibri"/>
                <w:color w:val="000000"/>
                <w:sz w:val="20"/>
                <w:szCs w:val="20"/>
                <w:lang w:val="ro-RO" w:eastAsia="en-US"/>
              </w:rPr>
              <w:t>Nota medie anuală la disciplinele la care s-a susținut proba de evaluare</w:t>
            </w:r>
          </w:p>
        </w:tc>
        <w:tc>
          <w:tcPr>
            <w:tcW w:w="848" w:type="dxa"/>
            <w:gridSpan w:val="2"/>
            <w:vMerge w:val="restart"/>
          </w:tcPr>
          <w:p w:rsidR="009462DA" w:rsidRPr="009462DA" w:rsidRDefault="009462DA" w:rsidP="009462DA">
            <w:pPr>
              <w:autoSpaceDE w:val="0"/>
              <w:autoSpaceDN w:val="0"/>
              <w:adjustRightInd w:val="0"/>
              <w:rPr>
                <w:rFonts w:eastAsia="Calibri"/>
                <w:color w:val="000000"/>
                <w:sz w:val="20"/>
                <w:szCs w:val="20"/>
                <w:lang w:val="ro-RO" w:eastAsia="en-US"/>
              </w:rPr>
            </w:pPr>
            <w:r w:rsidRPr="009462DA">
              <w:rPr>
                <w:rFonts w:eastAsia="Calibri"/>
                <w:color w:val="000000"/>
                <w:sz w:val="20"/>
                <w:szCs w:val="20"/>
                <w:lang w:val="ro-RO" w:eastAsia="en-US"/>
              </w:rPr>
              <w:t>Nota medie la testarea națională</w:t>
            </w:r>
          </w:p>
        </w:tc>
        <w:tc>
          <w:tcPr>
            <w:tcW w:w="853" w:type="dxa"/>
            <w:gridSpan w:val="2"/>
            <w:vMerge w:val="restart"/>
          </w:tcPr>
          <w:p w:rsidR="009462DA" w:rsidRPr="009462DA" w:rsidRDefault="009462DA" w:rsidP="009462DA">
            <w:pPr>
              <w:autoSpaceDE w:val="0"/>
              <w:autoSpaceDN w:val="0"/>
              <w:adjustRightInd w:val="0"/>
              <w:jc w:val="both"/>
              <w:rPr>
                <w:rFonts w:eastAsia="Calibri"/>
                <w:color w:val="000000"/>
                <w:sz w:val="20"/>
                <w:szCs w:val="20"/>
                <w:lang w:val="ro-RO" w:eastAsia="en-US"/>
              </w:rPr>
            </w:pPr>
            <w:r w:rsidRPr="009462DA">
              <w:rPr>
                <w:rFonts w:eastAsia="Calibri"/>
                <w:color w:val="000000"/>
                <w:sz w:val="20"/>
                <w:szCs w:val="20"/>
                <w:lang w:val="ro-RO" w:eastAsia="en-US"/>
              </w:rPr>
              <w:t>Numărul de elevi care au susținut proba de evaluare</w:t>
            </w:r>
          </w:p>
          <w:p w:rsidR="009462DA" w:rsidRPr="009462DA" w:rsidRDefault="009462DA" w:rsidP="009462DA">
            <w:pPr>
              <w:autoSpaceDE w:val="0"/>
              <w:autoSpaceDN w:val="0"/>
              <w:adjustRightInd w:val="0"/>
              <w:jc w:val="both"/>
              <w:rPr>
                <w:rFonts w:eastAsia="Calibri"/>
                <w:color w:val="000000"/>
                <w:sz w:val="28"/>
                <w:szCs w:val="28"/>
                <w:lang w:val="ro-RO" w:eastAsia="en-US"/>
              </w:rPr>
            </w:pPr>
            <w:r w:rsidRPr="009462DA">
              <w:rPr>
                <w:rFonts w:eastAsia="Calibri"/>
                <w:color w:val="000000"/>
                <w:sz w:val="20"/>
                <w:szCs w:val="20"/>
                <w:lang w:val="ro-RO" w:eastAsia="en-US"/>
              </w:rPr>
              <w:t>cu note mai mici de 5</w:t>
            </w:r>
            <w:r w:rsidRPr="009462DA">
              <w:rPr>
                <w:rFonts w:eastAsia="Calibri"/>
                <w:color w:val="000000"/>
                <w:sz w:val="28"/>
                <w:szCs w:val="28"/>
                <w:lang w:val="ro-RO" w:eastAsia="en-US"/>
              </w:rPr>
              <w:t xml:space="preserve">  </w:t>
            </w:r>
          </w:p>
        </w:tc>
      </w:tr>
      <w:tr w:rsidR="009462DA" w:rsidRPr="00CE7519" w:rsidTr="009462DA">
        <w:trPr>
          <w:trHeight w:val="2265"/>
        </w:trPr>
        <w:tc>
          <w:tcPr>
            <w:tcW w:w="817" w:type="dxa"/>
            <w:vMerge/>
          </w:tcPr>
          <w:p w:rsidR="009462DA" w:rsidRPr="009462DA" w:rsidRDefault="009462DA" w:rsidP="009462DA">
            <w:pPr>
              <w:autoSpaceDE w:val="0"/>
              <w:autoSpaceDN w:val="0"/>
              <w:adjustRightInd w:val="0"/>
              <w:jc w:val="both"/>
              <w:rPr>
                <w:rFonts w:eastAsia="Calibri"/>
                <w:color w:val="000000"/>
                <w:sz w:val="20"/>
                <w:szCs w:val="20"/>
                <w:lang w:val="en-US" w:eastAsia="en-US"/>
              </w:rPr>
            </w:pPr>
          </w:p>
        </w:tc>
        <w:tc>
          <w:tcPr>
            <w:tcW w:w="697" w:type="dxa"/>
            <w:vMerge/>
          </w:tcPr>
          <w:p w:rsidR="009462DA" w:rsidRPr="009462DA" w:rsidRDefault="009462DA" w:rsidP="009462DA">
            <w:pPr>
              <w:autoSpaceDE w:val="0"/>
              <w:autoSpaceDN w:val="0"/>
              <w:adjustRightInd w:val="0"/>
              <w:jc w:val="both"/>
              <w:rPr>
                <w:rFonts w:eastAsia="Calibri"/>
                <w:color w:val="000000"/>
                <w:sz w:val="20"/>
                <w:szCs w:val="20"/>
                <w:lang w:val="en-US" w:eastAsia="en-US"/>
              </w:rPr>
            </w:pPr>
          </w:p>
        </w:tc>
        <w:tc>
          <w:tcPr>
            <w:tcW w:w="862" w:type="dxa"/>
            <w:vMerge w:val="restart"/>
          </w:tcPr>
          <w:p w:rsidR="009462DA" w:rsidRPr="009462DA" w:rsidRDefault="009462DA" w:rsidP="009462DA">
            <w:pPr>
              <w:autoSpaceDE w:val="0"/>
              <w:autoSpaceDN w:val="0"/>
              <w:adjustRightInd w:val="0"/>
              <w:jc w:val="both"/>
              <w:rPr>
                <w:rFonts w:eastAsia="Calibri"/>
                <w:color w:val="000000"/>
                <w:sz w:val="20"/>
                <w:szCs w:val="20"/>
                <w:lang w:val="ro-RO" w:eastAsia="en-US"/>
              </w:rPr>
            </w:pPr>
            <w:r w:rsidRPr="009462DA">
              <w:rPr>
                <w:rFonts w:eastAsia="Calibri"/>
                <w:color w:val="000000"/>
                <w:sz w:val="20"/>
                <w:szCs w:val="20"/>
                <w:lang w:val="en-US" w:eastAsia="en-US"/>
              </w:rPr>
              <w:t>Nota medie privind situația</w:t>
            </w:r>
            <w:r w:rsidRPr="009462DA">
              <w:rPr>
                <w:rFonts w:eastAsia="Calibri"/>
                <w:color w:val="000000"/>
                <w:sz w:val="28"/>
                <w:szCs w:val="28"/>
                <w:lang w:val="en-US" w:eastAsia="en-US"/>
              </w:rPr>
              <w:t xml:space="preserve"> </w:t>
            </w:r>
            <w:r w:rsidRPr="009462DA">
              <w:rPr>
                <w:rFonts w:eastAsia="Calibri"/>
                <w:color w:val="000000"/>
                <w:sz w:val="20"/>
                <w:szCs w:val="20"/>
                <w:lang w:val="en-US" w:eastAsia="en-US"/>
              </w:rPr>
              <w:t>școlară la</w:t>
            </w:r>
            <w:r w:rsidRPr="009462DA">
              <w:rPr>
                <w:rFonts w:eastAsia="Calibri"/>
                <w:color w:val="000000"/>
                <w:sz w:val="28"/>
                <w:szCs w:val="28"/>
                <w:lang w:val="en-US" w:eastAsia="en-US"/>
              </w:rPr>
              <w:t xml:space="preserve"> </w:t>
            </w:r>
            <w:r w:rsidRPr="009462DA">
              <w:rPr>
                <w:rFonts w:eastAsia="Calibri"/>
                <w:color w:val="000000"/>
                <w:sz w:val="20"/>
                <w:szCs w:val="20"/>
                <w:lang w:val="en-US" w:eastAsia="en-US"/>
              </w:rPr>
              <w:t>finele anului școlar</w:t>
            </w:r>
          </w:p>
        </w:tc>
        <w:tc>
          <w:tcPr>
            <w:tcW w:w="993" w:type="dxa"/>
            <w:vMerge w:val="restart"/>
          </w:tcPr>
          <w:p w:rsidR="009462DA" w:rsidRPr="009462DA" w:rsidRDefault="009462DA" w:rsidP="009462DA">
            <w:pPr>
              <w:autoSpaceDE w:val="0"/>
              <w:autoSpaceDN w:val="0"/>
              <w:adjustRightInd w:val="0"/>
              <w:jc w:val="both"/>
              <w:rPr>
                <w:rFonts w:eastAsia="Calibri"/>
                <w:color w:val="000000"/>
                <w:sz w:val="20"/>
                <w:szCs w:val="20"/>
                <w:lang w:val="ro-RO" w:eastAsia="en-US"/>
              </w:rPr>
            </w:pPr>
            <w:r w:rsidRPr="009462DA">
              <w:rPr>
                <w:rFonts w:eastAsia="Calibri"/>
                <w:color w:val="000000"/>
                <w:sz w:val="20"/>
                <w:szCs w:val="20"/>
                <w:lang w:val="en-US" w:eastAsia="en-US"/>
              </w:rPr>
              <w:t>Nota medie la proba de</w:t>
            </w:r>
            <w:r w:rsidRPr="009462DA">
              <w:rPr>
                <w:rFonts w:eastAsia="Calibri"/>
                <w:color w:val="000000"/>
                <w:sz w:val="28"/>
                <w:szCs w:val="28"/>
                <w:lang w:val="en-US" w:eastAsia="en-US"/>
              </w:rPr>
              <w:t xml:space="preserve"> </w:t>
            </w:r>
            <w:r w:rsidRPr="009462DA">
              <w:rPr>
                <w:rFonts w:eastAsia="Calibri"/>
                <w:color w:val="000000"/>
                <w:sz w:val="20"/>
                <w:szCs w:val="20"/>
                <w:lang w:val="en-US" w:eastAsia="en-US"/>
              </w:rPr>
              <w:t>evaluare</w:t>
            </w:r>
          </w:p>
        </w:tc>
        <w:tc>
          <w:tcPr>
            <w:tcW w:w="992" w:type="dxa"/>
            <w:vMerge w:val="restart"/>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Numărul de elevi care au susținut</w:t>
            </w:r>
            <w:r w:rsidRPr="009462DA">
              <w:rPr>
                <w:rFonts w:eastAsia="Calibri"/>
                <w:color w:val="000000"/>
                <w:sz w:val="28"/>
                <w:szCs w:val="28"/>
                <w:lang w:val="en-US" w:eastAsia="en-US"/>
              </w:rPr>
              <w:t xml:space="preserve"> </w:t>
            </w:r>
            <w:r w:rsidRPr="009462DA">
              <w:rPr>
                <w:rFonts w:eastAsia="Calibri"/>
                <w:color w:val="000000"/>
                <w:sz w:val="20"/>
                <w:szCs w:val="20"/>
                <w:lang w:val="en-US" w:eastAsia="en-US"/>
              </w:rPr>
              <w:t>proba de</w:t>
            </w:r>
            <w:r w:rsidRPr="009462DA">
              <w:rPr>
                <w:rFonts w:eastAsia="Calibri"/>
                <w:color w:val="000000"/>
                <w:sz w:val="28"/>
                <w:szCs w:val="28"/>
                <w:lang w:val="en-US" w:eastAsia="en-US"/>
              </w:rPr>
              <w:t xml:space="preserve"> </w:t>
            </w:r>
            <w:r w:rsidRPr="009462DA">
              <w:rPr>
                <w:rFonts w:eastAsia="Calibri"/>
                <w:color w:val="000000"/>
                <w:sz w:val="20"/>
                <w:szCs w:val="20"/>
                <w:lang w:val="en-US" w:eastAsia="en-US"/>
              </w:rPr>
              <w:t>evaluare</w:t>
            </w:r>
          </w:p>
          <w:p w:rsidR="009462DA" w:rsidRPr="009462DA" w:rsidRDefault="009462DA" w:rsidP="009462DA">
            <w:pPr>
              <w:autoSpaceDE w:val="0"/>
              <w:autoSpaceDN w:val="0"/>
              <w:adjustRightInd w:val="0"/>
              <w:jc w:val="both"/>
              <w:rPr>
                <w:rFonts w:eastAsia="Calibri"/>
                <w:color w:val="000000"/>
                <w:sz w:val="20"/>
                <w:szCs w:val="20"/>
                <w:lang w:val="ro-RO" w:eastAsia="en-US"/>
              </w:rPr>
            </w:pPr>
            <w:r w:rsidRPr="009462DA">
              <w:rPr>
                <w:rFonts w:eastAsia="Calibri"/>
                <w:color w:val="000000"/>
                <w:sz w:val="20"/>
                <w:szCs w:val="20"/>
                <w:lang w:val="en-US" w:eastAsia="en-US"/>
              </w:rPr>
              <w:t>cu note mai mici de 5</w:t>
            </w:r>
            <w:r w:rsidRPr="009462DA">
              <w:rPr>
                <w:rFonts w:eastAsia="Calibri"/>
                <w:color w:val="000000"/>
                <w:sz w:val="28"/>
                <w:szCs w:val="28"/>
                <w:lang w:val="en-US" w:eastAsia="en-US"/>
              </w:rPr>
              <w:t xml:space="preserve">  </w:t>
            </w:r>
          </w:p>
        </w:tc>
        <w:tc>
          <w:tcPr>
            <w:tcW w:w="1134" w:type="dxa"/>
            <w:vMerge w:val="restart"/>
          </w:tcPr>
          <w:p w:rsidR="009462DA" w:rsidRPr="009462DA" w:rsidRDefault="009462DA" w:rsidP="009462DA">
            <w:pPr>
              <w:autoSpaceDE w:val="0"/>
              <w:autoSpaceDN w:val="0"/>
              <w:adjustRightInd w:val="0"/>
              <w:jc w:val="both"/>
              <w:rPr>
                <w:rFonts w:eastAsia="Calibri"/>
                <w:color w:val="000000"/>
                <w:sz w:val="20"/>
                <w:szCs w:val="20"/>
                <w:lang w:val="ro-RO" w:eastAsia="en-US"/>
              </w:rPr>
            </w:pPr>
            <w:r w:rsidRPr="009462DA">
              <w:rPr>
                <w:rFonts w:eastAsia="Calibri"/>
                <w:color w:val="000000"/>
                <w:sz w:val="20"/>
                <w:szCs w:val="20"/>
                <w:lang w:val="en-US" w:eastAsia="en-US"/>
              </w:rPr>
              <w:t>Nota medie privind situația școlară la finele anului școlar</w:t>
            </w:r>
          </w:p>
        </w:tc>
        <w:tc>
          <w:tcPr>
            <w:tcW w:w="992" w:type="dxa"/>
            <w:vMerge w:val="restart"/>
          </w:tcPr>
          <w:p w:rsidR="009462DA" w:rsidRPr="009462DA" w:rsidRDefault="009462DA" w:rsidP="009462DA">
            <w:pPr>
              <w:autoSpaceDE w:val="0"/>
              <w:autoSpaceDN w:val="0"/>
              <w:adjustRightInd w:val="0"/>
              <w:jc w:val="both"/>
              <w:rPr>
                <w:rFonts w:eastAsia="Calibri"/>
                <w:color w:val="000000"/>
                <w:sz w:val="20"/>
                <w:szCs w:val="20"/>
                <w:lang w:val="ro-RO" w:eastAsia="en-US"/>
              </w:rPr>
            </w:pPr>
            <w:r w:rsidRPr="009462DA">
              <w:rPr>
                <w:rFonts w:eastAsia="Calibri"/>
                <w:color w:val="000000"/>
                <w:sz w:val="20"/>
                <w:szCs w:val="20"/>
                <w:lang w:val="en-US" w:eastAsia="en-US"/>
              </w:rPr>
              <w:t>Nota medie la proba de evaluare</w:t>
            </w:r>
          </w:p>
        </w:tc>
        <w:tc>
          <w:tcPr>
            <w:tcW w:w="992" w:type="dxa"/>
            <w:vMerge w:val="restart"/>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Numărul de elevi care au susținut proba de evaluare</w:t>
            </w:r>
          </w:p>
          <w:p w:rsidR="009462DA" w:rsidRPr="009462DA" w:rsidRDefault="009462DA" w:rsidP="009462DA">
            <w:pPr>
              <w:autoSpaceDE w:val="0"/>
              <w:autoSpaceDN w:val="0"/>
              <w:adjustRightInd w:val="0"/>
              <w:jc w:val="both"/>
              <w:rPr>
                <w:rFonts w:eastAsia="Calibri"/>
                <w:color w:val="000000"/>
                <w:sz w:val="20"/>
                <w:szCs w:val="20"/>
                <w:lang w:val="ro-RO" w:eastAsia="en-US"/>
              </w:rPr>
            </w:pPr>
            <w:r w:rsidRPr="009462DA">
              <w:rPr>
                <w:rFonts w:eastAsia="Calibri"/>
                <w:color w:val="000000"/>
                <w:sz w:val="20"/>
                <w:szCs w:val="20"/>
                <w:lang w:val="en-US" w:eastAsia="en-US"/>
              </w:rPr>
              <w:t>cu note mai mici de 5</w:t>
            </w:r>
            <w:r w:rsidRPr="009462DA">
              <w:rPr>
                <w:rFonts w:eastAsia="Calibri"/>
                <w:color w:val="000000"/>
                <w:sz w:val="28"/>
                <w:szCs w:val="28"/>
                <w:lang w:val="en-US" w:eastAsia="en-US"/>
              </w:rPr>
              <w:t xml:space="preserve">  </w:t>
            </w:r>
          </w:p>
        </w:tc>
        <w:tc>
          <w:tcPr>
            <w:tcW w:w="993" w:type="dxa"/>
            <w:vMerge/>
            <w:tcBorders>
              <w:bottom w:val="nil"/>
            </w:tcBorders>
          </w:tcPr>
          <w:p w:rsidR="009462DA" w:rsidRPr="009462DA" w:rsidRDefault="009462DA" w:rsidP="009462DA">
            <w:pPr>
              <w:autoSpaceDE w:val="0"/>
              <w:autoSpaceDN w:val="0"/>
              <w:adjustRightInd w:val="0"/>
              <w:rPr>
                <w:rFonts w:eastAsia="Calibri"/>
                <w:color w:val="000000"/>
                <w:sz w:val="20"/>
                <w:szCs w:val="20"/>
                <w:lang w:val="ro-RO" w:eastAsia="en-US"/>
              </w:rPr>
            </w:pPr>
          </w:p>
        </w:tc>
        <w:tc>
          <w:tcPr>
            <w:tcW w:w="848" w:type="dxa"/>
            <w:gridSpan w:val="2"/>
            <w:vMerge/>
            <w:tcBorders>
              <w:bottom w:val="nil"/>
            </w:tcBorders>
          </w:tcPr>
          <w:p w:rsidR="009462DA" w:rsidRPr="009462DA" w:rsidRDefault="009462DA" w:rsidP="009462DA">
            <w:pPr>
              <w:autoSpaceDE w:val="0"/>
              <w:autoSpaceDN w:val="0"/>
              <w:adjustRightInd w:val="0"/>
              <w:rPr>
                <w:rFonts w:eastAsia="Calibri"/>
                <w:color w:val="000000"/>
                <w:sz w:val="20"/>
                <w:szCs w:val="20"/>
                <w:lang w:val="ro-RO" w:eastAsia="en-US"/>
              </w:rPr>
            </w:pPr>
          </w:p>
        </w:tc>
        <w:tc>
          <w:tcPr>
            <w:tcW w:w="853" w:type="dxa"/>
            <w:gridSpan w:val="2"/>
            <w:vMerge/>
          </w:tcPr>
          <w:p w:rsidR="009462DA" w:rsidRPr="009462DA" w:rsidRDefault="009462DA" w:rsidP="009462DA">
            <w:pPr>
              <w:autoSpaceDE w:val="0"/>
              <w:autoSpaceDN w:val="0"/>
              <w:adjustRightInd w:val="0"/>
              <w:jc w:val="both"/>
              <w:rPr>
                <w:rFonts w:eastAsia="Calibri"/>
                <w:color w:val="000000"/>
                <w:sz w:val="20"/>
                <w:szCs w:val="20"/>
                <w:lang w:val="ro-RO" w:eastAsia="en-US"/>
              </w:rPr>
            </w:pPr>
          </w:p>
        </w:tc>
      </w:tr>
      <w:tr w:rsidR="009462DA" w:rsidRPr="00CE7519" w:rsidTr="009462DA">
        <w:tc>
          <w:tcPr>
            <w:tcW w:w="81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69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862"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3"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2"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1134" w:type="dxa"/>
            <w:vMerge/>
          </w:tcPr>
          <w:p w:rsidR="009462DA" w:rsidRPr="009462DA" w:rsidRDefault="009462DA" w:rsidP="009462DA">
            <w:pPr>
              <w:autoSpaceDE w:val="0"/>
              <w:autoSpaceDN w:val="0"/>
              <w:adjustRightInd w:val="0"/>
              <w:jc w:val="both"/>
              <w:rPr>
                <w:rFonts w:eastAsia="Calibri"/>
                <w:color w:val="000000"/>
                <w:sz w:val="20"/>
                <w:szCs w:val="20"/>
                <w:lang w:val="en-US" w:eastAsia="en-US"/>
              </w:rPr>
            </w:pPr>
          </w:p>
        </w:tc>
        <w:tc>
          <w:tcPr>
            <w:tcW w:w="992" w:type="dxa"/>
            <w:vMerge/>
          </w:tcPr>
          <w:p w:rsidR="009462DA" w:rsidRPr="009462DA" w:rsidRDefault="009462DA" w:rsidP="009462DA">
            <w:pPr>
              <w:autoSpaceDE w:val="0"/>
              <w:autoSpaceDN w:val="0"/>
              <w:adjustRightInd w:val="0"/>
              <w:jc w:val="both"/>
              <w:rPr>
                <w:rFonts w:eastAsia="Calibri"/>
                <w:color w:val="000000"/>
                <w:sz w:val="20"/>
                <w:szCs w:val="20"/>
                <w:lang w:val="en-US" w:eastAsia="en-US"/>
              </w:rPr>
            </w:pPr>
          </w:p>
        </w:tc>
        <w:tc>
          <w:tcPr>
            <w:tcW w:w="992"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3" w:type="dxa"/>
            <w:vMerge w:val="restart"/>
            <w:tcBorders>
              <w:top w:val="nil"/>
            </w:tcBorders>
          </w:tcPr>
          <w:p w:rsidR="009462DA" w:rsidRPr="009462DA" w:rsidRDefault="009462DA" w:rsidP="009462DA">
            <w:pPr>
              <w:autoSpaceDE w:val="0"/>
              <w:autoSpaceDN w:val="0"/>
              <w:adjustRightInd w:val="0"/>
              <w:jc w:val="both"/>
              <w:rPr>
                <w:rFonts w:eastAsia="Calibri"/>
                <w:color w:val="000000"/>
                <w:sz w:val="20"/>
                <w:szCs w:val="20"/>
                <w:lang w:val="en-US" w:eastAsia="en-US"/>
              </w:rPr>
            </w:pPr>
          </w:p>
        </w:tc>
        <w:tc>
          <w:tcPr>
            <w:tcW w:w="263" w:type="dxa"/>
            <w:vMerge w:val="restart"/>
            <w:tcBorders>
              <w:top w:val="nil"/>
              <w:right w:val="nil"/>
            </w:tcBorders>
          </w:tcPr>
          <w:p w:rsidR="009462DA" w:rsidRPr="009462DA" w:rsidRDefault="009462DA" w:rsidP="009462DA">
            <w:pPr>
              <w:autoSpaceDE w:val="0"/>
              <w:autoSpaceDN w:val="0"/>
              <w:adjustRightInd w:val="0"/>
              <w:jc w:val="both"/>
              <w:rPr>
                <w:rFonts w:eastAsia="Calibri"/>
                <w:color w:val="000000"/>
                <w:sz w:val="28"/>
                <w:szCs w:val="28"/>
                <w:lang w:val="en-US" w:eastAsia="en-US"/>
              </w:rPr>
            </w:pPr>
            <w:r w:rsidRPr="009462DA">
              <w:rPr>
                <w:rFonts w:eastAsia="Calibri"/>
                <w:color w:val="000000"/>
                <w:sz w:val="28"/>
                <w:szCs w:val="28"/>
                <w:lang w:val="en-US" w:eastAsia="en-US"/>
              </w:rPr>
              <w:t xml:space="preserve"> </w:t>
            </w:r>
          </w:p>
        </w:tc>
        <w:tc>
          <w:tcPr>
            <w:tcW w:w="585" w:type="dxa"/>
            <w:tcBorders>
              <w:top w:val="nil"/>
              <w:left w:val="nil"/>
              <w:bottom w:val="nil"/>
            </w:tcBorders>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853" w:type="dxa"/>
            <w:gridSpan w:val="2"/>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r>
      <w:tr w:rsidR="009462DA" w:rsidRPr="00CE7519" w:rsidTr="009462DA">
        <w:tc>
          <w:tcPr>
            <w:tcW w:w="81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69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862"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3"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2"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1134"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2"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2"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3"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263" w:type="dxa"/>
            <w:vMerge/>
            <w:tcBorders>
              <w:top w:val="nil"/>
              <w:bottom w:val="nil"/>
              <w:right w:val="nil"/>
            </w:tcBorders>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85" w:type="dxa"/>
            <w:tcBorders>
              <w:top w:val="nil"/>
              <w:left w:val="nil"/>
              <w:bottom w:val="nil"/>
            </w:tcBorders>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853" w:type="dxa"/>
            <w:gridSpan w:val="2"/>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r>
      <w:tr w:rsidR="009462DA" w:rsidRPr="00CE7519" w:rsidTr="009462DA">
        <w:trPr>
          <w:trHeight w:val="322"/>
        </w:trPr>
        <w:tc>
          <w:tcPr>
            <w:tcW w:w="81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69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2847" w:type="dxa"/>
            <w:gridSpan w:val="3"/>
            <w:tcBorders>
              <w:bottom w:val="nil"/>
            </w:tcBorders>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3118" w:type="dxa"/>
            <w:gridSpan w:val="3"/>
            <w:tcBorders>
              <w:bottom w:val="nil"/>
            </w:tcBorders>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993"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848" w:type="dxa"/>
            <w:gridSpan w:val="2"/>
            <w:vMerge w:val="restart"/>
            <w:tcBorders>
              <w:top w:val="nil"/>
            </w:tcBorders>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853" w:type="dxa"/>
            <w:gridSpan w:val="2"/>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r>
      <w:tr w:rsidR="009462DA" w:rsidRPr="009462DA" w:rsidTr="009462DA">
        <w:trPr>
          <w:trHeight w:val="70"/>
        </w:trPr>
        <w:tc>
          <w:tcPr>
            <w:tcW w:w="81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697" w:type="dxa"/>
            <w:vMerge/>
            <w:tcBorders>
              <w:bottom w:val="single" w:sz="4" w:space="0" w:color="auto"/>
            </w:tcBorders>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2847" w:type="dxa"/>
            <w:gridSpan w:val="3"/>
            <w:tcBorders>
              <w:top w:val="nil"/>
              <w:bottom w:val="single" w:sz="4" w:space="0" w:color="auto"/>
            </w:tcBorders>
          </w:tcPr>
          <w:p w:rsidR="009462DA" w:rsidRPr="009462DA" w:rsidRDefault="009462DA" w:rsidP="009462DA">
            <w:pPr>
              <w:autoSpaceDE w:val="0"/>
              <w:autoSpaceDN w:val="0"/>
              <w:adjustRightInd w:val="0"/>
              <w:jc w:val="center"/>
              <w:rPr>
                <w:rFonts w:eastAsia="Calibri"/>
                <w:color w:val="000000"/>
                <w:sz w:val="20"/>
                <w:szCs w:val="20"/>
                <w:lang w:val="en-US" w:eastAsia="en-US"/>
              </w:rPr>
            </w:pPr>
            <w:r w:rsidRPr="009462DA">
              <w:rPr>
                <w:rFonts w:eastAsia="Calibri"/>
                <w:color w:val="000000"/>
                <w:sz w:val="20"/>
                <w:szCs w:val="20"/>
                <w:lang w:val="en-US" w:eastAsia="en-US"/>
              </w:rPr>
              <w:t>Matematică</w:t>
            </w:r>
          </w:p>
        </w:tc>
        <w:tc>
          <w:tcPr>
            <w:tcW w:w="3118" w:type="dxa"/>
            <w:gridSpan w:val="3"/>
            <w:tcBorders>
              <w:top w:val="nil"/>
              <w:bottom w:val="single" w:sz="4" w:space="0" w:color="auto"/>
            </w:tcBorders>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Limba și literatura română</w:t>
            </w:r>
          </w:p>
        </w:tc>
        <w:tc>
          <w:tcPr>
            <w:tcW w:w="993"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848" w:type="dxa"/>
            <w:gridSpan w:val="2"/>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853" w:type="dxa"/>
            <w:gridSpan w:val="2"/>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r>
      <w:tr w:rsidR="009462DA" w:rsidRPr="009462DA" w:rsidTr="009462DA">
        <w:trPr>
          <w:trHeight w:val="654"/>
        </w:trPr>
        <w:tc>
          <w:tcPr>
            <w:tcW w:w="817"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2016-2017</w:t>
            </w:r>
          </w:p>
        </w:tc>
        <w:tc>
          <w:tcPr>
            <w:tcW w:w="697"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14</w:t>
            </w:r>
          </w:p>
        </w:tc>
        <w:tc>
          <w:tcPr>
            <w:tcW w:w="862" w:type="dxa"/>
            <w:tcBorders>
              <w:top w:val="nil"/>
            </w:tcBorders>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8,6</w:t>
            </w:r>
          </w:p>
        </w:tc>
        <w:tc>
          <w:tcPr>
            <w:tcW w:w="993" w:type="dxa"/>
            <w:tcBorders>
              <w:top w:val="nil"/>
            </w:tcBorders>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8,1</w:t>
            </w:r>
          </w:p>
        </w:tc>
        <w:tc>
          <w:tcPr>
            <w:tcW w:w="992"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0</w:t>
            </w:r>
          </w:p>
        </w:tc>
        <w:tc>
          <w:tcPr>
            <w:tcW w:w="1134"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8,8</w:t>
            </w:r>
          </w:p>
        </w:tc>
        <w:tc>
          <w:tcPr>
            <w:tcW w:w="992"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7,8</w:t>
            </w:r>
          </w:p>
        </w:tc>
        <w:tc>
          <w:tcPr>
            <w:tcW w:w="992"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0</w:t>
            </w:r>
          </w:p>
        </w:tc>
        <w:tc>
          <w:tcPr>
            <w:tcW w:w="993"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8,7</w:t>
            </w:r>
          </w:p>
        </w:tc>
        <w:tc>
          <w:tcPr>
            <w:tcW w:w="848" w:type="dxa"/>
            <w:gridSpan w:val="2"/>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7,9</w:t>
            </w:r>
          </w:p>
        </w:tc>
        <w:tc>
          <w:tcPr>
            <w:tcW w:w="388" w:type="dxa"/>
            <w:tcBorders>
              <w:right w:val="nil"/>
            </w:tcBorders>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0</w:t>
            </w:r>
          </w:p>
        </w:tc>
        <w:tc>
          <w:tcPr>
            <w:tcW w:w="465" w:type="dxa"/>
            <w:tcBorders>
              <w:left w:val="nil"/>
            </w:tcBorders>
          </w:tcPr>
          <w:p w:rsidR="009462DA" w:rsidRPr="009462DA" w:rsidRDefault="009462DA" w:rsidP="009462DA">
            <w:pPr>
              <w:autoSpaceDE w:val="0"/>
              <w:autoSpaceDN w:val="0"/>
              <w:adjustRightInd w:val="0"/>
              <w:jc w:val="both"/>
              <w:rPr>
                <w:rFonts w:eastAsia="Calibri"/>
                <w:color w:val="000000"/>
                <w:sz w:val="20"/>
                <w:szCs w:val="20"/>
                <w:lang w:val="en-US" w:eastAsia="en-US"/>
              </w:rPr>
            </w:pPr>
          </w:p>
        </w:tc>
      </w:tr>
      <w:tr w:rsidR="009462DA" w:rsidRPr="009462DA" w:rsidTr="009462DA">
        <w:tc>
          <w:tcPr>
            <w:tcW w:w="817"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2017-2018</w:t>
            </w:r>
          </w:p>
        </w:tc>
        <w:tc>
          <w:tcPr>
            <w:tcW w:w="697"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13</w:t>
            </w:r>
          </w:p>
        </w:tc>
        <w:tc>
          <w:tcPr>
            <w:tcW w:w="862"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7,5</w:t>
            </w:r>
          </w:p>
        </w:tc>
        <w:tc>
          <w:tcPr>
            <w:tcW w:w="993"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6,6</w:t>
            </w:r>
          </w:p>
        </w:tc>
        <w:tc>
          <w:tcPr>
            <w:tcW w:w="992"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0</w:t>
            </w:r>
          </w:p>
        </w:tc>
        <w:tc>
          <w:tcPr>
            <w:tcW w:w="1134"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7,6</w:t>
            </w:r>
          </w:p>
        </w:tc>
        <w:tc>
          <w:tcPr>
            <w:tcW w:w="992"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7,5</w:t>
            </w:r>
          </w:p>
        </w:tc>
        <w:tc>
          <w:tcPr>
            <w:tcW w:w="992"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0</w:t>
            </w:r>
          </w:p>
        </w:tc>
        <w:tc>
          <w:tcPr>
            <w:tcW w:w="993" w:type="dxa"/>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7,6</w:t>
            </w:r>
          </w:p>
        </w:tc>
        <w:tc>
          <w:tcPr>
            <w:tcW w:w="848" w:type="dxa"/>
            <w:gridSpan w:val="2"/>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7,1</w:t>
            </w:r>
          </w:p>
        </w:tc>
        <w:tc>
          <w:tcPr>
            <w:tcW w:w="853" w:type="dxa"/>
            <w:gridSpan w:val="2"/>
          </w:tcPr>
          <w:p w:rsidR="009462DA" w:rsidRPr="009462DA" w:rsidRDefault="009462DA" w:rsidP="009462DA">
            <w:pPr>
              <w:autoSpaceDE w:val="0"/>
              <w:autoSpaceDN w:val="0"/>
              <w:adjustRightInd w:val="0"/>
              <w:jc w:val="both"/>
              <w:rPr>
                <w:rFonts w:eastAsia="Calibri"/>
                <w:color w:val="000000"/>
                <w:sz w:val="20"/>
                <w:szCs w:val="20"/>
                <w:lang w:val="en-US" w:eastAsia="en-US"/>
              </w:rPr>
            </w:pPr>
            <w:r w:rsidRPr="009462DA">
              <w:rPr>
                <w:rFonts w:eastAsia="Calibri"/>
                <w:color w:val="000000"/>
                <w:sz w:val="20"/>
                <w:szCs w:val="20"/>
                <w:lang w:val="en-US" w:eastAsia="en-US"/>
              </w:rPr>
              <w:t>0</w:t>
            </w:r>
          </w:p>
        </w:tc>
      </w:tr>
    </w:tbl>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w:t>
      </w: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w:t>
      </w:r>
      <w:proofErr w:type="gramStart"/>
      <w:r w:rsidRPr="009462DA">
        <w:rPr>
          <w:rFonts w:eastAsia="Calibri"/>
          <w:color w:val="000000"/>
          <w:sz w:val="28"/>
          <w:szCs w:val="28"/>
          <w:lang w:val="en-US" w:eastAsia="en-US"/>
        </w:rPr>
        <w:t>Rezultatele examenelor de absolvire a treptei de gimnaziu pe parcursul a 2 ani.</w:t>
      </w:r>
      <w:proofErr w:type="gramEnd"/>
    </w:p>
    <w:tbl>
      <w:tblPr>
        <w:tblStyle w:val="a5"/>
        <w:tblW w:w="10773" w:type="dxa"/>
        <w:tblInd w:w="-459" w:type="dxa"/>
        <w:tblLayout w:type="fixed"/>
        <w:tblLook w:val="04A0" w:firstRow="1" w:lastRow="0" w:firstColumn="1" w:lastColumn="0" w:noHBand="0" w:noVBand="1"/>
      </w:tblPr>
      <w:tblGrid>
        <w:gridCol w:w="708"/>
        <w:gridCol w:w="566"/>
        <w:gridCol w:w="566"/>
        <w:gridCol w:w="566"/>
        <w:gridCol w:w="554"/>
        <w:gridCol w:w="12"/>
        <w:gridCol w:w="425"/>
        <w:gridCol w:w="58"/>
        <w:gridCol w:w="509"/>
        <w:gridCol w:w="525"/>
        <w:gridCol w:w="8"/>
        <w:gridCol w:w="459"/>
        <w:gridCol w:w="28"/>
        <w:gridCol w:w="398"/>
        <w:gridCol w:w="425"/>
        <w:gridCol w:w="425"/>
        <w:gridCol w:w="55"/>
        <w:gridCol w:w="376"/>
        <w:gridCol w:w="425"/>
        <w:gridCol w:w="10"/>
        <w:gridCol w:w="415"/>
        <w:gridCol w:w="50"/>
        <w:gridCol w:w="517"/>
        <w:gridCol w:w="567"/>
        <w:gridCol w:w="425"/>
        <w:gridCol w:w="426"/>
        <w:gridCol w:w="567"/>
        <w:gridCol w:w="708"/>
      </w:tblGrid>
      <w:tr w:rsidR="009462DA" w:rsidRPr="00CE7519" w:rsidTr="009462DA">
        <w:tc>
          <w:tcPr>
            <w:tcW w:w="708"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Anul de studii</w:t>
            </w:r>
          </w:p>
        </w:tc>
        <w:tc>
          <w:tcPr>
            <w:tcW w:w="566"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Numărul total de elevi ai cl. a IX-a</w:t>
            </w:r>
          </w:p>
        </w:tc>
        <w:tc>
          <w:tcPr>
            <w:tcW w:w="566"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Nr. total de elevi ai cl. a IX-a</w:t>
            </w:r>
          </w:p>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Admiși la examenele de absolvire</w:t>
            </w:r>
          </w:p>
        </w:tc>
        <w:tc>
          <w:tcPr>
            <w:tcW w:w="566"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Nr. total de elevi ai cl. a IX-a</w:t>
            </w:r>
          </w:p>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neadmiși la examenele de absolvire</w:t>
            </w:r>
          </w:p>
        </w:tc>
        <w:tc>
          <w:tcPr>
            <w:tcW w:w="5674" w:type="dxa"/>
            <w:gridSpan w:val="19"/>
          </w:tcPr>
          <w:p w:rsidR="009462DA" w:rsidRPr="009462DA" w:rsidRDefault="009462DA" w:rsidP="009462DA">
            <w:pPr>
              <w:autoSpaceDE w:val="0"/>
              <w:autoSpaceDN w:val="0"/>
              <w:adjustRightInd w:val="0"/>
              <w:jc w:val="center"/>
              <w:rPr>
                <w:rFonts w:eastAsia="Calibri"/>
                <w:color w:val="000000"/>
                <w:sz w:val="20"/>
                <w:szCs w:val="20"/>
                <w:lang w:val="en-US" w:eastAsia="en-US"/>
              </w:rPr>
            </w:pPr>
            <w:r w:rsidRPr="009462DA">
              <w:rPr>
                <w:rFonts w:eastAsia="Calibri"/>
                <w:color w:val="000000"/>
                <w:sz w:val="20"/>
                <w:szCs w:val="20"/>
                <w:lang w:val="en-US" w:eastAsia="en-US"/>
              </w:rPr>
              <w:t>Rezultatele școlare pentru disciplinele de examinare de absolvire a învâțământului gimnazial</w:t>
            </w:r>
          </w:p>
        </w:tc>
        <w:tc>
          <w:tcPr>
            <w:tcW w:w="567"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anuală la disciplinele de examinare</w:t>
            </w:r>
          </w:p>
        </w:tc>
        <w:tc>
          <w:tcPr>
            <w:tcW w:w="425"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la examenele de absolvire</w:t>
            </w:r>
          </w:p>
        </w:tc>
        <w:tc>
          <w:tcPr>
            <w:tcW w:w="426"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Numărul de elevi care au susținut examenele de absolvire</w:t>
            </w:r>
          </w:p>
        </w:tc>
        <w:tc>
          <w:tcPr>
            <w:tcW w:w="567"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 elevilor care au susținut examenele de absolvire</w:t>
            </w:r>
          </w:p>
        </w:tc>
        <w:tc>
          <w:tcPr>
            <w:tcW w:w="708" w:type="dxa"/>
            <w:vMerge w:val="restart"/>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Numărul total de elevi  care au susținut examenele cu note mai mici 5</w:t>
            </w:r>
          </w:p>
        </w:tc>
      </w:tr>
      <w:tr w:rsidR="009462DA" w:rsidRPr="00CE7519" w:rsidTr="009462DA">
        <w:trPr>
          <w:trHeight w:val="4600"/>
        </w:trPr>
        <w:tc>
          <w:tcPr>
            <w:tcW w:w="708"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6"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6"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6"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6" w:type="dxa"/>
            <w:gridSpan w:val="2"/>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privind situația școlară pentru învgimnazial</w:t>
            </w:r>
          </w:p>
        </w:tc>
        <w:tc>
          <w:tcPr>
            <w:tcW w:w="425" w:type="dxa"/>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la examenul de absolvire</w:t>
            </w:r>
          </w:p>
        </w:tc>
        <w:tc>
          <w:tcPr>
            <w:tcW w:w="567" w:type="dxa"/>
            <w:gridSpan w:val="2"/>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Numărul de elevi care au susținut examenul cu note mai mici de 5</w:t>
            </w:r>
          </w:p>
        </w:tc>
        <w:tc>
          <w:tcPr>
            <w:tcW w:w="533" w:type="dxa"/>
            <w:gridSpan w:val="2"/>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privind situația școlară pentru înv</w:t>
            </w:r>
          </w:p>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gimnazial</w:t>
            </w:r>
          </w:p>
        </w:tc>
        <w:tc>
          <w:tcPr>
            <w:tcW w:w="459" w:type="dxa"/>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la examenul de absolvire</w:t>
            </w:r>
          </w:p>
        </w:tc>
        <w:tc>
          <w:tcPr>
            <w:tcW w:w="426" w:type="dxa"/>
            <w:gridSpan w:val="2"/>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Numărul de elevi care au susținut examenul cu note mai mici de 5</w:t>
            </w:r>
          </w:p>
        </w:tc>
        <w:tc>
          <w:tcPr>
            <w:tcW w:w="425" w:type="dxa"/>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privind situația școlară pentru învgimnazial</w:t>
            </w:r>
          </w:p>
        </w:tc>
        <w:tc>
          <w:tcPr>
            <w:tcW w:w="425" w:type="dxa"/>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la examenul de absolvire</w:t>
            </w:r>
          </w:p>
        </w:tc>
        <w:tc>
          <w:tcPr>
            <w:tcW w:w="431" w:type="dxa"/>
            <w:gridSpan w:val="2"/>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Numărul de elevi care au susținut examenul cu note mai mici de 5</w:t>
            </w:r>
          </w:p>
        </w:tc>
        <w:tc>
          <w:tcPr>
            <w:tcW w:w="425" w:type="dxa"/>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privind situația școlară pentru învgimnazial</w:t>
            </w:r>
          </w:p>
        </w:tc>
        <w:tc>
          <w:tcPr>
            <w:tcW w:w="425" w:type="dxa"/>
            <w:gridSpan w:val="2"/>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Nota medie la examenul de absolvire</w:t>
            </w:r>
          </w:p>
        </w:tc>
        <w:tc>
          <w:tcPr>
            <w:tcW w:w="567" w:type="dxa"/>
            <w:gridSpan w:val="2"/>
            <w:tcBorders>
              <w:bottom w:val="single" w:sz="4" w:space="0" w:color="auto"/>
            </w:tcBorders>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Numărul de elevi care au susținut examenul cu note mai mici de 5</w:t>
            </w:r>
          </w:p>
        </w:tc>
        <w:tc>
          <w:tcPr>
            <w:tcW w:w="56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425"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426"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708"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r>
      <w:tr w:rsidR="009462DA" w:rsidRPr="009462DA" w:rsidTr="009462DA">
        <w:tc>
          <w:tcPr>
            <w:tcW w:w="708"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6"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6"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6"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1558" w:type="dxa"/>
            <w:gridSpan w:val="5"/>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 xml:space="preserve">Limba și literaturea </w:t>
            </w:r>
            <w:r w:rsidRPr="009462DA">
              <w:rPr>
                <w:rFonts w:eastAsia="Calibri"/>
                <w:color w:val="000000"/>
                <w:sz w:val="16"/>
                <w:szCs w:val="16"/>
                <w:lang w:val="en-US" w:eastAsia="en-US"/>
              </w:rPr>
              <w:lastRenderedPageBreak/>
              <w:t>română pentru alolingvi</w:t>
            </w:r>
          </w:p>
        </w:tc>
        <w:tc>
          <w:tcPr>
            <w:tcW w:w="1418" w:type="dxa"/>
            <w:gridSpan w:val="5"/>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lastRenderedPageBreak/>
              <w:t>Matematica</w:t>
            </w:r>
          </w:p>
        </w:tc>
        <w:tc>
          <w:tcPr>
            <w:tcW w:w="1281" w:type="dxa"/>
            <w:gridSpan w:val="4"/>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 xml:space="preserve">Limba de </w:t>
            </w:r>
            <w:r w:rsidRPr="009462DA">
              <w:rPr>
                <w:rFonts w:eastAsia="Calibri"/>
                <w:color w:val="000000"/>
                <w:sz w:val="16"/>
                <w:szCs w:val="16"/>
                <w:lang w:val="en-US" w:eastAsia="en-US"/>
              </w:rPr>
              <w:lastRenderedPageBreak/>
              <w:t>instruire</w:t>
            </w:r>
          </w:p>
        </w:tc>
        <w:tc>
          <w:tcPr>
            <w:tcW w:w="1417" w:type="dxa"/>
            <w:gridSpan w:val="5"/>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lastRenderedPageBreak/>
              <w:t xml:space="preserve">Istoria românilor </w:t>
            </w:r>
            <w:r w:rsidRPr="009462DA">
              <w:rPr>
                <w:rFonts w:eastAsia="Calibri"/>
                <w:color w:val="000000"/>
                <w:sz w:val="16"/>
                <w:szCs w:val="16"/>
                <w:lang w:val="en-US" w:eastAsia="en-US"/>
              </w:rPr>
              <w:lastRenderedPageBreak/>
              <w:t>și universală</w:t>
            </w:r>
          </w:p>
        </w:tc>
        <w:tc>
          <w:tcPr>
            <w:tcW w:w="56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425"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426"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567"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c>
          <w:tcPr>
            <w:tcW w:w="708" w:type="dxa"/>
            <w:vMerge/>
          </w:tcPr>
          <w:p w:rsidR="009462DA" w:rsidRPr="009462DA" w:rsidRDefault="009462DA" w:rsidP="009462DA">
            <w:pPr>
              <w:autoSpaceDE w:val="0"/>
              <w:autoSpaceDN w:val="0"/>
              <w:adjustRightInd w:val="0"/>
              <w:jc w:val="both"/>
              <w:rPr>
                <w:rFonts w:eastAsia="Calibri"/>
                <w:color w:val="000000"/>
                <w:sz w:val="28"/>
                <w:szCs w:val="28"/>
                <w:lang w:val="en-US" w:eastAsia="en-US"/>
              </w:rPr>
            </w:pPr>
          </w:p>
        </w:tc>
      </w:tr>
      <w:tr w:rsidR="009462DA" w:rsidRPr="009462DA" w:rsidTr="009462DA">
        <w:tc>
          <w:tcPr>
            <w:tcW w:w="708"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lastRenderedPageBreak/>
              <w:t>2016-2017</w:t>
            </w:r>
          </w:p>
        </w:tc>
        <w:tc>
          <w:tcPr>
            <w:tcW w:w="566"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8</w:t>
            </w:r>
          </w:p>
        </w:tc>
        <w:tc>
          <w:tcPr>
            <w:tcW w:w="566"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8</w:t>
            </w:r>
          </w:p>
        </w:tc>
        <w:tc>
          <w:tcPr>
            <w:tcW w:w="566"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0</w:t>
            </w:r>
          </w:p>
        </w:tc>
        <w:tc>
          <w:tcPr>
            <w:tcW w:w="554"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7,5</w:t>
            </w:r>
          </w:p>
        </w:tc>
        <w:tc>
          <w:tcPr>
            <w:tcW w:w="495" w:type="dxa"/>
            <w:gridSpan w:val="3"/>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7,8</w:t>
            </w:r>
          </w:p>
        </w:tc>
        <w:tc>
          <w:tcPr>
            <w:tcW w:w="509"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w:t>
            </w:r>
          </w:p>
        </w:tc>
        <w:tc>
          <w:tcPr>
            <w:tcW w:w="525"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6,5</w:t>
            </w:r>
          </w:p>
        </w:tc>
        <w:tc>
          <w:tcPr>
            <w:tcW w:w="495" w:type="dxa"/>
            <w:gridSpan w:val="3"/>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6,1</w:t>
            </w:r>
          </w:p>
        </w:tc>
        <w:tc>
          <w:tcPr>
            <w:tcW w:w="398"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w:t>
            </w:r>
          </w:p>
        </w:tc>
        <w:tc>
          <w:tcPr>
            <w:tcW w:w="425"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6,9</w:t>
            </w:r>
          </w:p>
        </w:tc>
        <w:tc>
          <w:tcPr>
            <w:tcW w:w="480" w:type="dxa"/>
            <w:gridSpan w:val="2"/>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7,4</w:t>
            </w:r>
          </w:p>
        </w:tc>
        <w:tc>
          <w:tcPr>
            <w:tcW w:w="376"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w:t>
            </w:r>
          </w:p>
        </w:tc>
        <w:tc>
          <w:tcPr>
            <w:tcW w:w="435" w:type="dxa"/>
            <w:gridSpan w:val="2"/>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6,6</w:t>
            </w:r>
          </w:p>
        </w:tc>
        <w:tc>
          <w:tcPr>
            <w:tcW w:w="465" w:type="dxa"/>
            <w:gridSpan w:val="2"/>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5,9</w:t>
            </w:r>
          </w:p>
        </w:tc>
        <w:tc>
          <w:tcPr>
            <w:tcW w:w="517"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w:t>
            </w:r>
          </w:p>
        </w:tc>
        <w:tc>
          <w:tcPr>
            <w:tcW w:w="567"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6,87</w:t>
            </w:r>
          </w:p>
        </w:tc>
        <w:tc>
          <w:tcPr>
            <w:tcW w:w="425"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6,8</w:t>
            </w:r>
          </w:p>
        </w:tc>
        <w:tc>
          <w:tcPr>
            <w:tcW w:w="426"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8</w:t>
            </w:r>
          </w:p>
        </w:tc>
        <w:tc>
          <w:tcPr>
            <w:tcW w:w="567"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100</w:t>
            </w:r>
          </w:p>
        </w:tc>
        <w:tc>
          <w:tcPr>
            <w:tcW w:w="708"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0</w:t>
            </w:r>
          </w:p>
        </w:tc>
      </w:tr>
      <w:tr w:rsidR="009462DA" w:rsidRPr="009462DA" w:rsidTr="009462DA">
        <w:tc>
          <w:tcPr>
            <w:tcW w:w="708"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2017-2018</w:t>
            </w:r>
          </w:p>
        </w:tc>
        <w:tc>
          <w:tcPr>
            <w:tcW w:w="566"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16</w:t>
            </w:r>
          </w:p>
        </w:tc>
        <w:tc>
          <w:tcPr>
            <w:tcW w:w="566"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16</w:t>
            </w:r>
          </w:p>
        </w:tc>
        <w:tc>
          <w:tcPr>
            <w:tcW w:w="566"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0</w:t>
            </w:r>
          </w:p>
        </w:tc>
        <w:tc>
          <w:tcPr>
            <w:tcW w:w="554"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0,0</w:t>
            </w:r>
          </w:p>
        </w:tc>
        <w:tc>
          <w:tcPr>
            <w:tcW w:w="495" w:type="dxa"/>
            <w:gridSpan w:val="3"/>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0,0</w:t>
            </w:r>
          </w:p>
        </w:tc>
        <w:tc>
          <w:tcPr>
            <w:tcW w:w="509"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w:t>
            </w:r>
          </w:p>
        </w:tc>
        <w:tc>
          <w:tcPr>
            <w:tcW w:w="525"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7,5</w:t>
            </w:r>
          </w:p>
        </w:tc>
        <w:tc>
          <w:tcPr>
            <w:tcW w:w="495" w:type="dxa"/>
            <w:gridSpan w:val="3"/>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7,5</w:t>
            </w:r>
          </w:p>
        </w:tc>
        <w:tc>
          <w:tcPr>
            <w:tcW w:w="398"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w:t>
            </w:r>
          </w:p>
        </w:tc>
        <w:tc>
          <w:tcPr>
            <w:tcW w:w="425"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8,2</w:t>
            </w:r>
          </w:p>
        </w:tc>
        <w:tc>
          <w:tcPr>
            <w:tcW w:w="480" w:type="dxa"/>
            <w:gridSpan w:val="2"/>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8,1</w:t>
            </w:r>
          </w:p>
        </w:tc>
        <w:tc>
          <w:tcPr>
            <w:tcW w:w="376"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w:t>
            </w:r>
          </w:p>
        </w:tc>
        <w:tc>
          <w:tcPr>
            <w:tcW w:w="435" w:type="dxa"/>
            <w:gridSpan w:val="2"/>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8,0</w:t>
            </w:r>
          </w:p>
        </w:tc>
        <w:tc>
          <w:tcPr>
            <w:tcW w:w="465" w:type="dxa"/>
            <w:gridSpan w:val="2"/>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7,9</w:t>
            </w:r>
          </w:p>
        </w:tc>
        <w:tc>
          <w:tcPr>
            <w:tcW w:w="517" w:type="dxa"/>
          </w:tcPr>
          <w:p w:rsidR="009462DA" w:rsidRPr="009462DA" w:rsidRDefault="009462DA" w:rsidP="009462DA">
            <w:pPr>
              <w:autoSpaceDE w:val="0"/>
              <w:autoSpaceDN w:val="0"/>
              <w:adjustRightInd w:val="0"/>
              <w:jc w:val="center"/>
              <w:rPr>
                <w:rFonts w:eastAsia="Calibri"/>
                <w:color w:val="000000"/>
                <w:sz w:val="16"/>
                <w:szCs w:val="16"/>
                <w:lang w:val="en-US" w:eastAsia="en-US"/>
              </w:rPr>
            </w:pPr>
            <w:r w:rsidRPr="009462DA">
              <w:rPr>
                <w:rFonts w:eastAsia="Calibri"/>
                <w:color w:val="000000"/>
                <w:sz w:val="16"/>
                <w:szCs w:val="16"/>
                <w:lang w:val="en-US" w:eastAsia="en-US"/>
              </w:rPr>
              <w:t>0</w:t>
            </w:r>
          </w:p>
        </w:tc>
        <w:tc>
          <w:tcPr>
            <w:tcW w:w="567"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7,9</w:t>
            </w:r>
          </w:p>
        </w:tc>
        <w:tc>
          <w:tcPr>
            <w:tcW w:w="425"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7,8</w:t>
            </w:r>
          </w:p>
        </w:tc>
        <w:tc>
          <w:tcPr>
            <w:tcW w:w="426"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16</w:t>
            </w:r>
          </w:p>
        </w:tc>
        <w:tc>
          <w:tcPr>
            <w:tcW w:w="567"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100</w:t>
            </w:r>
          </w:p>
        </w:tc>
        <w:tc>
          <w:tcPr>
            <w:tcW w:w="708" w:type="dxa"/>
          </w:tcPr>
          <w:p w:rsidR="009462DA" w:rsidRPr="009462DA" w:rsidRDefault="009462DA" w:rsidP="009462DA">
            <w:pPr>
              <w:autoSpaceDE w:val="0"/>
              <w:autoSpaceDN w:val="0"/>
              <w:adjustRightInd w:val="0"/>
              <w:jc w:val="both"/>
              <w:rPr>
                <w:rFonts w:eastAsia="Calibri"/>
                <w:color w:val="000000"/>
                <w:sz w:val="16"/>
                <w:szCs w:val="16"/>
                <w:lang w:val="en-US" w:eastAsia="en-US"/>
              </w:rPr>
            </w:pPr>
            <w:r w:rsidRPr="009462DA">
              <w:rPr>
                <w:rFonts w:eastAsia="Calibri"/>
                <w:color w:val="000000"/>
                <w:sz w:val="16"/>
                <w:szCs w:val="16"/>
                <w:lang w:val="en-US" w:eastAsia="en-US"/>
              </w:rPr>
              <w:t>0</w:t>
            </w:r>
          </w:p>
        </w:tc>
      </w:tr>
    </w:tbl>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p>
    <w:p w:rsidR="009462DA" w:rsidRPr="009462DA" w:rsidRDefault="009462DA" w:rsidP="009462DA">
      <w:pPr>
        <w:autoSpaceDE w:val="0"/>
        <w:autoSpaceDN w:val="0"/>
        <w:adjustRightInd w:val="0"/>
        <w:spacing w:after="200" w:line="276" w:lineRule="auto"/>
        <w:jc w:val="both"/>
        <w:rPr>
          <w:rFonts w:eastAsia="Calibri"/>
          <w:color w:val="000000"/>
          <w:sz w:val="28"/>
          <w:szCs w:val="28"/>
          <w:lang w:val="en-US" w:eastAsia="en-US"/>
        </w:rPr>
      </w:pPr>
      <w:r w:rsidRPr="009462DA">
        <w:rPr>
          <w:rFonts w:eastAsia="Calibri"/>
          <w:color w:val="000000"/>
          <w:sz w:val="28"/>
          <w:szCs w:val="28"/>
          <w:lang w:val="en-US" w:eastAsia="en-US"/>
        </w:rPr>
        <w:t xml:space="preserve">   În treapta gimnazială sunt înregistrați copii cu dizabilități, care necesită o atenție sporită, diferențiată și individuală în procesul educațional (Constantinova Maria clasa VI-a și elevul clasei a IX- a – Candîba </w:t>
      </w:r>
      <w:proofErr w:type="gramStart"/>
      <w:r w:rsidRPr="009462DA">
        <w:rPr>
          <w:rFonts w:eastAsia="Calibri"/>
          <w:color w:val="000000"/>
          <w:sz w:val="28"/>
          <w:szCs w:val="28"/>
          <w:lang w:val="en-US" w:eastAsia="en-US"/>
        </w:rPr>
        <w:t>Iurie )</w:t>
      </w:r>
      <w:proofErr w:type="gramEnd"/>
      <w:r w:rsidRPr="009462DA">
        <w:rPr>
          <w:rFonts w:eastAsia="Calibri"/>
          <w:color w:val="000000"/>
          <w:sz w:val="28"/>
          <w:szCs w:val="28"/>
          <w:lang w:val="en-US" w:eastAsia="en-US"/>
        </w:rPr>
        <w:t>.</w:t>
      </w:r>
    </w:p>
    <w:p w:rsidR="009462DA" w:rsidRPr="009462DA" w:rsidRDefault="009462DA" w:rsidP="009462DA">
      <w:p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en-US" w:eastAsia="en-US"/>
        </w:rPr>
        <w:t xml:space="preserve">   În anul de studii 2017-2018 au fost puse în discuţie următoarele </w:t>
      </w:r>
    </w:p>
    <w:p w:rsidR="009462DA" w:rsidRPr="009462DA" w:rsidRDefault="009462DA" w:rsidP="009462DA">
      <w:pPr>
        <w:autoSpaceDE w:val="0"/>
        <w:autoSpaceDN w:val="0"/>
        <w:adjustRightInd w:val="0"/>
        <w:spacing w:after="200" w:line="276" w:lineRule="auto"/>
        <w:rPr>
          <w:rFonts w:eastAsia="Calibri"/>
          <w:color w:val="000000"/>
          <w:sz w:val="28"/>
          <w:szCs w:val="28"/>
          <w:lang w:val="en-US" w:eastAsia="en-US"/>
        </w:rPr>
      </w:pPr>
      <w:r w:rsidRPr="009462DA">
        <w:rPr>
          <w:rFonts w:eastAsia="Calibri"/>
          <w:b/>
          <w:bCs/>
          <w:color w:val="000000"/>
          <w:sz w:val="28"/>
          <w:szCs w:val="28"/>
          <w:lang w:val="en-US" w:eastAsia="en-US"/>
        </w:rPr>
        <w:t>PROBLEME</w:t>
      </w:r>
      <w:r w:rsidRPr="009462DA">
        <w:rPr>
          <w:rFonts w:eastAsia="Calibri"/>
          <w:color w:val="000000"/>
          <w:sz w:val="28"/>
          <w:szCs w:val="28"/>
          <w:lang w:val="en-US" w:eastAsia="en-US"/>
        </w:rPr>
        <w:t xml:space="preserve">: </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en-US" w:eastAsia="en-US"/>
        </w:rPr>
        <w:t xml:space="preserve">formarea de competenţe educative prin implementarea curriculumului modernizat la toate treptele de școlaritate; </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proofErr w:type="gramStart"/>
      <w:r w:rsidRPr="009462DA">
        <w:rPr>
          <w:rFonts w:eastAsia="Calibri"/>
          <w:color w:val="000000"/>
          <w:sz w:val="28"/>
          <w:szCs w:val="28"/>
          <w:lang w:val="en-US" w:eastAsia="en-US"/>
        </w:rPr>
        <w:t>rezultatele</w:t>
      </w:r>
      <w:proofErr w:type="gramEnd"/>
      <w:r w:rsidRPr="009462DA">
        <w:rPr>
          <w:rFonts w:eastAsia="Calibri"/>
          <w:color w:val="000000"/>
          <w:sz w:val="28"/>
          <w:szCs w:val="28"/>
          <w:lang w:val="en-US" w:eastAsia="en-US"/>
        </w:rPr>
        <w:t xml:space="preserve"> controalelor la capitolul – Control și dirijare. </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en-US" w:eastAsia="en-US"/>
        </w:rPr>
        <w:t xml:space="preserve">rezultatele olimpiadelor şcolare; </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en-US" w:eastAsia="en-US"/>
        </w:rPr>
        <w:t>rezultatele monitorizării procesului de atestare pentru conferirea/confirmarea gradelor didactice;</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en-US" w:eastAsia="en-US"/>
        </w:rPr>
        <w:t>rezultatele comparative ale evaluărilor finale la sfîrşitul treptei primare;</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en-US" w:eastAsia="en-US"/>
        </w:rPr>
        <w:t>rezultatele examenelor de absolvire a treptei de gimnaziu;</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en-US" w:eastAsia="en-US"/>
        </w:rPr>
        <w:t>modalitatea de organizare şi desfăşurare a grupelor cu program prelungit;</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en-US" w:eastAsia="en-US"/>
        </w:rPr>
        <w:t>rolul parteneriatului şcoală-familie-comunitate în formarea personalităţii integrale a copilului;</w:t>
      </w:r>
    </w:p>
    <w:p w:rsidR="009462DA" w:rsidRPr="009462DA" w:rsidRDefault="009462DA" w:rsidP="009462DA">
      <w:pPr>
        <w:numPr>
          <w:ilvl w:val="0"/>
          <w:numId w:val="27"/>
        </w:numPr>
        <w:autoSpaceDE w:val="0"/>
        <w:autoSpaceDN w:val="0"/>
        <w:adjustRightInd w:val="0"/>
        <w:spacing w:after="200" w:line="276" w:lineRule="auto"/>
        <w:rPr>
          <w:rFonts w:eastAsia="Calibri"/>
          <w:color w:val="000000"/>
          <w:sz w:val="28"/>
          <w:szCs w:val="28"/>
          <w:lang w:val="en-US" w:eastAsia="en-US"/>
        </w:rPr>
      </w:pPr>
      <w:r w:rsidRPr="009462DA">
        <w:rPr>
          <w:rFonts w:eastAsia="Calibri"/>
          <w:color w:val="000000"/>
          <w:sz w:val="28"/>
          <w:szCs w:val="28"/>
          <w:lang w:val="ro-RO" w:eastAsia="en-US"/>
        </w:rPr>
        <w:t>evaluarea și pregătirea suplimentară a elevilor la disciplinele de absolvire a treptei gimnaziale.</w:t>
      </w:r>
    </w:p>
    <w:p w:rsidR="009462DA" w:rsidRPr="009462DA" w:rsidRDefault="009462DA" w:rsidP="009462DA">
      <w:pPr>
        <w:autoSpaceDE w:val="0"/>
        <w:autoSpaceDN w:val="0"/>
        <w:adjustRightInd w:val="0"/>
        <w:spacing w:line="276" w:lineRule="auto"/>
        <w:ind w:left="720"/>
        <w:rPr>
          <w:rFonts w:eastAsia="Calibri"/>
          <w:color w:val="000000"/>
          <w:sz w:val="28"/>
          <w:szCs w:val="28"/>
          <w:lang w:val="en-US" w:eastAsia="en-US"/>
        </w:rPr>
      </w:pPr>
    </w:p>
    <w:p w:rsidR="009462DA" w:rsidRPr="009462DA" w:rsidRDefault="009462DA" w:rsidP="009462DA">
      <w:pPr>
        <w:autoSpaceDE w:val="0"/>
        <w:autoSpaceDN w:val="0"/>
        <w:adjustRightInd w:val="0"/>
        <w:spacing w:after="200" w:line="276" w:lineRule="auto"/>
        <w:ind w:firstLine="426"/>
        <w:rPr>
          <w:rFonts w:eastAsia="Calibri"/>
          <w:sz w:val="28"/>
          <w:szCs w:val="28"/>
          <w:lang w:val="en-US" w:eastAsia="en-US"/>
        </w:rPr>
      </w:pPr>
      <w:r w:rsidRPr="009462DA">
        <w:rPr>
          <w:rFonts w:eastAsia="Calibri"/>
          <w:sz w:val="28"/>
          <w:szCs w:val="28"/>
          <w:lang w:val="en-US" w:eastAsia="en-US"/>
        </w:rPr>
        <w:t xml:space="preserve">Pentru o activitate eficientă în continuare </w:t>
      </w:r>
      <w:proofErr w:type="gramStart"/>
      <w:r w:rsidRPr="009462DA">
        <w:rPr>
          <w:rFonts w:eastAsia="Calibri"/>
          <w:sz w:val="28"/>
          <w:szCs w:val="28"/>
          <w:lang w:val="en-US" w:eastAsia="en-US"/>
        </w:rPr>
        <w:t>a</w:t>
      </w:r>
      <w:proofErr w:type="gramEnd"/>
      <w:r w:rsidRPr="009462DA">
        <w:rPr>
          <w:rFonts w:eastAsia="Calibri"/>
          <w:sz w:val="28"/>
          <w:szCs w:val="28"/>
          <w:lang w:val="en-US" w:eastAsia="en-US"/>
        </w:rPr>
        <w:t xml:space="preserve"> instituției, bazându–ne pe punctele tari, vom dezvolta următoarele </w:t>
      </w:r>
      <w:r w:rsidRPr="009462DA">
        <w:rPr>
          <w:rFonts w:eastAsia="Calibri"/>
          <w:b/>
          <w:sz w:val="28"/>
          <w:szCs w:val="28"/>
          <w:lang w:val="en-US" w:eastAsia="en-US"/>
        </w:rPr>
        <w:t>OPORTUNITĂȚI:</w:t>
      </w:r>
    </w:p>
    <w:p w:rsidR="009462DA" w:rsidRPr="009462DA" w:rsidRDefault="009462DA" w:rsidP="009462DA">
      <w:pPr>
        <w:numPr>
          <w:ilvl w:val="0"/>
          <w:numId w:val="33"/>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Existența proiectelor pentru dezvoltare, schimbare;</w:t>
      </w:r>
    </w:p>
    <w:p w:rsidR="009462DA" w:rsidRPr="009462DA" w:rsidRDefault="009462DA" w:rsidP="009462DA">
      <w:pPr>
        <w:numPr>
          <w:ilvl w:val="0"/>
          <w:numId w:val="33"/>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 xml:space="preserve">Valorificarea experienței didactice a profesorilor; </w:t>
      </w:r>
    </w:p>
    <w:p w:rsidR="009462DA" w:rsidRPr="009462DA" w:rsidRDefault="009462DA" w:rsidP="009462DA">
      <w:pPr>
        <w:numPr>
          <w:ilvl w:val="0"/>
          <w:numId w:val="33"/>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Existența unei baze materiale (sala de sport) unde se pot desfășura numeroase activități curriculare și extracurriculare;</w:t>
      </w:r>
    </w:p>
    <w:p w:rsidR="009462DA" w:rsidRPr="009462DA" w:rsidRDefault="009462DA" w:rsidP="009462DA">
      <w:pPr>
        <w:numPr>
          <w:ilvl w:val="0"/>
          <w:numId w:val="33"/>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lastRenderedPageBreak/>
        <w:t>Verificarea sistematică de către administraţia unităţii şcolare a proiectelor didactice elaborate de către profesori ar contribui esenţial la întocmirea corectă, conform cerinţelor în vigoare a acestora;</w:t>
      </w:r>
    </w:p>
    <w:p w:rsidR="009462DA" w:rsidRPr="009462DA" w:rsidRDefault="009462DA" w:rsidP="009462DA">
      <w:pPr>
        <w:numPr>
          <w:ilvl w:val="0"/>
          <w:numId w:val="33"/>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Conţinuturile la disciplinele şcolare de la toate treptele de școlaritate sunt structurate pe module tematice, fapt care permite proiectarea pe unităţi de învățare, ţinând cont de competenţele specifice şi subcompetenţele pentru fiecare disciplină;</w:t>
      </w:r>
    </w:p>
    <w:p w:rsidR="009462DA" w:rsidRPr="009462DA" w:rsidRDefault="009462DA" w:rsidP="009462DA">
      <w:pPr>
        <w:numPr>
          <w:ilvl w:val="0"/>
          <w:numId w:val="33"/>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 xml:space="preserve">Evidenţa strictă a procesului educaţional la toate treptele de școlaritate; </w:t>
      </w:r>
    </w:p>
    <w:p w:rsidR="009462DA" w:rsidRPr="009462DA" w:rsidRDefault="009462DA" w:rsidP="009462DA">
      <w:pPr>
        <w:numPr>
          <w:ilvl w:val="0"/>
          <w:numId w:val="33"/>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Organizarea seminarelor, discuţiilor asupra literaturii de specialitate în cadrul meselor rotunde, şedinţelor comisiei metodice, abordînd teme ce vizează curriculumul modernizat pentru treapta primară, gimnazială și formarea de competențe educative la elevi;</w:t>
      </w:r>
    </w:p>
    <w:p w:rsidR="009462DA" w:rsidRPr="009462DA" w:rsidRDefault="009462DA" w:rsidP="009462DA">
      <w:pPr>
        <w:numPr>
          <w:ilvl w:val="0"/>
          <w:numId w:val="28"/>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 xml:space="preserve">Acordarea ajutorului metodic cadrelor didactice privind elaborarea, demersului didactic pentru asigurarea corelaţiei dintre competenţele specifice, subcompetenţele programate pentru o unitate de învățare, strategia didactică şi metodele de evaluare adecvate; </w:t>
      </w:r>
    </w:p>
    <w:p w:rsidR="009462DA" w:rsidRPr="009462DA" w:rsidRDefault="009462DA" w:rsidP="009462DA">
      <w:pPr>
        <w:numPr>
          <w:ilvl w:val="0"/>
          <w:numId w:val="28"/>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 xml:space="preserve">Asistenţa la lecţii la disciplinele şcolare şi analiza detaliată, împreună cu profesorii,  nivelul de realizare a fiecărui obiectiv proiectat, corectitudinea formulării fiecărei sarcini, concordanţa acesteia cu metodele de predare-învăţare, formele de lucru, resursele materiale utilizate şi metodele de evaluare aplicate; </w:t>
      </w:r>
    </w:p>
    <w:p w:rsidR="009462DA" w:rsidRPr="009462DA" w:rsidRDefault="009462DA" w:rsidP="009462DA">
      <w:pPr>
        <w:numPr>
          <w:ilvl w:val="0"/>
          <w:numId w:val="28"/>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Cercetarea literaturii metodice nou apărută (ghiduri, lucrări metodice, monografii, etc.).</w:t>
      </w:r>
    </w:p>
    <w:p w:rsidR="009462DA" w:rsidRPr="009462DA" w:rsidRDefault="009462DA" w:rsidP="009462DA">
      <w:pPr>
        <w:numPr>
          <w:ilvl w:val="0"/>
          <w:numId w:val="28"/>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Activitățile de parteneriat sunt eficiente, formând personalitatea elevului ce urmează să se integreze în viața socială;</w:t>
      </w:r>
    </w:p>
    <w:p w:rsidR="009462DA" w:rsidRPr="009462DA" w:rsidRDefault="009462DA" w:rsidP="009462DA">
      <w:pPr>
        <w:numPr>
          <w:ilvl w:val="0"/>
          <w:numId w:val="28"/>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 xml:space="preserve">Realizarea calitativă a problemelor enunţate anterior întâmpină </w:t>
      </w:r>
      <w:proofErr w:type="gramStart"/>
      <w:r w:rsidRPr="009462DA">
        <w:rPr>
          <w:rFonts w:eastAsia="Calibri"/>
          <w:sz w:val="28"/>
          <w:szCs w:val="28"/>
          <w:lang w:val="en-US" w:eastAsia="en-US"/>
        </w:rPr>
        <w:t>un</w:t>
      </w:r>
      <w:proofErr w:type="gramEnd"/>
      <w:r w:rsidRPr="009462DA">
        <w:rPr>
          <w:rFonts w:eastAsia="Calibri"/>
          <w:sz w:val="28"/>
          <w:szCs w:val="28"/>
          <w:lang w:val="en-US" w:eastAsia="en-US"/>
        </w:rPr>
        <w:t xml:space="preserve"> şir de dificultăţi.</w:t>
      </w:r>
    </w:p>
    <w:p w:rsidR="009462DA" w:rsidRPr="009462DA" w:rsidRDefault="009462DA" w:rsidP="009462DA">
      <w:pPr>
        <w:autoSpaceDE w:val="0"/>
        <w:autoSpaceDN w:val="0"/>
        <w:adjustRightInd w:val="0"/>
        <w:spacing w:after="200" w:line="276" w:lineRule="auto"/>
        <w:ind w:left="720"/>
        <w:rPr>
          <w:rFonts w:eastAsia="Calibri"/>
          <w:sz w:val="28"/>
          <w:szCs w:val="28"/>
          <w:lang w:val="en-US" w:eastAsia="en-US"/>
        </w:rPr>
      </w:pPr>
      <w:r w:rsidRPr="009462DA">
        <w:rPr>
          <w:rFonts w:eastAsia="Calibri"/>
          <w:b/>
          <w:sz w:val="28"/>
          <w:szCs w:val="28"/>
          <w:lang w:val="en-US" w:eastAsia="en-US"/>
        </w:rPr>
        <w:t>AMENINŢĂRI</w:t>
      </w:r>
      <w:r w:rsidRPr="009462DA">
        <w:rPr>
          <w:rFonts w:eastAsia="Calibri"/>
          <w:sz w:val="28"/>
          <w:szCs w:val="28"/>
          <w:lang w:val="en-US" w:eastAsia="en-US"/>
        </w:rPr>
        <w:t xml:space="preserve"> </w:t>
      </w:r>
    </w:p>
    <w:p w:rsidR="009462DA" w:rsidRPr="009462DA" w:rsidRDefault="009462DA" w:rsidP="009462DA">
      <w:pPr>
        <w:numPr>
          <w:ilvl w:val="0"/>
          <w:numId w:val="29"/>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Tendința de migrare a personalului didactic spre alte domenii mai bine retribuite;</w:t>
      </w:r>
    </w:p>
    <w:p w:rsidR="009462DA" w:rsidRPr="009462DA" w:rsidRDefault="009462DA" w:rsidP="009462DA">
      <w:pPr>
        <w:numPr>
          <w:ilvl w:val="0"/>
          <w:numId w:val="29"/>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Slaba motivare a unor cadre didactice pentru realizarea standardului profesional;</w:t>
      </w:r>
    </w:p>
    <w:p w:rsidR="009462DA" w:rsidRPr="009462DA" w:rsidRDefault="009462DA" w:rsidP="009462DA">
      <w:pPr>
        <w:numPr>
          <w:ilvl w:val="0"/>
          <w:numId w:val="29"/>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Dezvoltarea insuficientă a muncii în echipă;</w:t>
      </w:r>
    </w:p>
    <w:p w:rsidR="009462DA" w:rsidRPr="009462DA" w:rsidRDefault="009462DA" w:rsidP="009462DA">
      <w:pPr>
        <w:numPr>
          <w:ilvl w:val="0"/>
          <w:numId w:val="29"/>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lastRenderedPageBreak/>
        <w:t>Din cauza multiplelor posibilități de informare oferite de accesul la Internet apare dezinteresul pentru lectură;</w:t>
      </w:r>
    </w:p>
    <w:p w:rsidR="009462DA" w:rsidRPr="009462DA" w:rsidRDefault="009462DA" w:rsidP="009462DA">
      <w:pPr>
        <w:numPr>
          <w:ilvl w:val="0"/>
          <w:numId w:val="29"/>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Existenţa cadrelor didactice cu insuficienţe în calificare fără grade didactice afectează imaginea instituției;</w:t>
      </w:r>
    </w:p>
    <w:p w:rsidR="009462DA" w:rsidRPr="009462DA" w:rsidRDefault="009462DA" w:rsidP="009462DA">
      <w:pPr>
        <w:numPr>
          <w:ilvl w:val="0"/>
          <w:numId w:val="29"/>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Cunoaşterea insuficientă de către cadrele didactice a standardelor de eficienţă a învăţării care condiţionează o evaluare subiectivă a competenţelor specifice formate elevilor la sfârşitul treptelor de școlaritate;</w:t>
      </w:r>
    </w:p>
    <w:p w:rsidR="009462DA" w:rsidRPr="009462DA" w:rsidRDefault="009462DA" w:rsidP="009462DA">
      <w:pPr>
        <w:numPr>
          <w:ilvl w:val="0"/>
          <w:numId w:val="30"/>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Participarea numărului mic de copii incluși în concursurile școlare afectează imaginea de ansamblu a instituției;</w:t>
      </w:r>
    </w:p>
    <w:p w:rsidR="009462DA" w:rsidRPr="009462DA" w:rsidRDefault="009462DA" w:rsidP="009462DA">
      <w:pPr>
        <w:numPr>
          <w:ilvl w:val="0"/>
          <w:numId w:val="30"/>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Aprecierea subiectivă a competențelor elevilor la concursurile școlare (etapa de sector, municipiu) inhibă dorința elevilor de participare;</w:t>
      </w:r>
    </w:p>
    <w:p w:rsidR="009462DA" w:rsidRPr="009462DA" w:rsidRDefault="009462DA" w:rsidP="009462DA">
      <w:pPr>
        <w:autoSpaceDE w:val="0"/>
        <w:autoSpaceDN w:val="0"/>
        <w:adjustRightInd w:val="0"/>
        <w:spacing w:after="200" w:line="276" w:lineRule="auto"/>
        <w:ind w:left="720"/>
        <w:rPr>
          <w:rFonts w:eastAsia="Calibri"/>
          <w:sz w:val="28"/>
          <w:szCs w:val="28"/>
          <w:lang w:val="en-US" w:eastAsia="en-US"/>
        </w:rPr>
      </w:pPr>
    </w:p>
    <w:p w:rsidR="009462DA" w:rsidRPr="009462DA" w:rsidRDefault="009462DA" w:rsidP="009462DA">
      <w:pPr>
        <w:autoSpaceDE w:val="0"/>
        <w:autoSpaceDN w:val="0"/>
        <w:adjustRightInd w:val="0"/>
        <w:spacing w:after="200" w:line="276" w:lineRule="auto"/>
        <w:ind w:left="720"/>
        <w:rPr>
          <w:rFonts w:eastAsia="Calibri"/>
          <w:b/>
          <w:sz w:val="28"/>
          <w:szCs w:val="28"/>
          <w:lang w:val="en-US" w:eastAsia="en-US"/>
        </w:rPr>
      </w:pPr>
      <w:proofErr w:type="gramStart"/>
      <w:r w:rsidRPr="009462DA">
        <w:rPr>
          <w:rFonts w:eastAsia="Calibri"/>
          <w:b/>
          <w:sz w:val="28"/>
          <w:szCs w:val="28"/>
          <w:lang w:val="en-US" w:eastAsia="en-US"/>
        </w:rPr>
        <w:t>DIRECŢII  PRIORITARE</w:t>
      </w:r>
      <w:proofErr w:type="gramEnd"/>
      <w:r w:rsidRPr="009462DA">
        <w:rPr>
          <w:rFonts w:eastAsia="Calibri"/>
          <w:b/>
          <w:sz w:val="28"/>
          <w:szCs w:val="28"/>
          <w:lang w:val="en-US" w:eastAsia="en-US"/>
        </w:rPr>
        <w:t xml:space="preserve"> DE ACTIVITATE:</w:t>
      </w:r>
    </w:p>
    <w:p w:rsidR="009462DA" w:rsidRPr="009462DA" w:rsidRDefault="009462DA" w:rsidP="009462DA">
      <w:pPr>
        <w:numPr>
          <w:ilvl w:val="0"/>
          <w:numId w:val="31"/>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să se aplice strategii didactice avansate pentru sporirea calităţii educaţiei în cadrul lecţiilor şi activităţilor extracurriculare;</w:t>
      </w:r>
    </w:p>
    <w:p w:rsidR="009462DA" w:rsidRPr="009462DA" w:rsidRDefault="009462DA" w:rsidP="009462DA">
      <w:pPr>
        <w:numPr>
          <w:ilvl w:val="0"/>
          <w:numId w:val="31"/>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să se motiveze elevii pentru învăţare prin aplicarea diverselor metode şi forme de lucru;</w:t>
      </w:r>
    </w:p>
    <w:p w:rsidR="009462DA" w:rsidRPr="009462DA" w:rsidRDefault="009462DA" w:rsidP="009462DA">
      <w:pPr>
        <w:numPr>
          <w:ilvl w:val="0"/>
          <w:numId w:val="31"/>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să se creeze un confort psihologic adecvat, care ar transforma şcoala într-una prietenoasă elevului;</w:t>
      </w:r>
    </w:p>
    <w:p w:rsidR="009462DA" w:rsidRPr="009462DA" w:rsidRDefault="009462DA" w:rsidP="009462DA">
      <w:pPr>
        <w:numPr>
          <w:ilvl w:val="0"/>
          <w:numId w:val="32"/>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să se utilizeze în continuare tehnologiile informaţionale şi comunicaţionale în cadrul orelor şi în activităţile extracurriculare;</w:t>
      </w:r>
    </w:p>
    <w:p w:rsidR="009462DA" w:rsidRPr="009462DA" w:rsidRDefault="009462DA" w:rsidP="009462DA">
      <w:pPr>
        <w:numPr>
          <w:ilvl w:val="0"/>
          <w:numId w:val="32"/>
        </w:numPr>
        <w:autoSpaceDE w:val="0"/>
        <w:autoSpaceDN w:val="0"/>
        <w:adjustRightInd w:val="0"/>
        <w:spacing w:after="200" w:line="276" w:lineRule="auto"/>
        <w:jc w:val="both"/>
        <w:rPr>
          <w:rFonts w:eastAsia="Calibri"/>
          <w:sz w:val="28"/>
          <w:szCs w:val="28"/>
          <w:lang w:val="en-US" w:eastAsia="en-US"/>
        </w:rPr>
      </w:pPr>
      <w:r w:rsidRPr="009462DA">
        <w:rPr>
          <w:rFonts w:eastAsia="Calibri"/>
          <w:sz w:val="28"/>
          <w:szCs w:val="28"/>
          <w:lang w:val="en-US" w:eastAsia="en-US"/>
        </w:rPr>
        <w:t>cadrele didactice să participe activ în cadrul comisiilor metodice, consilii profesorale (discuţii, referate, prezentări/comunicări, lecţii publice, dezbateri), demonstrând competențe profesionale;</w:t>
      </w:r>
    </w:p>
    <w:p w:rsidR="009462DA" w:rsidRPr="009462DA" w:rsidRDefault="009462DA" w:rsidP="009462DA">
      <w:pPr>
        <w:numPr>
          <w:ilvl w:val="0"/>
          <w:numId w:val="32"/>
        </w:numPr>
        <w:autoSpaceDE w:val="0"/>
        <w:autoSpaceDN w:val="0"/>
        <w:adjustRightInd w:val="0"/>
        <w:spacing w:after="200" w:line="276" w:lineRule="auto"/>
        <w:rPr>
          <w:rFonts w:asciiTheme="minorHAnsi" w:eastAsia="Calibri" w:hAnsiTheme="minorHAnsi" w:cstheme="minorBidi"/>
          <w:sz w:val="28"/>
          <w:szCs w:val="22"/>
          <w:lang w:val="en-US" w:eastAsia="en-US"/>
        </w:rPr>
      </w:pPr>
      <w:proofErr w:type="gramStart"/>
      <w:r w:rsidRPr="009462DA">
        <w:rPr>
          <w:rFonts w:eastAsia="Calibri"/>
          <w:sz w:val="28"/>
          <w:szCs w:val="28"/>
          <w:lang w:val="en-US" w:eastAsia="en-US"/>
        </w:rPr>
        <w:t>să</w:t>
      </w:r>
      <w:proofErr w:type="gramEnd"/>
      <w:r w:rsidRPr="009462DA">
        <w:rPr>
          <w:rFonts w:eastAsia="Calibri"/>
          <w:sz w:val="28"/>
          <w:szCs w:val="28"/>
          <w:lang w:val="en-US" w:eastAsia="en-US"/>
        </w:rPr>
        <w:t xml:space="preserve"> se acumuleze şi să se sistematizeze materialele dida</w:t>
      </w:r>
      <w:r>
        <w:rPr>
          <w:rFonts w:eastAsia="Calibri"/>
          <w:sz w:val="28"/>
          <w:szCs w:val="28"/>
          <w:lang w:val="en-US" w:eastAsia="en-US"/>
        </w:rPr>
        <w:t>ctice la disciplinele de studio.</w:t>
      </w:r>
    </w:p>
    <w:p w:rsidR="009462DA" w:rsidRPr="009462DA" w:rsidRDefault="009462DA" w:rsidP="009462DA">
      <w:pPr>
        <w:autoSpaceDE w:val="0"/>
        <w:autoSpaceDN w:val="0"/>
        <w:adjustRightInd w:val="0"/>
        <w:spacing w:after="200" w:line="276" w:lineRule="auto"/>
        <w:ind w:left="1440"/>
        <w:rPr>
          <w:rFonts w:asciiTheme="minorHAnsi" w:eastAsia="Calibri" w:hAnsiTheme="minorHAnsi" w:cstheme="minorBidi"/>
          <w:sz w:val="28"/>
          <w:szCs w:val="22"/>
          <w:lang w:val="en-US" w:eastAsia="en-US"/>
        </w:rPr>
        <w:sectPr w:rsidR="009462DA" w:rsidRPr="009462DA" w:rsidSect="00D81C77">
          <w:footerReference w:type="default" r:id="rId9"/>
          <w:pgSz w:w="11906" w:h="17338"/>
          <w:pgMar w:top="1178" w:right="991" w:bottom="1134" w:left="1134" w:header="720" w:footer="720" w:gutter="0"/>
          <w:pgNumType w:start="1"/>
          <w:cols w:space="720"/>
          <w:noEndnote/>
          <w:docGrid w:linePitch="326"/>
        </w:sectPr>
      </w:pPr>
    </w:p>
    <w:p w:rsidR="00FE17B3" w:rsidRPr="00D81D68" w:rsidRDefault="00FE17B3" w:rsidP="009462DA">
      <w:pPr>
        <w:spacing w:line="480" w:lineRule="auto"/>
        <w:jc w:val="center"/>
        <w:rPr>
          <w:b/>
          <w:sz w:val="36"/>
          <w:szCs w:val="36"/>
          <w:lang w:val="ro-RO"/>
        </w:rPr>
      </w:pPr>
      <w:r w:rsidRPr="003C32A6">
        <w:rPr>
          <w:b/>
          <w:sz w:val="36"/>
          <w:szCs w:val="36"/>
          <w:lang w:val="en-US"/>
        </w:rPr>
        <w:lastRenderedPageBreak/>
        <w:t>Activităţi pedagogico-organi</w:t>
      </w:r>
      <w:r>
        <w:rPr>
          <w:b/>
          <w:sz w:val="36"/>
          <w:szCs w:val="36"/>
          <w:lang w:val="ro-RO"/>
        </w:rPr>
        <w:t>zaţionale</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Pregătirea instituției pentru noul an de studii – 21.08.2018, directorul interimar al gimnaziului T. Derivolcov.</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Întocmirea şi aprobrea orarului lecţiilor pentru I jumătate a anului de studii –31. 08.2018</w:t>
      </w:r>
      <w:r w:rsidRPr="00FE17B3">
        <w:rPr>
          <w:sz w:val="28"/>
          <w:szCs w:val="28"/>
          <w:lang w:val="en-US"/>
        </w:rPr>
        <w:t xml:space="preserve"> </w:t>
      </w:r>
      <w:r w:rsidRPr="00FE17B3">
        <w:rPr>
          <w:sz w:val="28"/>
          <w:szCs w:val="28"/>
          <w:lang w:val="ro-RO"/>
        </w:rPr>
        <w:t>directorul interimar al gimnaziului T. Derivolcov.</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 xml:space="preserve"> Aprobarea prin ordin a diriginţilor de clasă conducătorilor comisiilor metodice – 31.08.2018 directorul interimar al gimnaziului </w:t>
      </w:r>
    </w:p>
    <w:p w:rsidR="00FE17B3" w:rsidRPr="00FE17B3" w:rsidRDefault="00FE17B3" w:rsidP="00FE17B3">
      <w:pPr>
        <w:spacing w:line="360" w:lineRule="auto"/>
        <w:ind w:left="357"/>
        <w:jc w:val="both"/>
        <w:rPr>
          <w:sz w:val="28"/>
          <w:szCs w:val="28"/>
          <w:lang w:val="ro-RO"/>
        </w:rPr>
      </w:pPr>
      <w:r w:rsidRPr="00FE17B3">
        <w:rPr>
          <w:sz w:val="28"/>
          <w:szCs w:val="28"/>
          <w:lang w:val="ro-RO"/>
        </w:rPr>
        <w:t>T. Derivolcov ;</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Repartizarea elevilor nou-veniţi pe clase – echipa managerială.</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Pregătirea sălilor de clasă şi a cabinetelor pînă la 21.08.17 – profesorii.</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Înscrierea orarului sunetelor pentru prima jumătate de an – 26.08.17</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Întocmirea graficului de serviciu al elevilor şi profesorilor – 26.08.17 – directorul interimar al gimnaziului T. Derivolcov.</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Aprobarea planului de activitate a gimnaziului la consiliul profesoral – 07.09.18 – administraţia, cadrele didactice.</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Desfăşurarea zilei de probă în gimnaziu, familiarizarea elevilor cu sălile de clasă, orarul lecţiilor 26.08.18 – directorul interimar al gimnaziului T. Derivolcov, diriginţii.</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 xml:space="preserve">Desfăşurarea orei de dirigenție la 01.09.18 </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Perfectarea documentaţiei şcolare: registrele, dosarele personale ale elevilor şi alte documente pînă la 15.09.2018 - dir. adj. şi diriginţii.</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Întocmirea orarului activităţilor extracurriculare pînă la 15.09.2018  directorul interimar al gimnaziului T. Derivolcov;</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Evidenţa manualelor şi asigurarea elevilor cu acestea pînă la 04.09.2018 - bibliotecara şi diriginţii.</w:t>
      </w:r>
    </w:p>
    <w:p w:rsidR="00FE17B3" w:rsidRPr="00FE17B3" w:rsidRDefault="00FE17B3" w:rsidP="00FE17B3">
      <w:pPr>
        <w:numPr>
          <w:ilvl w:val="0"/>
          <w:numId w:val="1"/>
        </w:numPr>
        <w:tabs>
          <w:tab w:val="clear" w:pos="720"/>
        </w:tabs>
        <w:spacing w:line="360" w:lineRule="auto"/>
        <w:ind w:left="357" w:hanging="357"/>
        <w:jc w:val="both"/>
        <w:rPr>
          <w:sz w:val="28"/>
          <w:szCs w:val="28"/>
          <w:lang w:val="ro-RO"/>
        </w:rPr>
      </w:pPr>
      <w:r w:rsidRPr="00FE17B3">
        <w:rPr>
          <w:sz w:val="28"/>
          <w:szCs w:val="28"/>
          <w:lang w:val="ro-RO"/>
        </w:rPr>
        <w:t xml:space="preserve">Aprobarea proiectelor de lungă durată la disciplinele şcolare şi cele educative pînă la 15.09.2018- directorul interimar al gimnaziului </w:t>
      </w:r>
    </w:p>
    <w:p w:rsidR="00FE17B3" w:rsidRPr="00FE17B3" w:rsidRDefault="00FE17B3" w:rsidP="00FE17B3">
      <w:pPr>
        <w:spacing w:line="360" w:lineRule="auto"/>
        <w:ind w:left="357"/>
        <w:jc w:val="both"/>
        <w:rPr>
          <w:sz w:val="28"/>
          <w:szCs w:val="28"/>
          <w:lang w:val="ro-RO"/>
        </w:rPr>
      </w:pPr>
      <w:r w:rsidRPr="00FE17B3">
        <w:rPr>
          <w:sz w:val="28"/>
          <w:szCs w:val="28"/>
          <w:lang w:val="ro-RO"/>
        </w:rPr>
        <w:t>T. Derivolcov;</w:t>
      </w:r>
    </w:p>
    <w:p w:rsidR="00FE17B3" w:rsidRDefault="00FE17B3" w:rsidP="00FE17B3">
      <w:pPr>
        <w:spacing w:line="360" w:lineRule="auto"/>
        <w:ind w:left="357"/>
        <w:rPr>
          <w:sz w:val="32"/>
          <w:szCs w:val="32"/>
          <w:lang w:val="ro-RO"/>
        </w:rPr>
      </w:pPr>
    </w:p>
    <w:p w:rsidR="0053292E" w:rsidRDefault="0053292E" w:rsidP="00FE17B3">
      <w:pPr>
        <w:spacing w:line="276" w:lineRule="auto"/>
        <w:jc w:val="center"/>
        <w:rPr>
          <w:b/>
          <w:sz w:val="32"/>
          <w:szCs w:val="32"/>
          <w:lang w:val="ro-RO"/>
        </w:rPr>
      </w:pPr>
    </w:p>
    <w:p w:rsidR="0053292E" w:rsidRDefault="0053292E" w:rsidP="00FE17B3">
      <w:pPr>
        <w:spacing w:line="276" w:lineRule="auto"/>
        <w:jc w:val="center"/>
        <w:rPr>
          <w:b/>
          <w:sz w:val="32"/>
          <w:szCs w:val="32"/>
          <w:lang w:val="ro-RO"/>
        </w:rPr>
      </w:pPr>
    </w:p>
    <w:p w:rsidR="0053292E" w:rsidRDefault="0053292E" w:rsidP="00FE17B3">
      <w:pPr>
        <w:spacing w:line="276" w:lineRule="auto"/>
        <w:jc w:val="center"/>
        <w:rPr>
          <w:b/>
          <w:sz w:val="32"/>
          <w:szCs w:val="32"/>
          <w:lang w:val="ro-RO"/>
        </w:rPr>
      </w:pPr>
    </w:p>
    <w:p w:rsidR="0053292E" w:rsidRDefault="0053292E" w:rsidP="00FE17B3">
      <w:pPr>
        <w:spacing w:line="276" w:lineRule="auto"/>
        <w:jc w:val="center"/>
        <w:rPr>
          <w:b/>
          <w:sz w:val="32"/>
          <w:szCs w:val="32"/>
          <w:lang w:val="ro-RO"/>
        </w:rPr>
      </w:pPr>
    </w:p>
    <w:p w:rsidR="0053292E" w:rsidRDefault="0053292E" w:rsidP="00FE17B3">
      <w:pPr>
        <w:spacing w:line="276" w:lineRule="auto"/>
        <w:jc w:val="center"/>
        <w:rPr>
          <w:b/>
          <w:sz w:val="32"/>
          <w:szCs w:val="32"/>
          <w:lang w:val="ro-RO"/>
        </w:rPr>
      </w:pPr>
    </w:p>
    <w:p w:rsidR="00FE17B3" w:rsidRDefault="00FE17B3" w:rsidP="00FE17B3">
      <w:pPr>
        <w:spacing w:line="276" w:lineRule="auto"/>
        <w:jc w:val="center"/>
        <w:rPr>
          <w:b/>
          <w:sz w:val="32"/>
          <w:szCs w:val="32"/>
          <w:lang w:val="ro-RO"/>
        </w:rPr>
      </w:pPr>
      <w:r w:rsidRPr="00FE17B3">
        <w:rPr>
          <w:b/>
          <w:sz w:val="32"/>
          <w:szCs w:val="32"/>
          <w:lang w:val="ro-RO"/>
        </w:rPr>
        <w:t>Direcţii prioritare</w:t>
      </w:r>
    </w:p>
    <w:p w:rsidR="00FE17B3" w:rsidRPr="00FE17B3" w:rsidRDefault="00FE17B3" w:rsidP="00FE17B3">
      <w:pPr>
        <w:spacing w:line="276" w:lineRule="auto"/>
        <w:jc w:val="center"/>
        <w:rPr>
          <w:b/>
          <w:sz w:val="32"/>
          <w:szCs w:val="32"/>
          <w:lang w:val="ro-RO"/>
        </w:rPr>
      </w:pP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Încurajarea competiției, a performanței și a progresului.</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Formarea continuă, dezvoltarea competențelor profesionale și manageriale ale întregului corp didactic.</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 xml:space="preserve">Schimbarea caracterului învățămîntului, din unul reproductiv </w:t>
      </w:r>
    </w:p>
    <w:p w:rsidR="00FE17B3" w:rsidRPr="00D16E5E" w:rsidRDefault="00FE17B3" w:rsidP="00FE17B3">
      <w:pPr>
        <w:spacing w:line="360" w:lineRule="auto"/>
        <w:ind w:left="720"/>
        <w:jc w:val="both"/>
        <w:rPr>
          <w:sz w:val="28"/>
          <w:szCs w:val="28"/>
          <w:lang w:val="ro-RO"/>
        </w:rPr>
      </w:pPr>
      <w:r w:rsidRPr="00D16E5E">
        <w:rPr>
          <w:sz w:val="28"/>
          <w:szCs w:val="28"/>
          <w:lang w:val="ro-RO"/>
        </w:rPr>
        <w:t>într-unul formator de capacități, pe baza obiectivelor și competențelor.</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Parteneriatul școală-comunitate.</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Dezvoltarea și modernizarea bazei materiale.</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Asigurarea calităţii actului educaţional.</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 xml:space="preserve">Elaborarea criteriilor de evaluare a calităţii procesului educaţional. </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Organizarea, monitorizarea şi evaluarea tezelor, concursurilor la disciplinele şcolare.</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Dezvoltarea de proiecte şi parteneriate comunitare, colaborarea eficientă cu partenerii educaţionali.</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Utilizarea resurselor educaţionale – sursă de motivare a elevilor în cadrul orelor.</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Crearea unui climat psihologic adecvat pentru corpul didactic cu scopul menţinerii acestuia.</w:t>
      </w:r>
    </w:p>
    <w:p w:rsidR="00FE17B3" w:rsidRPr="00D16E5E" w:rsidRDefault="00FE17B3" w:rsidP="00FE17B3">
      <w:pPr>
        <w:numPr>
          <w:ilvl w:val="0"/>
          <w:numId w:val="2"/>
        </w:numPr>
        <w:spacing w:line="360" w:lineRule="auto"/>
        <w:jc w:val="both"/>
        <w:rPr>
          <w:sz w:val="28"/>
          <w:szCs w:val="28"/>
          <w:lang w:val="ro-RO"/>
        </w:rPr>
      </w:pPr>
      <w:r w:rsidRPr="00D16E5E">
        <w:rPr>
          <w:sz w:val="28"/>
          <w:szCs w:val="28"/>
          <w:lang w:val="ro-RO"/>
        </w:rPr>
        <w:t>Promovarea în continuare a unui sistem de evaluare bazat pe standarde educaţionale, competenţe formate în cadrul procesului educaţional.</w:t>
      </w:r>
    </w:p>
    <w:p w:rsidR="00FE17B3" w:rsidRDefault="00FE17B3" w:rsidP="00FE17B3">
      <w:pPr>
        <w:spacing w:line="360" w:lineRule="auto"/>
        <w:jc w:val="both"/>
        <w:rPr>
          <w:sz w:val="32"/>
          <w:szCs w:val="32"/>
          <w:lang w:val="ro-RO"/>
        </w:rPr>
      </w:pPr>
    </w:p>
    <w:p w:rsidR="00FE17B3" w:rsidRDefault="00FE17B3" w:rsidP="00FE17B3">
      <w:pPr>
        <w:spacing w:line="360" w:lineRule="auto"/>
        <w:jc w:val="both"/>
        <w:rPr>
          <w:sz w:val="32"/>
          <w:szCs w:val="32"/>
          <w:lang w:val="ro-RO"/>
        </w:rPr>
      </w:pPr>
    </w:p>
    <w:p w:rsidR="00FE17B3" w:rsidRDefault="00FE17B3" w:rsidP="00FE17B3">
      <w:pPr>
        <w:spacing w:line="360" w:lineRule="auto"/>
        <w:jc w:val="both"/>
        <w:rPr>
          <w:sz w:val="32"/>
          <w:szCs w:val="32"/>
          <w:lang w:val="ro-RO"/>
        </w:rPr>
      </w:pPr>
    </w:p>
    <w:p w:rsidR="00D16E5E" w:rsidRDefault="00D16E5E" w:rsidP="00FE17B3">
      <w:pPr>
        <w:spacing w:line="360" w:lineRule="auto"/>
        <w:jc w:val="both"/>
        <w:rPr>
          <w:sz w:val="32"/>
          <w:szCs w:val="32"/>
          <w:lang w:val="ro-RO"/>
        </w:rPr>
      </w:pPr>
    </w:p>
    <w:p w:rsidR="00D16E5E" w:rsidRDefault="00D16E5E" w:rsidP="00FE17B3">
      <w:pPr>
        <w:spacing w:line="360" w:lineRule="auto"/>
        <w:jc w:val="both"/>
        <w:rPr>
          <w:sz w:val="32"/>
          <w:szCs w:val="32"/>
          <w:lang w:val="ro-RO"/>
        </w:rPr>
      </w:pPr>
    </w:p>
    <w:p w:rsidR="00D16E5E" w:rsidRDefault="00D16E5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D16E5E" w:rsidRDefault="00D16E5E" w:rsidP="00FE17B3">
      <w:pPr>
        <w:spacing w:line="360" w:lineRule="auto"/>
        <w:jc w:val="both"/>
        <w:rPr>
          <w:sz w:val="32"/>
          <w:szCs w:val="32"/>
          <w:lang w:val="ro-RO"/>
        </w:rPr>
      </w:pPr>
    </w:p>
    <w:p w:rsidR="00FE17B3" w:rsidRDefault="00FE17B3" w:rsidP="00FE17B3">
      <w:pPr>
        <w:spacing w:line="360" w:lineRule="auto"/>
        <w:jc w:val="both"/>
        <w:rPr>
          <w:sz w:val="32"/>
          <w:szCs w:val="32"/>
          <w:lang w:val="ro-RO"/>
        </w:rPr>
      </w:pPr>
    </w:p>
    <w:p w:rsidR="00D16E5E" w:rsidRPr="00D16E5E" w:rsidRDefault="00D16E5E" w:rsidP="00D16E5E">
      <w:pPr>
        <w:spacing w:line="276" w:lineRule="auto"/>
        <w:ind w:left="284"/>
        <w:jc w:val="center"/>
        <w:rPr>
          <w:b/>
          <w:sz w:val="32"/>
          <w:szCs w:val="28"/>
          <w:lang w:val="ro-RO"/>
        </w:rPr>
      </w:pPr>
      <w:r w:rsidRPr="00D16E5E">
        <w:rPr>
          <w:b/>
          <w:sz w:val="32"/>
          <w:szCs w:val="28"/>
          <w:lang w:val="ro-RO"/>
        </w:rPr>
        <w:t>VIZIUNEA GIMNAZIULUI</w:t>
      </w:r>
    </w:p>
    <w:p w:rsidR="00D16E5E" w:rsidRPr="00D16E5E" w:rsidRDefault="00D16E5E" w:rsidP="00D16E5E">
      <w:pPr>
        <w:ind w:left="284"/>
        <w:jc w:val="right"/>
        <w:rPr>
          <w:b/>
          <w:sz w:val="28"/>
          <w:szCs w:val="28"/>
          <w:lang w:val="ro-RO"/>
        </w:rPr>
      </w:pPr>
      <w:r w:rsidRPr="00272DAB">
        <w:rPr>
          <w:rFonts w:eastAsia="+mn-ea"/>
          <w:b/>
          <w:color w:val="000000"/>
          <w:kern w:val="24"/>
          <w:sz w:val="28"/>
          <w:szCs w:val="28"/>
          <w:lang w:val="ro-RO"/>
        </w:rPr>
        <w:t>„</w:t>
      </w:r>
      <w:r w:rsidRPr="00D16E5E">
        <w:rPr>
          <w:b/>
          <w:sz w:val="28"/>
          <w:szCs w:val="28"/>
          <w:lang w:val="ro-RO"/>
        </w:rPr>
        <w:t xml:space="preserve">Să formezi o echipă este doar începutul, să rămâi împreună </w:t>
      </w:r>
    </w:p>
    <w:p w:rsidR="00D16E5E" w:rsidRPr="003C32A6" w:rsidRDefault="00D16E5E" w:rsidP="00D16E5E">
      <w:pPr>
        <w:ind w:left="284"/>
        <w:jc w:val="right"/>
        <w:rPr>
          <w:b/>
          <w:sz w:val="28"/>
          <w:szCs w:val="28"/>
          <w:lang w:val="en-US"/>
        </w:rPr>
      </w:pPr>
      <w:proofErr w:type="gramStart"/>
      <w:r w:rsidRPr="003C32A6">
        <w:rPr>
          <w:b/>
          <w:sz w:val="28"/>
          <w:szCs w:val="28"/>
          <w:lang w:val="en-US"/>
        </w:rPr>
        <w:t>este</w:t>
      </w:r>
      <w:proofErr w:type="gramEnd"/>
      <w:r w:rsidRPr="003C32A6">
        <w:rPr>
          <w:b/>
          <w:sz w:val="28"/>
          <w:szCs w:val="28"/>
          <w:lang w:val="en-US"/>
        </w:rPr>
        <w:t xml:space="preserve"> progresul, să lucrezi împreună este succesul”</w:t>
      </w:r>
    </w:p>
    <w:p w:rsidR="00D16E5E" w:rsidRPr="003C32A6" w:rsidRDefault="00D16E5E" w:rsidP="00D16E5E">
      <w:pPr>
        <w:ind w:left="284"/>
        <w:jc w:val="right"/>
        <w:rPr>
          <w:b/>
          <w:i/>
          <w:sz w:val="36"/>
          <w:szCs w:val="28"/>
          <w:lang w:val="en-US"/>
        </w:rPr>
      </w:pPr>
      <w:r w:rsidRPr="003C32A6">
        <w:rPr>
          <w:b/>
          <w:i/>
          <w:sz w:val="28"/>
          <w:szCs w:val="28"/>
          <w:lang w:val="en-US"/>
        </w:rPr>
        <w:t>Henry Ford</w:t>
      </w:r>
    </w:p>
    <w:p w:rsidR="00D16E5E" w:rsidRPr="003C32A6" w:rsidRDefault="00D16E5E" w:rsidP="00D16E5E">
      <w:pPr>
        <w:spacing w:line="360" w:lineRule="auto"/>
        <w:ind w:firstLine="567"/>
        <w:jc w:val="both"/>
        <w:rPr>
          <w:sz w:val="28"/>
          <w:szCs w:val="28"/>
          <w:lang w:val="en-US"/>
        </w:rPr>
      </w:pPr>
      <w:r w:rsidRPr="003C32A6">
        <w:rPr>
          <w:sz w:val="28"/>
          <w:szCs w:val="28"/>
          <w:lang w:val="ro-RO"/>
        </w:rPr>
        <w:t>„</w:t>
      </w:r>
      <w:r w:rsidRPr="003C32A6">
        <w:rPr>
          <w:sz w:val="28"/>
          <w:szCs w:val="28"/>
          <w:lang w:val="en-US"/>
        </w:rPr>
        <w:t xml:space="preserve">Să nu-i educăm pe copiii noștri pentru lumea de azi. Această lume nu </w:t>
      </w:r>
      <w:proofErr w:type="gramStart"/>
      <w:r w:rsidRPr="003C32A6">
        <w:rPr>
          <w:sz w:val="28"/>
          <w:szCs w:val="28"/>
          <w:lang w:val="en-US"/>
        </w:rPr>
        <w:t>va</w:t>
      </w:r>
      <w:proofErr w:type="gramEnd"/>
      <w:r w:rsidRPr="003C32A6">
        <w:rPr>
          <w:sz w:val="28"/>
          <w:szCs w:val="28"/>
          <w:lang w:val="en-US"/>
        </w:rPr>
        <w:t xml:space="preserve"> mai exista cînd ei vor fi mari și nimic nu ne permite să știm cum va fi lumea lor. Atunci să-i învățăm să se </w:t>
      </w:r>
      <w:proofErr w:type="gramStart"/>
      <w:r w:rsidRPr="003C32A6">
        <w:rPr>
          <w:sz w:val="28"/>
          <w:szCs w:val="28"/>
          <w:lang w:val="en-US"/>
        </w:rPr>
        <w:t>adapteze ”</w:t>
      </w:r>
      <w:proofErr w:type="gramEnd"/>
      <w:r w:rsidRPr="003C32A6">
        <w:rPr>
          <w:sz w:val="28"/>
          <w:szCs w:val="28"/>
          <w:lang w:val="en-US"/>
        </w:rPr>
        <w:t>. (Maria Montessori, Descoperirea copilului).</w:t>
      </w:r>
    </w:p>
    <w:p w:rsidR="00D16E5E" w:rsidRPr="003C32A6" w:rsidRDefault="00D16E5E" w:rsidP="00D16E5E">
      <w:pPr>
        <w:spacing w:line="360" w:lineRule="auto"/>
        <w:ind w:firstLine="567"/>
        <w:jc w:val="both"/>
        <w:rPr>
          <w:sz w:val="28"/>
          <w:szCs w:val="28"/>
          <w:lang w:val="en-US"/>
        </w:rPr>
      </w:pPr>
      <w:r>
        <w:rPr>
          <w:sz w:val="28"/>
          <w:szCs w:val="28"/>
          <w:lang w:val="en-US"/>
        </w:rPr>
        <w:t xml:space="preserve">În noul </w:t>
      </w:r>
      <w:proofErr w:type="gramStart"/>
      <w:r>
        <w:rPr>
          <w:sz w:val="28"/>
          <w:szCs w:val="28"/>
          <w:lang w:val="en-US"/>
        </w:rPr>
        <w:t>an</w:t>
      </w:r>
      <w:proofErr w:type="gramEnd"/>
      <w:r>
        <w:rPr>
          <w:sz w:val="28"/>
          <w:szCs w:val="28"/>
          <w:lang w:val="en-US"/>
        </w:rPr>
        <w:t xml:space="preserve"> de studii gimnaziu</w:t>
      </w:r>
      <w:r w:rsidRPr="003C32A6">
        <w:rPr>
          <w:sz w:val="28"/>
          <w:szCs w:val="28"/>
          <w:lang w:val="en-US"/>
        </w:rPr>
        <w:t>l nostru va fi locul unde fiecare elev își va atinge maximum de capacități intelectuale, morale, civice și spirit de echipă pentru a se integra în mediul social.</w:t>
      </w:r>
    </w:p>
    <w:p w:rsidR="00D16E5E" w:rsidRPr="003C32A6" w:rsidRDefault="00D16E5E" w:rsidP="00D16E5E">
      <w:pPr>
        <w:spacing w:line="360" w:lineRule="auto"/>
        <w:jc w:val="both"/>
        <w:rPr>
          <w:sz w:val="28"/>
          <w:szCs w:val="28"/>
          <w:lang w:val="en-US"/>
        </w:rPr>
      </w:pPr>
      <w:r>
        <w:rPr>
          <w:sz w:val="28"/>
          <w:szCs w:val="28"/>
          <w:lang w:val="en-US"/>
        </w:rPr>
        <w:t>În gimnazi</w:t>
      </w:r>
      <w:r w:rsidRPr="003C32A6">
        <w:rPr>
          <w:sz w:val="28"/>
          <w:szCs w:val="28"/>
          <w:lang w:val="en-US"/>
        </w:rPr>
        <w:t xml:space="preserve">ul nostru elevul </w:t>
      </w:r>
      <w:proofErr w:type="gramStart"/>
      <w:r w:rsidRPr="003C32A6">
        <w:rPr>
          <w:sz w:val="28"/>
          <w:szCs w:val="28"/>
          <w:lang w:val="en-US"/>
        </w:rPr>
        <w:t>va</w:t>
      </w:r>
      <w:proofErr w:type="gramEnd"/>
      <w:r w:rsidRPr="003C32A6">
        <w:rPr>
          <w:sz w:val="28"/>
          <w:szCs w:val="28"/>
          <w:lang w:val="en-US"/>
        </w:rPr>
        <w:t xml:space="preserve"> beneficia de un învățămînt:</w:t>
      </w:r>
    </w:p>
    <w:p w:rsidR="00D16E5E" w:rsidRPr="003C32A6" w:rsidRDefault="00D16E5E" w:rsidP="00D16E5E">
      <w:pPr>
        <w:pStyle w:val="a3"/>
        <w:numPr>
          <w:ilvl w:val="0"/>
          <w:numId w:val="4"/>
        </w:numPr>
        <w:spacing w:line="360" w:lineRule="auto"/>
        <w:ind w:left="0" w:firstLine="426"/>
        <w:jc w:val="both"/>
        <w:rPr>
          <w:sz w:val="28"/>
          <w:szCs w:val="28"/>
          <w:lang w:val="ro-RO"/>
        </w:rPr>
      </w:pPr>
      <w:r w:rsidRPr="003C32A6">
        <w:rPr>
          <w:sz w:val="28"/>
          <w:szCs w:val="28"/>
          <w:lang w:val="ro-RO"/>
        </w:rPr>
        <w:t>deschis, unde se promovează egalitatea șanselor în dezvoltarea intelectuală;</w:t>
      </w:r>
    </w:p>
    <w:p w:rsidR="00D16E5E" w:rsidRPr="003C32A6" w:rsidRDefault="00D16E5E" w:rsidP="00D16E5E">
      <w:pPr>
        <w:pStyle w:val="a3"/>
        <w:numPr>
          <w:ilvl w:val="0"/>
          <w:numId w:val="4"/>
        </w:numPr>
        <w:spacing w:line="360" w:lineRule="auto"/>
        <w:ind w:left="0" w:firstLine="426"/>
        <w:jc w:val="both"/>
        <w:rPr>
          <w:sz w:val="28"/>
          <w:szCs w:val="28"/>
          <w:lang w:val="ro-RO"/>
        </w:rPr>
      </w:pPr>
      <w:r w:rsidRPr="003C32A6">
        <w:rPr>
          <w:sz w:val="28"/>
          <w:szCs w:val="28"/>
          <w:lang w:val="ro-RO"/>
        </w:rPr>
        <w:t>cu standarde orientate spre cercetarea științifică și inovare;</w:t>
      </w:r>
    </w:p>
    <w:p w:rsidR="00D16E5E" w:rsidRPr="003C32A6" w:rsidRDefault="00D16E5E" w:rsidP="00D16E5E">
      <w:pPr>
        <w:pStyle w:val="a3"/>
        <w:numPr>
          <w:ilvl w:val="0"/>
          <w:numId w:val="4"/>
        </w:numPr>
        <w:spacing w:line="360" w:lineRule="auto"/>
        <w:ind w:left="709" w:hanging="283"/>
        <w:jc w:val="both"/>
        <w:rPr>
          <w:sz w:val="28"/>
          <w:szCs w:val="28"/>
          <w:lang w:val="ro-RO"/>
        </w:rPr>
      </w:pPr>
      <w:r w:rsidRPr="003C32A6">
        <w:rPr>
          <w:sz w:val="28"/>
          <w:szCs w:val="28"/>
          <w:lang w:val="ro-RO"/>
        </w:rPr>
        <w:t>bazat pe un management profesional în toate domeniile și prin toate funcțiile manageriale recunoscute.</w:t>
      </w:r>
    </w:p>
    <w:p w:rsidR="00D16E5E" w:rsidRPr="003C32A6" w:rsidRDefault="00D16E5E" w:rsidP="00D16E5E">
      <w:pPr>
        <w:pStyle w:val="a3"/>
        <w:spacing w:line="360" w:lineRule="auto"/>
        <w:ind w:left="0" w:firstLine="567"/>
        <w:jc w:val="both"/>
        <w:rPr>
          <w:sz w:val="28"/>
          <w:szCs w:val="28"/>
          <w:lang w:val="ro-RO"/>
        </w:rPr>
      </w:pPr>
      <w:r>
        <w:rPr>
          <w:sz w:val="28"/>
          <w:szCs w:val="28"/>
          <w:lang w:val="ro-RO"/>
        </w:rPr>
        <w:t>În gimnazi</w:t>
      </w:r>
      <w:r w:rsidRPr="003C32A6">
        <w:rPr>
          <w:sz w:val="28"/>
          <w:szCs w:val="28"/>
          <w:lang w:val="ro-RO"/>
        </w:rPr>
        <w:t xml:space="preserve">u va avea loc instruirea și educarea elevilor în vederea adaptării și integrării lor sociale la viitoarele schimbări economice sociale și culturale. </w:t>
      </w:r>
    </w:p>
    <w:p w:rsidR="00D16E5E" w:rsidRPr="003C32A6" w:rsidRDefault="00D16E5E" w:rsidP="00D16E5E">
      <w:pPr>
        <w:pStyle w:val="a3"/>
        <w:spacing w:line="360" w:lineRule="auto"/>
        <w:ind w:left="0" w:firstLine="567"/>
        <w:jc w:val="both"/>
        <w:rPr>
          <w:sz w:val="28"/>
          <w:szCs w:val="28"/>
          <w:lang w:val="ro-RO"/>
        </w:rPr>
      </w:pPr>
      <w:r>
        <w:rPr>
          <w:b/>
          <w:i/>
          <w:sz w:val="28"/>
          <w:szCs w:val="28"/>
          <w:lang w:val="ro-RO"/>
        </w:rPr>
        <w:t>Gimnaziu</w:t>
      </w:r>
      <w:r w:rsidRPr="00A55E88">
        <w:rPr>
          <w:b/>
          <w:i/>
          <w:sz w:val="28"/>
          <w:szCs w:val="28"/>
          <w:lang w:val="ro-RO"/>
        </w:rPr>
        <w:t>l va asigura</w:t>
      </w:r>
      <w:r w:rsidRPr="003C32A6">
        <w:rPr>
          <w:sz w:val="28"/>
          <w:szCs w:val="28"/>
          <w:lang w:val="ro-RO"/>
        </w:rPr>
        <w:t>:</w:t>
      </w:r>
    </w:p>
    <w:p w:rsidR="00D16E5E" w:rsidRPr="003C32A6" w:rsidRDefault="00D16E5E" w:rsidP="00D16E5E">
      <w:pPr>
        <w:pStyle w:val="a3"/>
        <w:numPr>
          <w:ilvl w:val="0"/>
          <w:numId w:val="5"/>
        </w:numPr>
        <w:spacing w:line="360" w:lineRule="auto"/>
        <w:ind w:left="709" w:hanging="283"/>
        <w:jc w:val="both"/>
        <w:rPr>
          <w:sz w:val="28"/>
          <w:szCs w:val="28"/>
          <w:lang w:val="ro-RO"/>
        </w:rPr>
      </w:pPr>
      <w:r w:rsidRPr="003C32A6">
        <w:rPr>
          <w:sz w:val="28"/>
          <w:szCs w:val="28"/>
          <w:lang w:val="ro-RO"/>
        </w:rPr>
        <w:t>formarea competențelor necesare învățării permanente în vederea adaptării la schimbările rapide din toate domeniile;</w:t>
      </w:r>
    </w:p>
    <w:p w:rsidR="00D16E5E" w:rsidRPr="003C32A6" w:rsidRDefault="00D16E5E" w:rsidP="00D16E5E">
      <w:pPr>
        <w:pStyle w:val="a3"/>
        <w:numPr>
          <w:ilvl w:val="0"/>
          <w:numId w:val="5"/>
        </w:numPr>
        <w:spacing w:line="360" w:lineRule="auto"/>
        <w:ind w:left="709" w:hanging="283"/>
        <w:jc w:val="both"/>
        <w:rPr>
          <w:sz w:val="28"/>
          <w:szCs w:val="28"/>
          <w:lang w:val="ro-RO"/>
        </w:rPr>
      </w:pPr>
      <w:r w:rsidRPr="003C32A6">
        <w:rPr>
          <w:sz w:val="28"/>
          <w:szCs w:val="28"/>
          <w:lang w:val="ro-RO"/>
        </w:rPr>
        <w:t>formarea atitudinilor moral – civice necesare pentru a face față amenințărilor la adresa omului și societății (violența, imoralitatea, etc.).</w:t>
      </w:r>
    </w:p>
    <w:p w:rsidR="00D16E5E" w:rsidRPr="003C32A6" w:rsidRDefault="00D16E5E" w:rsidP="00D16E5E">
      <w:pPr>
        <w:pStyle w:val="a3"/>
        <w:numPr>
          <w:ilvl w:val="0"/>
          <w:numId w:val="5"/>
        </w:numPr>
        <w:spacing w:line="360" w:lineRule="auto"/>
        <w:ind w:left="0" w:firstLine="426"/>
        <w:jc w:val="both"/>
        <w:rPr>
          <w:sz w:val="28"/>
          <w:szCs w:val="28"/>
          <w:lang w:val="ro-RO"/>
        </w:rPr>
      </w:pPr>
      <w:r w:rsidRPr="003C32A6">
        <w:rPr>
          <w:sz w:val="28"/>
          <w:szCs w:val="28"/>
          <w:lang w:val="ro-RO"/>
        </w:rPr>
        <w:t>șanse egale la instruire.</w:t>
      </w:r>
    </w:p>
    <w:p w:rsidR="00D16E5E" w:rsidRPr="003C32A6" w:rsidRDefault="00D16E5E" w:rsidP="00D16E5E">
      <w:pPr>
        <w:pStyle w:val="a3"/>
        <w:spacing w:line="360" w:lineRule="auto"/>
        <w:ind w:left="0" w:firstLine="567"/>
        <w:jc w:val="both"/>
        <w:rPr>
          <w:sz w:val="28"/>
          <w:szCs w:val="28"/>
          <w:lang w:val="ro-RO"/>
        </w:rPr>
      </w:pPr>
      <w:r>
        <w:rPr>
          <w:sz w:val="28"/>
          <w:szCs w:val="28"/>
          <w:lang w:val="ro-RO"/>
        </w:rPr>
        <w:t>Demersul educațional al gimnazi</w:t>
      </w:r>
      <w:r w:rsidRPr="003C32A6">
        <w:rPr>
          <w:sz w:val="28"/>
          <w:szCs w:val="28"/>
          <w:lang w:val="ro-RO"/>
        </w:rPr>
        <w:t xml:space="preserve">ului, alături de familie și comunitate </w:t>
      </w:r>
      <w:r>
        <w:rPr>
          <w:sz w:val="28"/>
          <w:szCs w:val="28"/>
          <w:lang w:val="ro-RO"/>
        </w:rPr>
        <w:t>are ca ideal dezvoltarea liberă</w:t>
      </w:r>
      <w:r w:rsidRPr="003C32A6">
        <w:rPr>
          <w:sz w:val="28"/>
          <w:szCs w:val="28"/>
          <w:lang w:val="ro-RO"/>
        </w:rPr>
        <w:t>, integrală și armonioasă a individualității umane, formarea personalității autonome și creative a tinerilor ce vor deveni adepți pentru integrarea socio – culturală deplină într – o lume dinamică, supusă unor transformări continue.</w:t>
      </w:r>
    </w:p>
    <w:p w:rsidR="00D16E5E" w:rsidRPr="003C32A6" w:rsidRDefault="00D16E5E" w:rsidP="00D16E5E">
      <w:pPr>
        <w:pStyle w:val="a3"/>
        <w:spacing w:line="360" w:lineRule="auto"/>
        <w:ind w:left="0" w:firstLine="567"/>
        <w:jc w:val="both"/>
        <w:rPr>
          <w:sz w:val="28"/>
          <w:szCs w:val="28"/>
          <w:lang w:val="ro-RO"/>
        </w:rPr>
      </w:pPr>
      <w:r>
        <w:rPr>
          <w:sz w:val="28"/>
          <w:szCs w:val="28"/>
          <w:lang w:val="ro-RO"/>
        </w:rPr>
        <w:t>Gimnazi</w:t>
      </w:r>
      <w:r w:rsidRPr="003C32A6">
        <w:rPr>
          <w:sz w:val="28"/>
          <w:szCs w:val="28"/>
          <w:lang w:val="ro-RO"/>
        </w:rPr>
        <w:t>ul se va strădui să formeze un absolvent autonom, responsabil în măsură să decidă asupra propriilor trasee de dezvoltare profesională.</w:t>
      </w:r>
    </w:p>
    <w:p w:rsidR="00D16E5E" w:rsidRPr="003C32A6" w:rsidRDefault="00D16E5E" w:rsidP="00D16E5E">
      <w:pPr>
        <w:pStyle w:val="a3"/>
        <w:spacing w:line="360" w:lineRule="auto"/>
        <w:ind w:left="0" w:firstLine="567"/>
        <w:jc w:val="both"/>
        <w:rPr>
          <w:sz w:val="28"/>
          <w:szCs w:val="28"/>
          <w:lang w:val="en-US"/>
        </w:rPr>
      </w:pPr>
      <w:r w:rsidRPr="003C32A6">
        <w:rPr>
          <w:sz w:val="28"/>
          <w:szCs w:val="28"/>
          <w:lang w:val="ro-RO"/>
        </w:rPr>
        <w:lastRenderedPageBreak/>
        <w:t>În parteneriat cu ceilalți fact</w:t>
      </w:r>
      <w:r>
        <w:rPr>
          <w:sz w:val="28"/>
          <w:szCs w:val="28"/>
          <w:lang w:val="ro-RO"/>
        </w:rPr>
        <w:t>ori interesați de educație, gimnazi</w:t>
      </w:r>
      <w:r w:rsidRPr="003C32A6">
        <w:rPr>
          <w:sz w:val="28"/>
          <w:szCs w:val="28"/>
          <w:lang w:val="ro-RO"/>
        </w:rPr>
        <w:t>ul va funcționa într-un proces al „</w:t>
      </w:r>
      <w:r w:rsidRPr="003C32A6">
        <w:rPr>
          <w:sz w:val="28"/>
          <w:szCs w:val="28"/>
          <w:lang w:val="en-US"/>
        </w:rPr>
        <w:t>transparenței”.</w:t>
      </w:r>
    </w:p>
    <w:p w:rsidR="00D16E5E" w:rsidRPr="003C32A6" w:rsidRDefault="00D16E5E" w:rsidP="00D16E5E">
      <w:pPr>
        <w:spacing w:line="360" w:lineRule="auto"/>
        <w:rPr>
          <w:b/>
          <w:sz w:val="28"/>
          <w:szCs w:val="28"/>
          <w:lang w:val="ro-RO"/>
        </w:rPr>
      </w:pPr>
      <w:r w:rsidRPr="003C32A6">
        <w:rPr>
          <w:b/>
          <w:sz w:val="28"/>
          <w:szCs w:val="28"/>
          <w:lang w:val="ro-RO"/>
        </w:rPr>
        <w:t>PRINCIPALELE DOMENII ALE ACTIVITĂȚII EDUCAȚIONALE</w:t>
      </w:r>
    </w:p>
    <w:p w:rsidR="00D16E5E" w:rsidRPr="003C32A6" w:rsidRDefault="00D16E5E" w:rsidP="00D16E5E">
      <w:pPr>
        <w:numPr>
          <w:ilvl w:val="0"/>
          <w:numId w:val="11"/>
        </w:numPr>
        <w:spacing w:line="360" w:lineRule="auto"/>
        <w:rPr>
          <w:sz w:val="28"/>
          <w:szCs w:val="28"/>
          <w:lang w:val="ro-RO"/>
        </w:rPr>
      </w:pPr>
      <w:r w:rsidRPr="003C32A6">
        <w:rPr>
          <w:sz w:val="28"/>
          <w:szCs w:val="28"/>
          <w:lang w:val="ro-RO"/>
        </w:rPr>
        <w:t xml:space="preserve">Managementul organizațional </w:t>
      </w:r>
    </w:p>
    <w:p w:rsidR="00D16E5E" w:rsidRPr="003C32A6" w:rsidRDefault="00D16E5E" w:rsidP="00D16E5E">
      <w:pPr>
        <w:numPr>
          <w:ilvl w:val="0"/>
          <w:numId w:val="11"/>
        </w:numPr>
        <w:spacing w:line="360" w:lineRule="auto"/>
        <w:rPr>
          <w:sz w:val="28"/>
          <w:szCs w:val="28"/>
          <w:lang w:val="ro-RO"/>
        </w:rPr>
      </w:pPr>
      <w:r w:rsidRPr="003C32A6">
        <w:rPr>
          <w:sz w:val="28"/>
          <w:szCs w:val="28"/>
          <w:lang w:val="ro-RO"/>
        </w:rPr>
        <w:t>Managementul de curriculum</w:t>
      </w:r>
    </w:p>
    <w:p w:rsidR="00D16E5E" w:rsidRPr="003C32A6" w:rsidRDefault="00D16E5E" w:rsidP="00D16E5E">
      <w:pPr>
        <w:numPr>
          <w:ilvl w:val="0"/>
          <w:numId w:val="11"/>
        </w:numPr>
        <w:spacing w:line="360" w:lineRule="auto"/>
        <w:rPr>
          <w:sz w:val="28"/>
          <w:szCs w:val="28"/>
          <w:lang w:val="ro-RO"/>
        </w:rPr>
      </w:pPr>
      <w:r w:rsidRPr="003C32A6">
        <w:rPr>
          <w:sz w:val="28"/>
          <w:szCs w:val="28"/>
          <w:lang w:val="ro-RO"/>
        </w:rPr>
        <w:t>Managementul resurselor umane</w:t>
      </w:r>
    </w:p>
    <w:p w:rsidR="00D16E5E" w:rsidRPr="003C32A6" w:rsidRDefault="00D16E5E" w:rsidP="00D16E5E">
      <w:pPr>
        <w:numPr>
          <w:ilvl w:val="0"/>
          <w:numId w:val="11"/>
        </w:numPr>
        <w:spacing w:line="360" w:lineRule="auto"/>
        <w:rPr>
          <w:sz w:val="28"/>
          <w:szCs w:val="28"/>
          <w:lang w:val="ro-RO"/>
        </w:rPr>
      </w:pPr>
      <w:r w:rsidRPr="003C32A6">
        <w:rPr>
          <w:sz w:val="28"/>
          <w:szCs w:val="28"/>
          <w:lang w:val="ro-RO"/>
        </w:rPr>
        <w:t>Managementul dezvoltării generale a școlii</w:t>
      </w:r>
    </w:p>
    <w:p w:rsidR="00D16E5E" w:rsidRPr="00D16E5E" w:rsidRDefault="00D16E5E" w:rsidP="00D16E5E">
      <w:pPr>
        <w:numPr>
          <w:ilvl w:val="0"/>
          <w:numId w:val="11"/>
        </w:numPr>
        <w:spacing w:line="360" w:lineRule="auto"/>
        <w:rPr>
          <w:sz w:val="28"/>
          <w:szCs w:val="28"/>
          <w:lang w:val="ro-RO"/>
        </w:rPr>
      </w:pPr>
      <w:r w:rsidRPr="003C32A6">
        <w:rPr>
          <w:sz w:val="28"/>
          <w:szCs w:val="28"/>
          <w:lang w:val="ro-RO"/>
        </w:rPr>
        <w:t>Managementul relațiilor comunitare</w:t>
      </w:r>
    </w:p>
    <w:p w:rsidR="00D16E5E" w:rsidRPr="003C32A6" w:rsidRDefault="00D16E5E" w:rsidP="00D16E5E">
      <w:pPr>
        <w:tabs>
          <w:tab w:val="left" w:pos="4460"/>
        </w:tabs>
        <w:spacing w:line="360" w:lineRule="auto"/>
        <w:jc w:val="center"/>
        <w:rPr>
          <w:b/>
          <w:sz w:val="28"/>
          <w:szCs w:val="28"/>
          <w:lang w:val="ro-RO"/>
        </w:rPr>
      </w:pPr>
      <w:r w:rsidRPr="003C32A6">
        <w:rPr>
          <w:b/>
          <w:sz w:val="28"/>
          <w:szCs w:val="28"/>
          <w:lang w:val="ro-RO"/>
        </w:rPr>
        <w:t>OBIECTIVELE PROGRAMULUI DE ACTIVITĂȚI</w:t>
      </w:r>
    </w:p>
    <w:p w:rsidR="00D16E5E" w:rsidRPr="003C32A6" w:rsidRDefault="00D16E5E" w:rsidP="00D16E5E">
      <w:pPr>
        <w:numPr>
          <w:ilvl w:val="0"/>
          <w:numId w:val="10"/>
        </w:numPr>
        <w:spacing w:line="360" w:lineRule="auto"/>
        <w:rPr>
          <w:sz w:val="28"/>
          <w:szCs w:val="28"/>
          <w:lang w:val="ro-RO"/>
        </w:rPr>
      </w:pPr>
      <w:r w:rsidRPr="003C32A6">
        <w:rPr>
          <w:sz w:val="28"/>
          <w:szCs w:val="28"/>
          <w:lang w:val="ro-RO"/>
        </w:rPr>
        <w:t>În plan organizațional:</w:t>
      </w:r>
    </w:p>
    <w:p w:rsidR="00D16E5E" w:rsidRPr="003C32A6" w:rsidRDefault="00D16E5E" w:rsidP="00D16E5E">
      <w:pPr>
        <w:numPr>
          <w:ilvl w:val="0"/>
          <w:numId w:val="12"/>
        </w:numPr>
        <w:spacing w:line="360" w:lineRule="auto"/>
        <w:ind w:left="1134" w:hanging="283"/>
        <w:rPr>
          <w:sz w:val="28"/>
          <w:szCs w:val="28"/>
          <w:lang w:val="ro-RO"/>
        </w:rPr>
      </w:pPr>
      <w:r w:rsidRPr="003C32A6">
        <w:rPr>
          <w:sz w:val="28"/>
          <w:szCs w:val="28"/>
          <w:lang w:val="ro-RO"/>
        </w:rPr>
        <w:t>proiectare</w:t>
      </w:r>
    </w:p>
    <w:p w:rsidR="00D16E5E" w:rsidRPr="003C32A6" w:rsidRDefault="00D16E5E" w:rsidP="00D16E5E">
      <w:pPr>
        <w:numPr>
          <w:ilvl w:val="0"/>
          <w:numId w:val="12"/>
        </w:numPr>
        <w:spacing w:line="360" w:lineRule="auto"/>
        <w:ind w:left="1134" w:hanging="283"/>
        <w:rPr>
          <w:sz w:val="28"/>
          <w:szCs w:val="28"/>
          <w:lang w:val="ro-RO"/>
        </w:rPr>
      </w:pPr>
      <w:r w:rsidRPr="003C32A6">
        <w:rPr>
          <w:sz w:val="28"/>
          <w:szCs w:val="28"/>
          <w:lang w:val="ro-RO"/>
        </w:rPr>
        <w:t>organizare</w:t>
      </w:r>
    </w:p>
    <w:p w:rsidR="00D16E5E" w:rsidRPr="003C32A6" w:rsidRDefault="00D16E5E" w:rsidP="00D16E5E">
      <w:pPr>
        <w:numPr>
          <w:ilvl w:val="0"/>
          <w:numId w:val="12"/>
        </w:numPr>
        <w:spacing w:line="360" w:lineRule="auto"/>
        <w:ind w:left="1134" w:hanging="283"/>
        <w:rPr>
          <w:sz w:val="28"/>
          <w:szCs w:val="28"/>
          <w:lang w:val="ro-RO"/>
        </w:rPr>
      </w:pPr>
      <w:r w:rsidRPr="003C32A6">
        <w:rPr>
          <w:sz w:val="28"/>
          <w:szCs w:val="28"/>
          <w:lang w:val="ro-RO"/>
        </w:rPr>
        <w:t>conducere operațională</w:t>
      </w:r>
    </w:p>
    <w:p w:rsidR="00D16E5E" w:rsidRPr="003C32A6" w:rsidRDefault="00D16E5E" w:rsidP="00D16E5E">
      <w:pPr>
        <w:numPr>
          <w:ilvl w:val="0"/>
          <w:numId w:val="12"/>
        </w:numPr>
        <w:spacing w:line="360" w:lineRule="auto"/>
        <w:ind w:left="1134" w:hanging="283"/>
        <w:rPr>
          <w:sz w:val="28"/>
          <w:szCs w:val="28"/>
          <w:lang w:val="ro-RO"/>
        </w:rPr>
      </w:pPr>
      <w:r w:rsidRPr="003C32A6">
        <w:rPr>
          <w:sz w:val="28"/>
          <w:szCs w:val="28"/>
          <w:lang w:val="ro-RO"/>
        </w:rPr>
        <w:t>control</w:t>
      </w:r>
    </w:p>
    <w:p w:rsidR="00D16E5E" w:rsidRPr="003C32A6" w:rsidRDefault="00D16E5E" w:rsidP="00D16E5E">
      <w:pPr>
        <w:numPr>
          <w:ilvl w:val="0"/>
          <w:numId w:val="12"/>
        </w:numPr>
        <w:spacing w:line="360" w:lineRule="auto"/>
        <w:ind w:left="1134" w:hanging="283"/>
        <w:rPr>
          <w:sz w:val="28"/>
          <w:szCs w:val="28"/>
          <w:lang w:val="ro-RO"/>
        </w:rPr>
      </w:pPr>
      <w:r w:rsidRPr="003C32A6">
        <w:rPr>
          <w:sz w:val="28"/>
          <w:szCs w:val="28"/>
          <w:lang w:val="ro-RO"/>
        </w:rPr>
        <w:t>evaluare.</w:t>
      </w:r>
    </w:p>
    <w:p w:rsidR="00D16E5E" w:rsidRPr="003C32A6" w:rsidRDefault="00D16E5E" w:rsidP="00D16E5E">
      <w:pPr>
        <w:numPr>
          <w:ilvl w:val="0"/>
          <w:numId w:val="10"/>
        </w:numPr>
        <w:spacing w:line="360" w:lineRule="auto"/>
        <w:rPr>
          <w:sz w:val="28"/>
          <w:szCs w:val="28"/>
          <w:lang w:val="ro-RO"/>
        </w:rPr>
      </w:pPr>
      <w:r w:rsidRPr="003C32A6">
        <w:rPr>
          <w:sz w:val="28"/>
          <w:szCs w:val="28"/>
          <w:lang w:val="ro-RO"/>
        </w:rPr>
        <w:t xml:space="preserve">În planul resurselor umane: </w:t>
      </w:r>
    </w:p>
    <w:p w:rsidR="00D16E5E" w:rsidRPr="003C32A6" w:rsidRDefault="00D16E5E" w:rsidP="00D16E5E">
      <w:pPr>
        <w:numPr>
          <w:ilvl w:val="0"/>
          <w:numId w:val="13"/>
        </w:numPr>
        <w:spacing w:line="360" w:lineRule="auto"/>
        <w:rPr>
          <w:sz w:val="28"/>
          <w:szCs w:val="28"/>
          <w:lang w:val="ro-RO"/>
        </w:rPr>
      </w:pPr>
      <w:r w:rsidRPr="003C32A6">
        <w:rPr>
          <w:sz w:val="28"/>
          <w:szCs w:val="28"/>
          <w:lang w:val="ro-RO"/>
        </w:rPr>
        <w:t>motivare</w:t>
      </w:r>
    </w:p>
    <w:p w:rsidR="00D16E5E" w:rsidRPr="003C32A6" w:rsidRDefault="00D16E5E" w:rsidP="00D16E5E">
      <w:pPr>
        <w:numPr>
          <w:ilvl w:val="0"/>
          <w:numId w:val="13"/>
        </w:numPr>
        <w:spacing w:line="360" w:lineRule="auto"/>
        <w:rPr>
          <w:sz w:val="28"/>
          <w:szCs w:val="28"/>
          <w:lang w:val="ro-RO"/>
        </w:rPr>
      </w:pPr>
      <w:r w:rsidRPr="003C32A6">
        <w:rPr>
          <w:sz w:val="28"/>
          <w:szCs w:val="28"/>
          <w:lang w:val="ro-RO"/>
        </w:rPr>
        <w:t>implicare</w:t>
      </w:r>
    </w:p>
    <w:p w:rsidR="00D16E5E" w:rsidRPr="003C32A6" w:rsidRDefault="00D16E5E" w:rsidP="00D16E5E">
      <w:pPr>
        <w:numPr>
          <w:ilvl w:val="0"/>
          <w:numId w:val="13"/>
        </w:numPr>
        <w:spacing w:line="360" w:lineRule="auto"/>
        <w:rPr>
          <w:sz w:val="28"/>
          <w:szCs w:val="28"/>
          <w:lang w:val="ro-RO"/>
        </w:rPr>
      </w:pPr>
      <w:r w:rsidRPr="003C32A6">
        <w:rPr>
          <w:sz w:val="28"/>
          <w:szCs w:val="28"/>
          <w:lang w:val="ro-RO"/>
        </w:rPr>
        <w:t>formare</w:t>
      </w:r>
    </w:p>
    <w:p w:rsidR="00D16E5E" w:rsidRPr="003C32A6" w:rsidRDefault="00D16E5E" w:rsidP="00D16E5E">
      <w:pPr>
        <w:numPr>
          <w:ilvl w:val="0"/>
          <w:numId w:val="13"/>
        </w:numPr>
        <w:spacing w:line="360" w:lineRule="auto"/>
        <w:rPr>
          <w:sz w:val="28"/>
          <w:szCs w:val="28"/>
          <w:lang w:val="ro-RO"/>
        </w:rPr>
      </w:pPr>
      <w:r w:rsidRPr="003C32A6">
        <w:rPr>
          <w:sz w:val="28"/>
          <w:szCs w:val="28"/>
          <w:lang w:val="ro-RO"/>
        </w:rPr>
        <w:t>dezvoltare profesională.</w:t>
      </w:r>
    </w:p>
    <w:p w:rsidR="00D16E5E" w:rsidRPr="003C32A6" w:rsidRDefault="00D16E5E" w:rsidP="00D16E5E">
      <w:pPr>
        <w:numPr>
          <w:ilvl w:val="0"/>
          <w:numId w:val="10"/>
        </w:numPr>
        <w:spacing w:line="360" w:lineRule="auto"/>
        <w:rPr>
          <w:sz w:val="28"/>
          <w:szCs w:val="28"/>
          <w:lang w:val="ro-RO"/>
        </w:rPr>
      </w:pPr>
      <w:r w:rsidRPr="003C32A6">
        <w:rPr>
          <w:sz w:val="28"/>
          <w:szCs w:val="28"/>
          <w:lang w:val="ro-RO"/>
        </w:rPr>
        <w:t>Asigurarea condițiilor optime pentru deschiderea anului școlar.</w:t>
      </w:r>
    </w:p>
    <w:p w:rsidR="00D16E5E" w:rsidRPr="003C32A6" w:rsidRDefault="00D16E5E" w:rsidP="00D16E5E">
      <w:pPr>
        <w:numPr>
          <w:ilvl w:val="0"/>
          <w:numId w:val="10"/>
        </w:numPr>
        <w:spacing w:line="360" w:lineRule="auto"/>
        <w:rPr>
          <w:sz w:val="28"/>
          <w:szCs w:val="28"/>
          <w:lang w:val="ro-RO"/>
        </w:rPr>
      </w:pPr>
      <w:r w:rsidRPr="003C32A6">
        <w:rPr>
          <w:sz w:val="28"/>
          <w:szCs w:val="28"/>
          <w:lang w:val="ro-RO"/>
        </w:rPr>
        <w:t>Perfecționarea procesului de predare-învățare și obținerea unor performanțe specifice noilor ritmuri și standarde de evaluare.</w:t>
      </w:r>
    </w:p>
    <w:p w:rsidR="00D16E5E" w:rsidRPr="003C32A6" w:rsidRDefault="00D16E5E" w:rsidP="00D16E5E">
      <w:pPr>
        <w:numPr>
          <w:ilvl w:val="0"/>
          <w:numId w:val="10"/>
        </w:numPr>
        <w:spacing w:line="360" w:lineRule="auto"/>
        <w:rPr>
          <w:sz w:val="28"/>
          <w:szCs w:val="28"/>
          <w:lang w:val="ro-RO"/>
        </w:rPr>
      </w:pPr>
      <w:r w:rsidRPr="003C32A6">
        <w:rPr>
          <w:sz w:val="28"/>
          <w:szCs w:val="28"/>
          <w:lang w:val="ro-RO"/>
        </w:rPr>
        <w:t>Creșterea eficienței activităților educative desfășurate cu elevii.</w:t>
      </w:r>
    </w:p>
    <w:p w:rsidR="00D16E5E" w:rsidRPr="003C32A6" w:rsidRDefault="00D16E5E" w:rsidP="00D16E5E">
      <w:pPr>
        <w:numPr>
          <w:ilvl w:val="0"/>
          <w:numId w:val="10"/>
        </w:numPr>
        <w:spacing w:line="360" w:lineRule="auto"/>
        <w:rPr>
          <w:sz w:val="28"/>
          <w:szCs w:val="28"/>
          <w:lang w:val="ro-RO"/>
        </w:rPr>
      </w:pPr>
      <w:r w:rsidRPr="003C32A6">
        <w:rPr>
          <w:sz w:val="28"/>
          <w:szCs w:val="28"/>
          <w:lang w:val="ro-RO"/>
        </w:rPr>
        <w:t>Îmbogățirea și modernizarea bazei materiale prin atragerea de resurse extrabugetare.</w:t>
      </w:r>
    </w:p>
    <w:p w:rsidR="00D16E5E" w:rsidRPr="003C32A6" w:rsidRDefault="00D16E5E" w:rsidP="00D16E5E">
      <w:pPr>
        <w:numPr>
          <w:ilvl w:val="0"/>
          <w:numId w:val="10"/>
        </w:numPr>
        <w:spacing w:line="360" w:lineRule="auto"/>
        <w:rPr>
          <w:sz w:val="28"/>
          <w:szCs w:val="28"/>
          <w:lang w:val="ro-RO"/>
        </w:rPr>
      </w:pPr>
      <w:r w:rsidRPr="003C32A6">
        <w:rPr>
          <w:sz w:val="28"/>
          <w:szCs w:val="28"/>
          <w:lang w:val="ro-RO"/>
        </w:rPr>
        <w:t>Colaborarea școlii cu familia și comunitatea locală (Consiliul părintesc,DGETS...).</w:t>
      </w:r>
    </w:p>
    <w:p w:rsidR="00D16E5E" w:rsidRDefault="00D16E5E" w:rsidP="00D16E5E">
      <w:pPr>
        <w:numPr>
          <w:ilvl w:val="0"/>
          <w:numId w:val="10"/>
        </w:numPr>
        <w:spacing w:line="360" w:lineRule="auto"/>
        <w:rPr>
          <w:sz w:val="28"/>
          <w:szCs w:val="28"/>
          <w:lang w:val="ro-RO"/>
        </w:rPr>
      </w:pPr>
      <w:r w:rsidRPr="003C32A6">
        <w:rPr>
          <w:sz w:val="28"/>
          <w:szCs w:val="28"/>
          <w:lang w:val="ro-RO"/>
        </w:rPr>
        <w:t>Eficientizarea activității compartimentelor conexe (laboratoare, bibliotecă, administrație)</w:t>
      </w:r>
    </w:p>
    <w:p w:rsidR="0053292E" w:rsidRDefault="0053292E" w:rsidP="0053292E">
      <w:pPr>
        <w:spacing w:line="360" w:lineRule="auto"/>
        <w:rPr>
          <w:sz w:val="28"/>
          <w:szCs w:val="28"/>
          <w:lang w:val="ro-RO"/>
        </w:rPr>
      </w:pPr>
    </w:p>
    <w:p w:rsidR="0053292E" w:rsidRDefault="0053292E" w:rsidP="0053292E">
      <w:pPr>
        <w:spacing w:line="360" w:lineRule="auto"/>
        <w:rPr>
          <w:sz w:val="28"/>
          <w:szCs w:val="28"/>
          <w:lang w:val="ro-RO"/>
        </w:rPr>
      </w:pPr>
    </w:p>
    <w:p w:rsidR="0053292E" w:rsidRDefault="0053292E" w:rsidP="0053292E">
      <w:pPr>
        <w:spacing w:line="360" w:lineRule="auto"/>
        <w:rPr>
          <w:sz w:val="28"/>
          <w:szCs w:val="28"/>
          <w:lang w:val="ro-RO"/>
        </w:rPr>
      </w:pPr>
    </w:p>
    <w:p w:rsidR="0053292E" w:rsidRDefault="0053292E" w:rsidP="0053292E">
      <w:pPr>
        <w:spacing w:line="360" w:lineRule="auto"/>
        <w:rPr>
          <w:sz w:val="28"/>
          <w:szCs w:val="28"/>
          <w:lang w:val="ro-RO"/>
        </w:rPr>
      </w:pPr>
    </w:p>
    <w:p w:rsidR="00D16E5E" w:rsidRPr="00D16E5E" w:rsidRDefault="00D16E5E" w:rsidP="00D16E5E">
      <w:pPr>
        <w:spacing w:line="360" w:lineRule="auto"/>
        <w:ind w:left="720"/>
        <w:jc w:val="center"/>
        <w:rPr>
          <w:sz w:val="28"/>
          <w:szCs w:val="28"/>
          <w:lang w:val="ro-RO"/>
        </w:rPr>
      </w:pPr>
      <w:r w:rsidRPr="00D16E5E">
        <w:rPr>
          <w:b/>
          <w:sz w:val="28"/>
          <w:szCs w:val="28"/>
          <w:lang w:val="ro-RO"/>
        </w:rPr>
        <w:t>REPARTIZAREA OBLIGAŢIUNILOR FUNCŢIONALE</w:t>
      </w:r>
    </w:p>
    <w:p w:rsidR="00D16E5E" w:rsidRPr="003C32A6" w:rsidRDefault="00D16E5E" w:rsidP="00D16E5E">
      <w:pPr>
        <w:tabs>
          <w:tab w:val="left" w:pos="4460"/>
        </w:tabs>
        <w:jc w:val="center"/>
        <w:rPr>
          <w:b/>
          <w:sz w:val="28"/>
          <w:szCs w:val="28"/>
          <w:lang w:val="ro-RO"/>
        </w:rPr>
      </w:pPr>
      <w:r w:rsidRPr="003C32A6">
        <w:rPr>
          <w:b/>
          <w:sz w:val="28"/>
          <w:szCs w:val="28"/>
          <w:lang w:val="ro-RO"/>
        </w:rPr>
        <w:t>Î</w:t>
      </w:r>
      <w:r>
        <w:rPr>
          <w:b/>
          <w:sz w:val="28"/>
          <w:szCs w:val="28"/>
          <w:lang w:val="ro-RO"/>
        </w:rPr>
        <w:t>NTRE MEMBRII ADMINISTRAŢIEI GIMNAZI</w:t>
      </w:r>
      <w:r w:rsidRPr="003C32A6">
        <w:rPr>
          <w:b/>
          <w:sz w:val="28"/>
          <w:szCs w:val="28"/>
          <w:lang w:val="ro-RO"/>
        </w:rPr>
        <w:t>ULUI</w:t>
      </w:r>
    </w:p>
    <w:p w:rsidR="00D16E5E" w:rsidRPr="003C32A6" w:rsidRDefault="00D16E5E" w:rsidP="00D16E5E">
      <w:pPr>
        <w:tabs>
          <w:tab w:val="left" w:pos="4460"/>
        </w:tabs>
        <w:jc w:val="center"/>
        <w:rPr>
          <w:b/>
          <w:sz w:val="28"/>
          <w:szCs w:val="28"/>
          <w:u w:val="single"/>
          <w:lang w:val="ro-RO"/>
        </w:rPr>
      </w:pPr>
      <w:r>
        <w:rPr>
          <w:b/>
          <w:sz w:val="28"/>
          <w:szCs w:val="28"/>
          <w:u w:val="single"/>
          <w:lang w:val="ro-RO"/>
        </w:rPr>
        <w:t>DIRECTORUL GIMNAZIULUI – TATARU V</w:t>
      </w:r>
      <w:r w:rsidRPr="003C32A6">
        <w:rPr>
          <w:b/>
          <w:sz w:val="28"/>
          <w:szCs w:val="28"/>
          <w:u w:val="single"/>
          <w:lang w:val="ro-RO"/>
        </w:rPr>
        <w:t>.</w:t>
      </w:r>
    </w:p>
    <w:p w:rsidR="00D16E5E" w:rsidRDefault="00D16E5E" w:rsidP="00D16E5E">
      <w:pPr>
        <w:tabs>
          <w:tab w:val="left" w:pos="4460"/>
        </w:tabs>
        <w:spacing w:line="276" w:lineRule="auto"/>
        <w:jc w:val="both"/>
        <w:rPr>
          <w:b/>
          <w:sz w:val="28"/>
          <w:szCs w:val="28"/>
          <w:u w:val="single"/>
          <w:lang w:val="ro-RO"/>
        </w:rPr>
      </w:pPr>
    </w:p>
    <w:p w:rsidR="00D16E5E" w:rsidRPr="003C32A6" w:rsidRDefault="00D16E5E" w:rsidP="00D16E5E">
      <w:pPr>
        <w:numPr>
          <w:ilvl w:val="0"/>
          <w:numId w:val="3"/>
        </w:numPr>
        <w:tabs>
          <w:tab w:val="left" w:pos="4460"/>
        </w:tabs>
        <w:spacing w:line="276" w:lineRule="auto"/>
        <w:jc w:val="both"/>
        <w:rPr>
          <w:sz w:val="28"/>
          <w:szCs w:val="28"/>
          <w:lang w:val="ro-RO"/>
        </w:rPr>
      </w:pPr>
      <w:r>
        <w:rPr>
          <w:sz w:val="28"/>
          <w:szCs w:val="28"/>
          <w:lang w:val="ro-RO"/>
        </w:rPr>
        <w:t>Reprezintă gimnazi</w:t>
      </w:r>
      <w:r w:rsidRPr="003C32A6">
        <w:rPr>
          <w:sz w:val="28"/>
          <w:szCs w:val="28"/>
          <w:lang w:val="ro-RO"/>
        </w:rPr>
        <w:t>ul în relaţii cu persoanele juridice şi fizice, inclusiv cu administraţia şi comunitatea locală.</w:t>
      </w:r>
    </w:p>
    <w:p w:rsidR="00D16E5E" w:rsidRPr="003C32A6" w:rsidRDefault="00D16E5E" w:rsidP="00D16E5E">
      <w:pPr>
        <w:numPr>
          <w:ilvl w:val="0"/>
          <w:numId w:val="3"/>
        </w:numPr>
        <w:tabs>
          <w:tab w:val="left" w:pos="4460"/>
        </w:tabs>
        <w:spacing w:line="276" w:lineRule="auto"/>
        <w:jc w:val="both"/>
        <w:rPr>
          <w:sz w:val="28"/>
          <w:szCs w:val="28"/>
          <w:lang w:val="ro-RO"/>
        </w:rPr>
      </w:pPr>
      <w:r w:rsidRPr="003C32A6">
        <w:rPr>
          <w:sz w:val="28"/>
          <w:szCs w:val="28"/>
          <w:lang w:val="ro-RO"/>
        </w:rPr>
        <w:t>Coordonează şi răspunde de întreaga activitate în faţa Consiliului Profesoral, Consiliului de Administrare, a administraţiei şcolare şi locale.</w:t>
      </w:r>
    </w:p>
    <w:p w:rsidR="00D16E5E" w:rsidRPr="003C32A6" w:rsidRDefault="00D16E5E" w:rsidP="00D16E5E">
      <w:pPr>
        <w:numPr>
          <w:ilvl w:val="0"/>
          <w:numId w:val="3"/>
        </w:numPr>
        <w:tabs>
          <w:tab w:val="left" w:pos="4460"/>
        </w:tabs>
        <w:spacing w:line="276" w:lineRule="auto"/>
        <w:jc w:val="both"/>
        <w:rPr>
          <w:sz w:val="28"/>
          <w:szCs w:val="28"/>
          <w:lang w:val="ro-RO"/>
        </w:rPr>
      </w:pPr>
      <w:r w:rsidRPr="003C32A6">
        <w:rPr>
          <w:sz w:val="28"/>
          <w:szCs w:val="28"/>
          <w:lang w:val="ro-RO"/>
        </w:rPr>
        <w:t>Propune planul de şcolarizare pe baza analizei resurs</w:t>
      </w:r>
      <w:r>
        <w:rPr>
          <w:sz w:val="28"/>
          <w:szCs w:val="28"/>
          <w:lang w:val="ro-RO"/>
        </w:rPr>
        <w:t>elor umane şi materiale ale gimnazi</w:t>
      </w:r>
      <w:r w:rsidRPr="003C32A6">
        <w:rPr>
          <w:sz w:val="28"/>
          <w:szCs w:val="28"/>
          <w:lang w:val="ro-RO"/>
        </w:rPr>
        <w:t>ului.</w:t>
      </w:r>
    </w:p>
    <w:p w:rsidR="00D16E5E" w:rsidRPr="003C32A6" w:rsidRDefault="00D16E5E" w:rsidP="00D16E5E">
      <w:pPr>
        <w:numPr>
          <w:ilvl w:val="0"/>
          <w:numId w:val="3"/>
        </w:numPr>
        <w:tabs>
          <w:tab w:val="left" w:pos="4460"/>
        </w:tabs>
        <w:spacing w:line="276" w:lineRule="auto"/>
        <w:jc w:val="both"/>
        <w:rPr>
          <w:sz w:val="28"/>
          <w:szCs w:val="28"/>
          <w:lang w:val="ro-RO"/>
        </w:rPr>
      </w:pPr>
      <w:r w:rsidRPr="003C32A6">
        <w:rPr>
          <w:sz w:val="28"/>
          <w:szCs w:val="28"/>
          <w:lang w:val="ro-RO"/>
        </w:rPr>
        <w:t>Numeşte şefii comisiilor metodice şi ai compa</w:t>
      </w:r>
      <w:r>
        <w:rPr>
          <w:sz w:val="28"/>
          <w:szCs w:val="28"/>
          <w:lang w:val="ro-RO"/>
        </w:rPr>
        <w:t>rtimentelor funcţionale ale gimnazi</w:t>
      </w:r>
      <w:r w:rsidRPr="003C32A6">
        <w:rPr>
          <w:sz w:val="28"/>
          <w:szCs w:val="28"/>
          <w:lang w:val="ro-RO"/>
        </w:rPr>
        <w:t>ului, precum şi sarcinile, competenţele şi responsabi</w:t>
      </w:r>
      <w:r>
        <w:rPr>
          <w:sz w:val="28"/>
          <w:szCs w:val="28"/>
          <w:lang w:val="ro-RO"/>
        </w:rPr>
        <w:t>lităţile fiecărui salariat al gimnazi</w:t>
      </w:r>
      <w:r w:rsidRPr="003C32A6">
        <w:rPr>
          <w:sz w:val="28"/>
          <w:szCs w:val="28"/>
          <w:lang w:val="ro-RO"/>
        </w:rPr>
        <w:t>ului şi aprobă programul de activităţi ale acestora.</w:t>
      </w:r>
    </w:p>
    <w:p w:rsidR="00D16E5E" w:rsidRPr="005348FD" w:rsidRDefault="00D16E5E" w:rsidP="00D16E5E">
      <w:pPr>
        <w:numPr>
          <w:ilvl w:val="0"/>
          <w:numId w:val="3"/>
        </w:numPr>
        <w:tabs>
          <w:tab w:val="left" w:pos="4460"/>
        </w:tabs>
        <w:spacing w:line="276" w:lineRule="auto"/>
        <w:jc w:val="both"/>
        <w:rPr>
          <w:sz w:val="28"/>
          <w:szCs w:val="28"/>
          <w:lang w:val="ro-RO"/>
        </w:rPr>
      </w:pPr>
      <w:r w:rsidRPr="003C32A6">
        <w:rPr>
          <w:sz w:val="28"/>
          <w:szCs w:val="28"/>
          <w:lang w:val="ro-RO"/>
        </w:rPr>
        <w:t>Coordonează echipa de întocmire a orarului.</w:t>
      </w:r>
    </w:p>
    <w:p w:rsidR="00D16E5E" w:rsidRPr="005348FD" w:rsidRDefault="00D16E5E" w:rsidP="00D16E5E">
      <w:pPr>
        <w:numPr>
          <w:ilvl w:val="0"/>
          <w:numId w:val="3"/>
        </w:numPr>
        <w:tabs>
          <w:tab w:val="left" w:pos="4460"/>
        </w:tabs>
        <w:spacing w:line="276" w:lineRule="auto"/>
        <w:jc w:val="both"/>
        <w:rPr>
          <w:sz w:val="28"/>
          <w:szCs w:val="28"/>
          <w:lang w:val="ro-RO"/>
        </w:rPr>
      </w:pPr>
      <w:r w:rsidRPr="003C32A6">
        <w:rPr>
          <w:sz w:val="28"/>
          <w:szCs w:val="28"/>
          <w:lang w:val="ro-RO"/>
        </w:rPr>
        <w:t>Solicită şefilor de clasă să-şi desemneze reprezentanţii în Consiliul elevilor.</w:t>
      </w:r>
    </w:p>
    <w:p w:rsidR="00D16E5E" w:rsidRDefault="00D16E5E" w:rsidP="00D16E5E">
      <w:pPr>
        <w:numPr>
          <w:ilvl w:val="0"/>
          <w:numId w:val="3"/>
        </w:numPr>
        <w:tabs>
          <w:tab w:val="left" w:pos="4460"/>
        </w:tabs>
        <w:spacing w:line="276" w:lineRule="auto"/>
        <w:jc w:val="both"/>
        <w:rPr>
          <w:sz w:val="28"/>
          <w:szCs w:val="28"/>
          <w:lang w:val="ro-RO"/>
        </w:rPr>
      </w:pPr>
      <w:r w:rsidRPr="003C32A6">
        <w:rPr>
          <w:sz w:val="28"/>
          <w:szCs w:val="28"/>
          <w:lang w:val="ro-RO"/>
        </w:rPr>
        <w:t>Propune Consiliului Profesoral spre aprobare cadrele didactice care să facă parte din Consiliul de Administrare.</w:t>
      </w:r>
    </w:p>
    <w:p w:rsidR="00D16E5E" w:rsidRDefault="00D16E5E" w:rsidP="00D16E5E">
      <w:pPr>
        <w:numPr>
          <w:ilvl w:val="0"/>
          <w:numId w:val="3"/>
        </w:numPr>
        <w:tabs>
          <w:tab w:val="left" w:pos="4460"/>
        </w:tabs>
        <w:spacing w:line="276" w:lineRule="auto"/>
        <w:jc w:val="both"/>
        <w:rPr>
          <w:sz w:val="28"/>
          <w:szCs w:val="28"/>
          <w:lang w:val="ro-RO"/>
        </w:rPr>
      </w:pPr>
      <w:r w:rsidRPr="005348FD">
        <w:rPr>
          <w:sz w:val="28"/>
          <w:szCs w:val="28"/>
          <w:lang w:val="ro-RO"/>
        </w:rPr>
        <w:t>Repartizează sarcinile, competenţele şi responsabilităţile membrilor Consiliului de Administrare.</w:t>
      </w:r>
    </w:p>
    <w:p w:rsidR="00D16E5E" w:rsidRDefault="00D16E5E" w:rsidP="00D16E5E">
      <w:pPr>
        <w:numPr>
          <w:ilvl w:val="0"/>
          <w:numId w:val="3"/>
        </w:numPr>
        <w:tabs>
          <w:tab w:val="left" w:pos="4460"/>
        </w:tabs>
        <w:spacing w:line="276" w:lineRule="auto"/>
        <w:jc w:val="both"/>
        <w:rPr>
          <w:sz w:val="28"/>
          <w:szCs w:val="28"/>
          <w:lang w:val="ro-RO"/>
        </w:rPr>
      </w:pPr>
      <w:r w:rsidRPr="005348FD">
        <w:rPr>
          <w:sz w:val="28"/>
          <w:szCs w:val="28"/>
          <w:lang w:val="ro-RO"/>
        </w:rPr>
        <w:t>Propune spre aprobare Consiliului Profesoral planul managerial, tematica şedinţelor Consiliilor de Administrare şi Profesoral, definitivîndu-le după dezbaterea lor.</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5348FD">
        <w:rPr>
          <w:sz w:val="28"/>
          <w:szCs w:val="28"/>
          <w:lang w:val="ro-RO"/>
        </w:rPr>
        <w:t>Numeşte diriginţii şi stabileşte constituirea claselor.</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5348FD">
        <w:rPr>
          <w:sz w:val="28"/>
          <w:szCs w:val="28"/>
          <w:lang w:val="ro-RO"/>
        </w:rPr>
        <w:t>Controlează prin asistenţa la ore şi discuţii individuale modul de pregătire al cadrelor didactice pentru lecţii, calitatea procesului educaţional desfăşurat</w:t>
      </w:r>
      <w:r>
        <w:rPr>
          <w:sz w:val="28"/>
          <w:szCs w:val="28"/>
          <w:lang w:val="ro-RO"/>
        </w:rPr>
        <w:t xml:space="preserve"> cu elevii la disciplini.</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Supune spre dezbatere şi aprobare Consiliului Profesoral instrumentele de lucru, care vor fi utilizate în procesul de control şi de evaluare a activităţilor didactice în clasele</w:t>
      </w:r>
      <w:r>
        <w:rPr>
          <w:sz w:val="28"/>
          <w:szCs w:val="28"/>
          <w:lang w:val="ro-RO"/>
        </w:rPr>
        <w:t xml:space="preserve"> I – </w:t>
      </w:r>
      <w:r w:rsidRPr="00D4364D">
        <w:rPr>
          <w:sz w:val="28"/>
          <w:szCs w:val="28"/>
          <w:lang w:val="ro-RO"/>
        </w:rPr>
        <w:t>I</w:t>
      </w:r>
      <w:r>
        <w:rPr>
          <w:sz w:val="28"/>
          <w:szCs w:val="28"/>
          <w:lang w:val="ro-RO"/>
        </w:rPr>
        <w:t>X</w:t>
      </w:r>
      <w:r w:rsidRPr="00D4364D">
        <w:rPr>
          <w:sz w:val="28"/>
          <w:szCs w:val="28"/>
          <w:lang w:val="ro-RO"/>
        </w:rPr>
        <w:t>.</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Supune la începutul anului şcolar, spre dezbatere şi aprobare Consiliului de Administrare şi Consiliului Profesoral criteriile de evaluare a activităţilor cadrelor didactice şi personalului auxiliar, în vederea acordării calificativelor anuale şi a premierilor lunare.</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 xml:space="preserve">Aplică, în urma consultărilor cu diriginţii sau cu Consiliul Profesoral, sancţiunile din Regulamentul Intern </w:t>
      </w:r>
      <w:r>
        <w:rPr>
          <w:sz w:val="28"/>
          <w:szCs w:val="28"/>
          <w:lang w:val="ro-RO"/>
        </w:rPr>
        <w:t>al gimnazi</w:t>
      </w:r>
      <w:r w:rsidRPr="00D4364D">
        <w:rPr>
          <w:sz w:val="28"/>
          <w:szCs w:val="28"/>
          <w:lang w:val="ro-RO"/>
        </w:rPr>
        <w:t>ului.</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Propune Consiliului Profesoral spre aprobare Regulamentul Intern.</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Consemnează în condica de prezenţă absenţele şi întîrzierile personalului didactic şi nondidactic.</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Info</w:t>
      </w:r>
      <w:r>
        <w:rPr>
          <w:sz w:val="28"/>
          <w:szCs w:val="28"/>
          <w:lang w:val="ro-RO"/>
        </w:rPr>
        <w:t>rmează administraţia gimnazi</w:t>
      </w:r>
      <w:r w:rsidRPr="00D4364D">
        <w:rPr>
          <w:sz w:val="28"/>
          <w:szCs w:val="28"/>
          <w:lang w:val="ro-RO"/>
        </w:rPr>
        <w:t>ului cu rezultatele de excepţie ale cadrelor didactice şi ale elevilor, făcînd propuneri în vederea premierilor.</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lastRenderedPageBreak/>
        <w:t>Info</w:t>
      </w:r>
      <w:r>
        <w:rPr>
          <w:sz w:val="28"/>
          <w:szCs w:val="28"/>
          <w:lang w:val="ro-RO"/>
        </w:rPr>
        <w:t>rmează administraţia gimnazi</w:t>
      </w:r>
      <w:r w:rsidRPr="00D4364D">
        <w:rPr>
          <w:sz w:val="28"/>
          <w:szCs w:val="28"/>
          <w:lang w:val="ro-RO"/>
        </w:rPr>
        <w:t>ului cu eventualele abateri de la disciplina şcolară a personalului didactic şi propune sancţiuni în conformitate cu Regulamentul Intern și fișa postului.</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Convoacă şi prezidează şedinţele Consiliului de Administrare şi Consiliului Profesoral .</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Elaborează cu sprijinul Consiliului de Administrare şi prezintă Consiliului Profesoral rapoartele semestriale şi an</w:t>
      </w:r>
      <w:r>
        <w:rPr>
          <w:sz w:val="28"/>
          <w:szCs w:val="28"/>
          <w:lang w:val="ro-RO"/>
        </w:rPr>
        <w:t>uale asupra activităţii din gimnazi</w:t>
      </w:r>
      <w:r w:rsidRPr="00D4364D">
        <w:rPr>
          <w:sz w:val="28"/>
          <w:szCs w:val="28"/>
          <w:lang w:val="ro-RO"/>
        </w:rPr>
        <w:t>u.</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 xml:space="preserve">Aprobă regulamentul de funcţionare a asociaţiilor sportive, tehnice, ştiinţifice şi cultural – artistice ale elevilor din cl. </w:t>
      </w:r>
      <w:r>
        <w:rPr>
          <w:sz w:val="28"/>
          <w:szCs w:val="28"/>
          <w:lang w:val="ro-RO"/>
        </w:rPr>
        <w:t xml:space="preserve">I – </w:t>
      </w:r>
      <w:r w:rsidRPr="00D4364D">
        <w:rPr>
          <w:sz w:val="28"/>
          <w:szCs w:val="28"/>
          <w:lang w:val="ro-RO"/>
        </w:rPr>
        <w:t>I</w:t>
      </w:r>
      <w:r>
        <w:rPr>
          <w:sz w:val="28"/>
          <w:szCs w:val="28"/>
          <w:lang w:val="ro-RO"/>
        </w:rPr>
        <w:t>X</w:t>
      </w:r>
      <w:r w:rsidRPr="00D4364D">
        <w:rPr>
          <w:sz w:val="28"/>
          <w:szCs w:val="28"/>
          <w:lang w:val="ro-RO"/>
        </w:rPr>
        <w:t>.</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Semnează actele de studii şi şcolare, fiind responsabil de corectitudinea completării acestora.</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Stabileşte acţiuni permanente pentru dezvoltarea şi perfecţionarea bazei didactico-materiale şi pentru gestionarea judicioasă şi corectă a acesteia în avantajul procesului educaţional.</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 xml:space="preserve">Coordonează elaborarea proiectului de dezvoltare pe termen mediu al </w:t>
      </w:r>
      <w:r>
        <w:rPr>
          <w:sz w:val="28"/>
          <w:szCs w:val="28"/>
          <w:lang w:val="ro-RO"/>
        </w:rPr>
        <w:t>gimnazi</w:t>
      </w:r>
      <w:r w:rsidRPr="00D4364D">
        <w:rPr>
          <w:sz w:val="28"/>
          <w:szCs w:val="28"/>
          <w:lang w:val="ro-RO"/>
        </w:rPr>
        <w:t>ului, prin care se stabileşte politica educaţională a acestuia.</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Verifică corectitudinea întocmirii tabelei de plată.</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Pr>
          <w:sz w:val="28"/>
          <w:szCs w:val="28"/>
          <w:lang w:val="ro-RO"/>
        </w:rPr>
        <w:t>Răspunde de arhiva gimnazi</w:t>
      </w:r>
      <w:r w:rsidRPr="00D4364D">
        <w:rPr>
          <w:sz w:val="28"/>
          <w:szCs w:val="28"/>
          <w:lang w:val="ro-RO"/>
        </w:rPr>
        <w:t>ului desemnînd un lucrător care să se ocupe de aceasta.</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Numeşte şi eliberează din funcţie personalul didactic și nondidactic.</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Are dreptul de control asupra întregii activităţ</w:t>
      </w:r>
      <w:r>
        <w:rPr>
          <w:sz w:val="28"/>
          <w:szCs w:val="28"/>
          <w:lang w:val="ro-RO"/>
        </w:rPr>
        <w:t>i a personalului angajat al gimnazi</w:t>
      </w:r>
      <w:r w:rsidRPr="00D4364D">
        <w:rPr>
          <w:sz w:val="28"/>
          <w:szCs w:val="28"/>
          <w:lang w:val="ro-RO"/>
        </w:rPr>
        <w:t>ului.</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Determină împreună cu pedagogii şi părinţii programele individuale de activitate cu copiii devienţi.</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Efectuează studii în scopul determinării potenţialului educativ al colectivului pedagogic, pări</w:t>
      </w:r>
      <w:r>
        <w:rPr>
          <w:sz w:val="28"/>
          <w:szCs w:val="28"/>
          <w:lang w:val="ro-RO"/>
        </w:rPr>
        <w:t>nţilor, micromediului gimnazi</w:t>
      </w:r>
      <w:r w:rsidRPr="00D4364D">
        <w:rPr>
          <w:sz w:val="28"/>
          <w:szCs w:val="28"/>
          <w:lang w:val="ro-RO"/>
        </w:rPr>
        <w:t>ului.</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Contribuie la stabilirea relaţiilor de colaborare între toţi participanţii la procesul educațional.</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Determină procedeele şi formele de influenţă asupra dezvoltării elevilor în baza valorilor general – umane.</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 xml:space="preserve">Asigură condiţii pentru autoinstruirea şi autoperfecţionarea </w:t>
      </w:r>
      <w:r>
        <w:rPr>
          <w:sz w:val="28"/>
          <w:szCs w:val="28"/>
          <w:lang w:val="ro-RO"/>
        </w:rPr>
        <w:t>c</w:t>
      </w:r>
      <w:r w:rsidRPr="00D4364D">
        <w:rPr>
          <w:sz w:val="28"/>
          <w:szCs w:val="28"/>
          <w:lang w:val="ro-RO"/>
        </w:rPr>
        <w:t>adrelor didactice, diriginţilor, specialiştilor încadraţi în diverse activit</w:t>
      </w:r>
      <w:r>
        <w:rPr>
          <w:sz w:val="28"/>
          <w:szCs w:val="28"/>
          <w:lang w:val="ro-RO"/>
        </w:rPr>
        <w:t xml:space="preserve">ăţi cu elevii în cl.  I - </w:t>
      </w:r>
      <w:r w:rsidRPr="00D4364D">
        <w:rPr>
          <w:sz w:val="28"/>
          <w:szCs w:val="28"/>
          <w:lang w:val="ro-RO"/>
        </w:rPr>
        <w:t>I</w:t>
      </w:r>
      <w:r>
        <w:rPr>
          <w:sz w:val="28"/>
          <w:szCs w:val="28"/>
          <w:lang w:val="ro-RO"/>
        </w:rPr>
        <w:t>X</w:t>
      </w:r>
      <w:r w:rsidRPr="00D4364D">
        <w:rPr>
          <w:sz w:val="28"/>
          <w:szCs w:val="28"/>
          <w:lang w:val="ro-RO"/>
        </w:rPr>
        <w:t>.</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Determină finalităţile şi obiectivele educaţiei elevilor, cooperînd factorii int</w:t>
      </w:r>
      <w:r>
        <w:rPr>
          <w:sz w:val="28"/>
          <w:szCs w:val="28"/>
          <w:lang w:val="ro-RO"/>
        </w:rPr>
        <w:t>erni şi externi ai gimnazi</w:t>
      </w:r>
      <w:r w:rsidRPr="00D4364D">
        <w:rPr>
          <w:sz w:val="28"/>
          <w:szCs w:val="28"/>
          <w:lang w:val="ro-RO"/>
        </w:rPr>
        <w:t>ului.</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Dirijează lucrul comisiei</w:t>
      </w:r>
      <w:r>
        <w:rPr>
          <w:sz w:val="28"/>
          <w:szCs w:val="28"/>
          <w:lang w:val="ro-RO"/>
        </w:rPr>
        <w:t xml:space="preserve"> pentru minori în clasele I-IX</w:t>
      </w:r>
      <w:r w:rsidRPr="00D4364D">
        <w:rPr>
          <w:sz w:val="28"/>
          <w:szCs w:val="28"/>
          <w:lang w:val="ro-RO"/>
        </w:rPr>
        <w:t>.</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Controlează adunările păr</w:t>
      </w:r>
      <w:r>
        <w:rPr>
          <w:sz w:val="28"/>
          <w:szCs w:val="28"/>
          <w:lang w:val="ro-RO"/>
        </w:rPr>
        <w:t>inteşti pe clase în cl. I - IX</w:t>
      </w:r>
      <w:r w:rsidRPr="00D4364D">
        <w:rPr>
          <w:sz w:val="28"/>
          <w:szCs w:val="28"/>
          <w:lang w:val="ro-RO"/>
        </w:rPr>
        <w:t>.</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Este responsabil de protecţia civilă, regulile de circulaţie, viaţa şi sănătatea elevilor în cl.</w:t>
      </w:r>
      <w:r>
        <w:rPr>
          <w:sz w:val="28"/>
          <w:szCs w:val="28"/>
          <w:lang w:val="ro-RO"/>
        </w:rPr>
        <w:t xml:space="preserve"> I-</w:t>
      </w:r>
      <w:r w:rsidRPr="00D4364D">
        <w:rPr>
          <w:sz w:val="28"/>
          <w:szCs w:val="28"/>
          <w:lang w:val="ro-RO"/>
        </w:rPr>
        <w:t>I</w:t>
      </w:r>
      <w:r>
        <w:rPr>
          <w:sz w:val="28"/>
          <w:szCs w:val="28"/>
          <w:lang w:val="ro-RO"/>
        </w:rPr>
        <w:t>X</w:t>
      </w:r>
      <w:r w:rsidRPr="00D4364D">
        <w:rPr>
          <w:sz w:val="28"/>
          <w:szCs w:val="28"/>
          <w:lang w:val="ro-RO"/>
        </w:rPr>
        <w:t>.</w:t>
      </w:r>
    </w:p>
    <w:p w:rsidR="00D16E5E"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Monitorizează  şcolarizarea şi abandonul şcolar în cl.</w:t>
      </w:r>
      <w:r>
        <w:rPr>
          <w:sz w:val="28"/>
          <w:szCs w:val="28"/>
          <w:lang w:val="ro-RO"/>
        </w:rPr>
        <w:t xml:space="preserve"> I - IX</w:t>
      </w:r>
      <w:r w:rsidRPr="00D4364D">
        <w:rPr>
          <w:sz w:val="28"/>
          <w:szCs w:val="28"/>
          <w:lang w:val="ro-RO"/>
        </w:rPr>
        <w:t>.</w:t>
      </w:r>
    </w:p>
    <w:p w:rsidR="00D16E5E" w:rsidRPr="00D4364D" w:rsidRDefault="00D16E5E" w:rsidP="00D16E5E">
      <w:pPr>
        <w:numPr>
          <w:ilvl w:val="0"/>
          <w:numId w:val="3"/>
        </w:numPr>
        <w:tabs>
          <w:tab w:val="clear" w:pos="720"/>
          <w:tab w:val="num" w:pos="851"/>
          <w:tab w:val="left" w:pos="4460"/>
        </w:tabs>
        <w:spacing w:line="276" w:lineRule="auto"/>
        <w:jc w:val="both"/>
        <w:rPr>
          <w:sz w:val="28"/>
          <w:szCs w:val="28"/>
          <w:lang w:val="ro-RO"/>
        </w:rPr>
      </w:pPr>
      <w:r w:rsidRPr="00D4364D">
        <w:rPr>
          <w:sz w:val="28"/>
          <w:szCs w:val="28"/>
          <w:lang w:val="ro-RO"/>
        </w:rPr>
        <w:t>Este responsabil de protecţia muncii.</w:t>
      </w:r>
    </w:p>
    <w:p w:rsidR="00D16E5E" w:rsidRPr="003C32A6" w:rsidRDefault="00D16E5E" w:rsidP="00D16E5E">
      <w:pPr>
        <w:spacing w:line="276" w:lineRule="auto"/>
        <w:ind w:left="1080"/>
        <w:jc w:val="both"/>
        <w:rPr>
          <w:rFonts w:eastAsia="Calibri"/>
          <w:lang w:val="ro-RO" w:eastAsia="en-US"/>
        </w:rPr>
      </w:pPr>
    </w:p>
    <w:p w:rsidR="00D16E5E" w:rsidRPr="003C32A6" w:rsidRDefault="00D16E5E" w:rsidP="00D16E5E">
      <w:pPr>
        <w:spacing w:line="276" w:lineRule="auto"/>
        <w:ind w:left="1080"/>
        <w:jc w:val="both"/>
        <w:rPr>
          <w:rFonts w:eastAsia="Calibri"/>
          <w:lang w:val="ro-RO" w:eastAsia="en-US"/>
        </w:rPr>
      </w:pPr>
    </w:p>
    <w:p w:rsidR="00D16E5E" w:rsidRDefault="00D16E5E" w:rsidP="00D16E5E">
      <w:pPr>
        <w:jc w:val="both"/>
        <w:rPr>
          <w:rFonts w:eastAsia="Calibri"/>
          <w:b/>
          <w:lang w:val="ro-RO" w:eastAsia="en-US"/>
        </w:rPr>
      </w:pPr>
    </w:p>
    <w:p w:rsidR="00D16E5E" w:rsidRDefault="00D16E5E" w:rsidP="00D16E5E">
      <w:pPr>
        <w:jc w:val="both"/>
        <w:rPr>
          <w:rFonts w:eastAsia="Calibri"/>
          <w:b/>
          <w:lang w:val="ro-RO" w:eastAsia="en-US"/>
        </w:rPr>
      </w:pPr>
    </w:p>
    <w:p w:rsidR="00D16E5E" w:rsidRDefault="00D16E5E" w:rsidP="00D16E5E">
      <w:pPr>
        <w:jc w:val="both"/>
        <w:rPr>
          <w:rFonts w:eastAsia="Calibri"/>
          <w:b/>
          <w:lang w:val="ro-RO" w:eastAsia="en-US"/>
        </w:rPr>
      </w:pPr>
    </w:p>
    <w:p w:rsidR="00D16E5E" w:rsidRPr="00712FD9" w:rsidRDefault="00D16E5E" w:rsidP="008B589A">
      <w:pPr>
        <w:jc w:val="center"/>
        <w:rPr>
          <w:rFonts w:eastAsia="Calibri"/>
          <w:b/>
          <w:sz w:val="32"/>
          <w:szCs w:val="32"/>
          <w:lang w:val="ro-RO" w:eastAsia="en-US"/>
        </w:rPr>
      </w:pPr>
      <w:r w:rsidRPr="00712FD9">
        <w:rPr>
          <w:rFonts w:eastAsia="Calibri"/>
          <w:b/>
          <w:sz w:val="32"/>
          <w:szCs w:val="32"/>
          <w:lang w:val="ro-RO" w:eastAsia="en-US"/>
        </w:rPr>
        <w:t>Directorul adjunct responsabil</w:t>
      </w:r>
    </w:p>
    <w:p w:rsidR="00D16E5E" w:rsidRPr="00712FD9" w:rsidRDefault="00D16E5E" w:rsidP="00D16E5E">
      <w:pPr>
        <w:jc w:val="center"/>
        <w:rPr>
          <w:rFonts w:eastAsia="Calibri"/>
          <w:b/>
          <w:sz w:val="32"/>
          <w:szCs w:val="32"/>
          <w:lang w:val="ro-RO" w:eastAsia="en-US"/>
        </w:rPr>
      </w:pPr>
      <w:r w:rsidRPr="00712FD9">
        <w:rPr>
          <w:rFonts w:eastAsia="Calibri"/>
          <w:b/>
          <w:sz w:val="32"/>
          <w:szCs w:val="32"/>
          <w:lang w:val="ro-RO" w:eastAsia="en-US"/>
        </w:rPr>
        <w:t xml:space="preserve">de activitatea </w:t>
      </w:r>
      <w:r>
        <w:rPr>
          <w:rFonts w:eastAsia="Calibri"/>
          <w:b/>
          <w:sz w:val="32"/>
          <w:szCs w:val="32"/>
          <w:lang w:val="ro-RO" w:eastAsia="en-US"/>
        </w:rPr>
        <w:t>instructiv-</w:t>
      </w:r>
      <w:r w:rsidRPr="00712FD9">
        <w:rPr>
          <w:rFonts w:eastAsia="Calibri"/>
          <w:b/>
          <w:sz w:val="32"/>
          <w:szCs w:val="32"/>
          <w:lang w:val="ro-RO" w:eastAsia="en-US"/>
        </w:rPr>
        <w:t xml:space="preserve">metodica </w:t>
      </w:r>
      <w:r w:rsidRPr="00712FD9">
        <w:rPr>
          <w:rFonts w:eastAsia="Calibri"/>
          <w:b/>
          <w:sz w:val="32"/>
          <w:szCs w:val="32"/>
          <w:lang w:val="en-US" w:eastAsia="en-US"/>
        </w:rPr>
        <w:t xml:space="preserve"> </w:t>
      </w:r>
      <w:r w:rsidRPr="00712FD9">
        <w:rPr>
          <w:rFonts w:eastAsia="Calibri"/>
          <w:b/>
          <w:sz w:val="32"/>
          <w:szCs w:val="32"/>
          <w:lang w:val="ro-RO" w:eastAsia="en-US"/>
        </w:rPr>
        <w:t xml:space="preserve">în clasa I – </w:t>
      </w:r>
      <w:r>
        <w:rPr>
          <w:rFonts w:eastAsia="Calibri"/>
          <w:b/>
          <w:sz w:val="32"/>
          <w:szCs w:val="32"/>
          <w:lang w:val="ro-RO" w:eastAsia="en-US"/>
        </w:rPr>
        <w:t>IX</w:t>
      </w:r>
      <w:r w:rsidRPr="00712FD9">
        <w:rPr>
          <w:rFonts w:eastAsia="Calibri"/>
          <w:b/>
          <w:sz w:val="32"/>
          <w:szCs w:val="32"/>
          <w:lang w:val="ro-RO" w:eastAsia="en-US"/>
        </w:rPr>
        <w:t xml:space="preserve"> – </w:t>
      </w:r>
      <w:r>
        <w:rPr>
          <w:rFonts w:eastAsia="Calibri"/>
          <w:b/>
          <w:sz w:val="32"/>
          <w:szCs w:val="32"/>
          <w:lang w:val="ro-RO" w:eastAsia="en-US"/>
        </w:rPr>
        <w:t>Derivolcov Tatiana</w:t>
      </w:r>
    </w:p>
    <w:p w:rsidR="00D16E5E" w:rsidRPr="003C32A6" w:rsidRDefault="00D16E5E" w:rsidP="00D16E5E">
      <w:pPr>
        <w:jc w:val="both"/>
        <w:rPr>
          <w:rFonts w:eastAsia="Calibri"/>
          <w:lang w:val="ro-RO" w:eastAsia="en-US"/>
        </w:rPr>
      </w:pP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Creează în cadrul gimnaziului un mediu favorabil realizării obiectivelor metodice stipulate în Codul Educaţiei , Concepţia Educaţiei din RM, alte acte legislative şi normative naţionale şi internaţionale din domeniu;</w:t>
      </w: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Coordonează eforturile corpului profesoral, ale  părinţilor şi agenţilor educaţionali în scopul realizării obiectivelor instructiv-metodice;</w:t>
      </w: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Realizează studiul situaţiei la zi a procesului metodic din clasele primare, gimnaziu;</w:t>
      </w: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 xml:space="preserve">Proiectează, organizează, coordonează, monitorizează şi evaluează activitatea Comisiilor metodice, școlii experienței avansate, școlii tînărului specialist. </w:t>
      </w: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Verifică şi vizează împreună cu şeful Comisiei metodice proiectele de lungă durată la disciplinele școlare;</w:t>
      </w: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Controlează, prin asistenţă la orele şi discuţii individuale, modul de pregătire a cadrelor didactice pentru lecţii, calitatea procesului metodic desfăşurat cu elevii;</w:t>
      </w: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 xml:space="preserve">Proiectează şi dirijează acţiunile de parteneriat metodic-instructiv. </w:t>
      </w: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Asigură realizarea Curriculumului la disciplinele școlare;</w:t>
      </w:r>
    </w:p>
    <w:p w:rsidR="00D16E5E" w:rsidRPr="00D410E6" w:rsidRDefault="00D16E5E" w:rsidP="00D16E5E">
      <w:pPr>
        <w:numPr>
          <w:ilvl w:val="0"/>
          <w:numId w:val="6"/>
        </w:numPr>
        <w:jc w:val="both"/>
        <w:rPr>
          <w:rFonts w:eastAsia="Calibri"/>
          <w:sz w:val="28"/>
          <w:szCs w:val="28"/>
          <w:lang w:val="ro-RO" w:eastAsia="en-US"/>
        </w:rPr>
      </w:pPr>
      <w:r w:rsidRPr="00D410E6">
        <w:rPr>
          <w:rFonts w:eastAsia="Calibri"/>
          <w:sz w:val="28"/>
          <w:szCs w:val="28"/>
          <w:lang w:val="ro-RO" w:eastAsia="en-US"/>
        </w:rPr>
        <w:t>Controlează, prin asistenţă la ore şi discuţii individuale, modul de pregătire a profesorilor pentru lecţii, calitatea procesului instructiv desfăşurat cu elevii la disciplini.</w:t>
      </w:r>
    </w:p>
    <w:p w:rsidR="00D16E5E" w:rsidRPr="008B589A" w:rsidRDefault="00D16E5E" w:rsidP="008B589A">
      <w:pPr>
        <w:numPr>
          <w:ilvl w:val="0"/>
          <w:numId w:val="6"/>
        </w:numPr>
        <w:jc w:val="both"/>
        <w:rPr>
          <w:rFonts w:eastAsia="Calibri"/>
          <w:sz w:val="28"/>
          <w:szCs w:val="28"/>
          <w:lang w:val="ro-RO" w:eastAsia="en-US"/>
        </w:rPr>
      </w:pPr>
      <w:r w:rsidRPr="00D410E6">
        <w:rPr>
          <w:rFonts w:eastAsia="Calibri"/>
          <w:sz w:val="28"/>
          <w:szCs w:val="28"/>
          <w:lang w:val="ro-RO" w:eastAsia="en-US"/>
        </w:rPr>
        <w:t xml:space="preserve">Proiectează şi dirijează acţiunile de parteneriat instructiv. </w:t>
      </w:r>
    </w:p>
    <w:p w:rsidR="00D16E5E" w:rsidRPr="00D410E6" w:rsidRDefault="00D16E5E" w:rsidP="00D16E5E">
      <w:pPr>
        <w:spacing w:after="200"/>
        <w:jc w:val="center"/>
        <w:rPr>
          <w:rFonts w:eastAsia="Calibri"/>
          <w:b/>
          <w:sz w:val="28"/>
          <w:szCs w:val="28"/>
          <w:lang w:val="ro-RO" w:eastAsia="en-US"/>
        </w:rPr>
      </w:pPr>
      <w:r w:rsidRPr="00D410E6">
        <w:rPr>
          <w:rFonts w:eastAsia="Calibri"/>
          <w:b/>
          <w:sz w:val="28"/>
          <w:szCs w:val="28"/>
          <w:lang w:val="ro-RO" w:eastAsia="en-US"/>
        </w:rPr>
        <w:t>Funcţiile de orientare îndrumare metodologică a procesului instructiv-metodic:</w:t>
      </w:r>
    </w:p>
    <w:p w:rsidR="00D16E5E" w:rsidRPr="00D410E6" w:rsidRDefault="00D16E5E" w:rsidP="00D16E5E">
      <w:pPr>
        <w:numPr>
          <w:ilvl w:val="0"/>
          <w:numId w:val="7"/>
        </w:numPr>
        <w:jc w:val="both"/>
        <w:rPr>
          <w:rFonts w:eastAsia="Calibri"/>
          <w:sz w:val="28"/>
          <w:szCs w:val="28"/>
          <w:lang w:val="ro-RO" w:eastAsia="en-US"/>
        </w:rPr>
      </w:pPr>
      <w:r w:rsidRPr="00D410E6">
        <w:rPr>
          <w:rFonts w:eastAsia="Calibri"/>
          <w:sz w:val="28"/>
          <w:szCs w:val="28"/>
          <w:lang w:val="ro-RO" w:eastAsia="en-US"/>
        </w:rPr>
        <w:t>Orientează activitatea cadrelor didactice  spre studierea necesităţilor, intereselor, aptitudinilor elevilor;</w:t>
      </w:r>
    </w:p>
    <w:p w:rsidR="00D16E5E" w:rsidRPr="00D410E6" w:rsidRDefault="00D16E5E" w:rsidP="00D16E5E">
      <w:pPr>
        <w:numPr>
          <w:ilvl w:val="0"/>
          <w:numId w:val="7"/>
        </w:numPr>
        <w:jc w:val="both"/>
        <w:rPr>
          <w:rFonts w:eastAsia="Calibri"/>
          <w:sz w:val="28"/>
          <w:szCs w:val="28"/>
          <w:lang w:val="ro-RO" w:eastAsia="en-US"/>
        </w:rPr>
      </w:pPr>
      <w:r w:rsidRPr="00D410E6">
        <w:rPr>
          <w:rFonts w:eastAsia="Calibri"/>
          <w:sz w:val="28"/>
          <w:szCs w:val="28"/>
          <w:lang w:val="ro-RO" w:eastAsia="en-US"/>
        </w:rPr>
        <w:t>Determină componentele fundamentale ale activității metodice în conformitate cu Prevederile Concepției Educației din Republica Moldova;</w:t>
      </w:r>
    </w:p>
    <w:p w:rsidR="00D16E5E" w:rsidRPr="00D410E6" w:rsidRDefault="00D16E5E" w:rsidP="00D16E5E">
      <w:pPr>
        <w:numPr>
          <w:ilvl w:val="0"/>
          <w:numId w:val="7"/>
        </w:numPr>
        <w:jc w:val="both"/>
        <w:rPr>
          <w:rFonts w:eastAsia="Calibri"/>
          <w:sz w:val="28"/>
          <w:szCs w:val="28"/>
          <w:lang w:val="ro-RO" w:eastAsia="en-US"/>
        </w:rPr>
      </w:pPr>
      <w:r w:rsidRPr="00D410E6">
        <w:rPr>
          <w:rFonts w:eastAsia="Calibri"/>
          <w:sz w:val="28"/>
          <w:szCs w:val="28"/>
          <w:lang w:val="ro-RO" w:eastAsia="en-US"/>
        </w:rPr>
        <w:t>Proiectează evaluarea activităţii metodice: stabileşte obiectivele, priorităţile, formele şi modalităţile, momentul, durata etc.;</w:t>
      </w:r>
    </w:p>
    <w:p w:rsidR="00D16E5E" w:rsidRPr="00D410E6" w:rsidRDefault="00D16E5E" w:rsidP="00D16E5E">
      <w:pPr>
        <w:numPr>
          <w:ilvl w:val="0"/>
          <w:numId w:val="7"/>
        </w:numPr>
        <w:jc w:val="both"/>
        <w:rPr>
          <w:rFonts w:eastAsia="Calibri"/>
          <w:sz w:val="28"/>
          <w:szCs w:val="28"/>
          <w:lang w:val="ro-RO" w:eastAsia="en-US"/>
        </w:rPr>
      </w:pPr>
      <w:r w:rsidRPr="00D410E6">
        <w:rPr>
          <w:rFonts w:eastAsia="Calibri"/>
          <w:sz w:val="28"/>
          <w:szCs w:val="28"/>
          <w:lang w:val="ro-RO" w:eastAsia="en-US"/>
        </w:rPr>
        <w:t>Monitorizează prin inspecţii şi asistenţe la ore (4-5 ore săptămînal), prin verificarea proiectelor didactice nivelul de pregătire al  profesorilor pentru ore la disciplini.</w:t>
      </w:r>
    </w:p>
    <w:p w:rsidR="00D16E5E" w:rsidRPr="00D410E6" w:rsidRDefault="00D16E5E" w:rsidP="00D16E5E">
      <w:pPr>
        <w:numPr>
          <w:ilvl w:val="0"/>
          <w:numId w:val="7"/>
        </w:numPr>
        <w:jc w:val="both"/>
        <w:rPr>
          <w:rFonts w:eastAsia="Calibri"/>
          <w:sz w:val="28"/>
          <w:szCs w:val="28"/>
          <w:lang w:val="ro-RO" w:eastAsia="en-US"/>
        </w:rPr>
      </w:pPr>
      <w:r w:rsidRPr="00D410E6">
        <w:rPr>
          <w:rFonts w:eastAsia="Calibri"/>
          <w:sz w:val="28"/>
          <w:szCs w:val="28"/>
          <w:lang w:val="ro-RO" w:eastAsia="en-US"/>
        </w:rPr>
        <w:t>Asigură condiţii pentru formarea continuă a cadrelor didactice (cursuri, seminare, lectorii de specialitate, activitatea comisiei metodice, dezbateri tematice, îndrumări metodice, mese rotunde etc.),</w:t>
      </w:r>
    </w:p>
    <w:p w:rsidR="00D16E5E" w:rsidRPr="00D410E6" w:rsidRDefault="00D16E5E" w:rsidP="00D16E5E">
      <w:pPr>
        <w:numPr>
          <w:ilvl w:val="0"/>
          <w:numId w:val="7"/>
        </w:numPr>
        <w:jc w:val="both"/>
        <w:rPr>
          <w:rFonts w:eastAsia="Calibri"/>
          <w:sz w:val="28"/>
          <w:szCs w:val="28"/>
          <w:lang w:val="ro-RO" w:eastAsia="en-US"/>
        </w:rPr>
      </w:pPr>
      <w:r w:rsidRPr="00D410E6">
        <w:rPr>
          <w:rFonts w:eastAsia="Calibri"/>
          <w:sz w:val="28"/>
          <w:szCs w:val="28"/>
          <w:lang w:val="ro-RO" w:eastAsia="en-US"/>
        </w:rPr>
        <w:t>Contribuie la stimularea şi motivarea corpului didactic;</w:t>
      </w:r>
    </w:p>
    <w:p w:rsidR="00D16E5E" w:rsidRPr="00D410E6" w:rsidRDefault="00D16E5E" w:rsidP="00D16E5E">
      <w:pPr>
        <w:numPr>
          <w:ilvl w:val="0"/>
          <w:numId w:val="8"/>
        </w:numPr>
        <w:jc w:val="both"/>
        <w:rPr>
          <w:rFonts w:eastAsia="Calibri"/>
          <w:sz w:val="28"/>
          <w:szCs w:val="28"/>
          <w:lang w:val="ro-RO" w:eastAsia="en-US"/>
        </w:rPr>
      </w:pPr>
      <w:r w:rsidRPr="00D410E6">
        <w:rPr>
          <w:rFonts w:eastAsia="Calibri"/>
          <w:sz w:val="28"/>
          <w:szCs w:val="28"/>
          <w:lang w:val="ro-RO" w:eastAsia="en-US"/>
        </w:rPr>
        <w:t>Prezintă spre examinare Consiliului profesoral, Consiliului de administraţie, rezultatele activităţii metodice;</w:t>
      </w:r>
    </w:p>
    <w:p w:rsidR="00D16E5E" w:rsidRPr="0053292E" w:rsidRDefault="0053292E" w:rsidP="0053292E">
      <w:pPr>
        <w:spacing w:after="200"/>
        <w:ind w:left="567"/>
        <w:jc w:val="both"/>
        <w:rPr>
          <w:rFonts w:eastAsia="Calibri"/>
          <w:b/>
          <w:sz w:val="28"/>
          <w:szCs w:val="28"/>
          <w:lang w:val="ro-RO" w:eastAsia="en-US"/>
        </w:rPr>
      </w:pPr>
      <w:r>
        <w:rPr>
          <w:rFonts w:eastAsia="Calibri"/>
          <w:b/>
          <w:sz w:val="28"/>
          <w:szCs w:val="28"/>
          <w:lang w:val="ro-RO" w:eastAsia="en-US"/>
        </w:rPr>
        <w:t xml:space="preserve">Răspunde de: </w:t>
      </w:r>
      <w:r w:rsidR="00D16E5E" w:rsidRPr="00D410E6">
        <w:rPr>
          <w:rFonts w:eastAsia="Calibri"/>
          <w:sz w:val="28"/>
          <w:szCs w:val="28"/>
          <w:lang w:val="ro-RO" w:eastAsia="en-US"/>
        </w:rPr>
        <w:t>Răspunde de activitatea comisiilor metodice;</w:t>
      </w:r>
    </w:p>
    <w:p w:rsidR="00D16E5E" w:rsidRPr="00D410E6" w:rsidRDefault="00D16E5E" w:rsidP="00D16E5E">
      <w:pPr>
        <w:numPr>
          <w:ilvl w:val="0"/>
          <w:numId w:val="9"/>
        </w:numPr>
        <w:jc w:val="both"/>
        <w:rPr>
          <w:rFonts w:eastAsia="Calibri"/>
          <w:sz w:val="28"/>
          <w:szCs w:val="28"/>
          <w:lang w:val="ro-RO" w:eastAsia="en-US"/>
        </w:rPr>
      </w:pPr>
      <w:r w:rsidRPr="00D410E6">
        <w:rPr>
          <w:rFonts w:eastAsia="Calibri"/>
          <w:sz w:val="28"/>
          <w:szCs w:val="28"/>
          <w:lang w:val="ro-RO" w:eastAsia="en-US"/>
        </w:rPr>
        <w:t>Perfecţionarea metodică continuă a cadrelor didactice;</w:t>
      </w:r>
    </w:p>
    <w:p w:rsidR="00D16E5E" w:rsidRPr="00D410E6" w:rsidRDefault="00D16E5E" w:rsidP="00D16E5E">
      <w:pPr>
        <w:numPr>
          <w:ilvl w:val="0"/>
          <w:numId w:val="9"/>
        </w:numPr>
        <w:jc w:val="both"/>
        <w:rPr>
          <w:rFonts w:eastAsia="Calibri"/>
          <w:sz w:val="28"/>
          <w:szCs w:val="28"/>
          <w:lang w:val="ro-RO" w:eastAsia="en-US"/>
        </w:rPr>
      </w:pPr>
      <w:r w:rsidRPr="00D410E6">
        <w:rPr>
          <w:rFonts w:eastAsia="Calibri"/>
          <w:sz w:val="28"/>
          <w:szCs w:val="28"/>
          <w:lang w:val="ro-RO" w:eastAsia="en-US"/>
        </w:rPr>
        <w:t>Activitatea Comisiei metodice a diriginţilor, seminare ştiinţifico-metodice;</w:t>
      </w:r>
    </w:p>
    <w:p w:rsidR="00D16E5E" w:rsidRPr="00D410E6" w:rsidRDefault="00D16E5E" w:rsidP="00D16E5E">
      <w:pPr>
        <w:numPr>
          <w:ilvl w:val="0"/>
          <w:numId w:val="9"/>
        </w:numPr>
        <w:jc w:val="both"/>
        <w:rPr>
          <w:rFonts w:eastAsia="Calibri"/>
          <w:sz w:val="28"/>
          <w:szCs w:val="28"/>
          <w:lang w:val="ro-RO" w:eastAsia="en-US"/>
        </w:rPr>
      </w:pPr>
      <w:r w:rsidRPr="00D410E6">
        <w:rPr>
          <w:rFonts w:eastAsia="Calibri"/>
          <w:sz w:val="28"/>
          <w:szCs w:val="28"/>
          <w:lang w:val="ro-RO" w:eastAsia="en-US"/>
        </w:rPr>
        <w:t>Planificarea şi desfăşurarea activităților metodice;</w:t>
      </w:r>
    </w:p>
    <w:p w:rsidR="00D16E5E" w:rsidRPr="00D410E6" w:rsidRDefault="00D16E5E" w:rsidP="00D16E5E">
      <w:pPr>
        <w:numPr>
          <w:ilvl w:val="0"/>
          <w:numId w:val="9"/>
        </w:numPr>
        <w:jc w:val="both"/>
        <w:rPr>
          <w:rFonts w:eastAsia="Calibri"/>
          <w:sz w:val="28"/>
          <w:szCs w:val="28"/>
          <w:lang w:val="ro-RO" w:eastAsia="en-US"/>
        </w:rPr>
      </w:pPr>
      <w:r w:rsidRPr="00D410E6">
        <w:rPr>
          <w:rFonts w:eastAsia="Calibri"/>
          <w:sz w:val="28"/>
          <w:szCs w:val="28"/>
          <w:lang w:val="ro-RO" w:eastAsia="en-US"/>
        </w:rPr>
        <w:t>Realizarea orelor cu caracter metodic;</w:t>
      </w:r>
    </w:p>
    <w:p w:rsidR="00D16E5E" w:rsidRPr="00D410E6" w:rsidRDefault="00D16E5E" w:rsidP="00D16E5E">
      <w:pPr>
        <w:numPr>
          <w:ilvl w:val="0"/>
          <w:numId w:val="9"/>
        </w:numPr>
        <w:jc w:val="both"/>
        <w:rPr>
          <w:rFonts w:eastAsia="Calibri"/>
          <w:sz w:val="28"/>
          <w:szCs w:val="28"/>
          <w:lang w:val="ro-RO" w:eastAsia="en-US"/>
        </w:rPr>
      </w:pPr>
      <w:r w:rsidRPr="00D410E6">
        <w:rPr>
          <w:rFonts w:eastAsia="Calibri"/>
          <w:sz w:val="28"/>
          <w:szCs w:val="28"/>
          <w:lang w:val="ro-RO" w:eastAsia="en-US"/>
        </w:rPr>
        <w:t>Lucrul metodic cu tinerii specialiști.</w:t>
      </w:r>
    </w:p>
    <w:p w:rsidR="00D410E6" w:rsidRPr="0053292E" w:rsidRDefault="00D16E5E" w:rsidP="00D410E6">
      <w:pPr>
        <w:numPr>
          <w:ilvl w:val="0"/>
          <w:numId w:val="9"/>
        </w:numPr>
        <w:spacing w:after="200"/>
        <w:jc w:val="both"/>
        <w:rPr>
          <w:rFonts w:eastAsia="Calibri"/>
          <w:sz w:val="28"/>
          <w:szCs w:val="28"/>
          <w:lang w:val="ro-RO" w:eastAsia="en-US"/>
        </w:rPr>
      </w:pPr>
      <w:r w:rsidRPr="00D410E6">
        <w:rPr>
          <w:rFonts w:eastAsia="Calibri"/>
          <w:sz w:val="28"/>
          <w:szCs w:val="28"/>
          <w:lang w:val="ro-RO" w:eastAsia="en-US"/>
        </w:rPr>
        <w:t>Completarea corectă a cataloagelor de clasă;</w:t>
      </w:r>
    </w:p>
    <w:p w:rsidR="00D410E6" w:rsidRPr="00D410E6" w:rsidRDefault="00D410E6" w:rsidP="00D410E6">
      <w:pPr>
        <w:spacing w:after="200"/>
        <w:jc w:val="both"/>
        <w:rPr>
          <w:rFonts w:eastAsia="Calibri"/>
          <w:sz w:val="28"/>
          <w:szCs w:val="28"/>
          <w:lang w:val="ro-RO" w:eastAsia="en-US"/>
        </w:rPr>
      </w:pPr>
    </w:p>
    <w:p w:rsidR="009462DA" w:rsidRPr="009462DA" w:rsidRDefault="009462DA" w:rsidP="009462DA">
      <w:pPr>
        <w:spacing w:after="200" w:line="276" w:lineRule="auto"/>
        <w:jc w:val="center"/>
        <w:rPr>
          <w:rFonts w:eastAsiaTheme="minorHAnsi"/>
          <w:b/>
          <w:sz w:val="28"/>
          <w:szCs w:val="28"/>
          <w:lang w:val="ro-RO" w:eastAsia="en-US"/>
        </w:rPr>
      </w:pPr>
      <w:r w:rsidRPr="009462DA">
        <w:rPr>
          <w:rFonts w:eastAsiaTheme="minorHAnsi"/>
          <w:b/>
          <w:sz w:val="28"/>
          <w:szCs w:val="28"/>
          <w:lang w:val="ro-RO" w:eastAsia="en-US"/>
        </w:rPr>
        <w:t>CONSILII PROFESORALE</w:t>
      </w:r>
    </w:p>
    <w:p w:rsidR="009462DA" w:rsidRPr="009462DA" w:rsidRDefault="009462DA" w:rsidP="009462DA">
      <w:pPr>
        <w:spacing w:after="200" w:line="276" w:lineRule="auto"/>
        <w:jc w:val="center"/>
        <w:rPr>
          <w:rFonts w:eastAsiaTheme="minorHAnsi"/>
          <w:b/>
          <w:sz w:val="28"/>
          <w:szCs w:val="28"/>
          <w:lang w:val="ro-RO" w:eastAsia="en-US"/>
        </w:rPr>
      </w:pPr>
      <w:r w:rsidRPr="009462DA">
        <w:rPr>
          <w:rFonts w:eastAsiaTheme="minorHAnsi"/>
          <w:b/>
          <w:sz w:val="28"/>
          <w:szCs w:val="28"/>
          <w:lang w:val="ro-RO" w:eastAsia="en-US"/>
        </w:rPr>
        <w:t>anul de studii 2018 – 2019</w:t>
      </w:r>
    </w:p>
    <w:tbl>
      <w:tblPr>
        <w:tblStyle w:val="a5"/>
        <w:tblW w:w="10323" w:type="dxa"/>
        <w:tblLayout w:type="fixed"/>
        <w:tblLook w:val="04A0" w:firstRow="1" w:lastRow="0" w:firstColumn="1" w:lastColumn="0" w:noHBand="0" w:noVBand="1"/>
      </w:tblPr>
      <w:tblGrid>
        <w:gridCol w:w="675"/>
        <w:gridCol w:w="6093"/>
        <w:gridCol w:w="236"/>
        <w:gridCol w:w="1890"/>
        <w:gridCol w:w="424"/>
        <w:gridCol w:w="713"/>
        <w:gridCol w:w="292"/>
      </w:tblGrid>
      <w:tr w:rsidR="009462DA" w:rsidRPr="009462DA" w:rsidTr="009462DA">
        <w:trPr>
          <w:gridAfter w:val="2"/>
          <w:wAfter w:w="1005" w:type="dxa"/>
        </w:trPr>
        <w:tc>
          <w:tcPr>
            <w:tcW w:w="675" w:type="dxa"/>
          </w:tcPr>
          <w:p w:rsidR="009462DA" w:rsidRPr="009462DA" w:rsidRDefault="009462DA" w:rsidP="009462DA">
            <w:pPr>
              <w:jc w:val="center"/>
              <w:rPr>
                <w:rFonts w:eastAsiaTheme="minorHAnsi"/>
                <w:b/>
                <w:sz w:val="28"/>
                <w:szCs w:val="28"/>
                <w:lang w:val="ro-RO" w:eastAsia="en-US"/>
              </w:rPr>
            </w:pPr>
            <w:r w:rsidRPr="009462DA">
              <w:rPr>
                <w:rFonts w:eastAsiaTheme="minorHAnsi"/>
                <w:b/>
                <w:sz w:val="28"/>
                <w:szCs w:val="28"/>
                <w:lang w:val="ro-RO" w:eastAsia="en-US"/>
              </w:rPr>
              <w:t>N/o</w:t>
            </w:r>
          </w:p>
        </w:tc>
        <w:tc>
          <w:tcPr>
            <w:tcW w:w="6093" w:type="dxa"/>
          </w:tcPr>
          <w:p w:rsidR="009462DA" w:rsidRPr="009462DA" w:rsidRDefault="009462DA" w:rsidP="009462DA">
            <w:pPr>
              <w:jc w:val="center"/>
              <w:rPr>
                <w:rFonts w:eastAsiaTheme="minorHAnsi"/>
                <w:b/>
                <w:sz w:val="28"/>
                <w:szCs w:val="28"/>
                <w:lang w:val="ro-RO" w:eastAsia="en-US"/>
              </w:rPr>
            </w:pPr>
            <w:r w:rsidRPr="009462DA">
              <w:rPr>
                <w:rFonts w:eastAsiaTheme="minorHAnsi"/>
                <w:b/>
                <w:sz w:val="28"/>
                <w:szCs w:val="28"/>
                <w:lang w:val="ro-RO" w:eastAsia="en-US"/>
              </w:rPr>
              <w:t>Conținutul tematiic</w:t>
            </w:r>
          </w:p>
        </w:tc>
        <w:tc>
          <w:tcPr>
            <w:tcW w:w="2550" w:type="dxa"/>
            <w:gridSpan w:val="3"/>
          </w:tcPr>
          <w:p w:rsidR="009462DA" w:rsidRPr="009462DA" w:rsidRDefault="009462DA" w:rsidP="009462DA">
            <w:pPr>
              <w:jc w:val="center"/>
              <w:rPr>
                <w:rFonts w:eastAsiaTheme="minorHAnsi"/>
                <w:b/>
                <w:sz w:val="28"/>
                <w:szCs w:val="28"/>
                <w:lang w:val="ro-RO" w:eastAsia="en-US"/>
              </w:rPr>
            </w:pPr>
            <w:r w:rsidRPr="009462DA">
              <w:rPr>
                <w:rFonts w:eastAsiaTheme="minorHAnsi"/>
                <w:b/>
                <w:sz w:val="28"/>
                <w:szCs w:val="28"/>
                <w:lang w:val="ro-RO" w:eastAsia="en-US"/>
              </w:rPr>
              <w:t>Responsabil</w:t>
            </w:r>
          </w:p>
        </w:tc>
      </w:tr>
      <w:tr w:rsidR="009462DA" w:rsidRPr="009462DA" w:rsidTr="009462DA">
        <w:trPr>
          <w:gridAfter w:val="2"/>
          <w:wAfter w:w="1005" w:type="dxa"/>
        </w:trPr>
        <w:tc>
          <w:tcPr>
            <w:tcW w:w="9318" w:type="dxa"/>
            <w:gridSpan w:val="5"/>
          </w:tcPr>
          <w:p w:rsidR="009462DA" w:rsidRPr="009462DA" w:rsidRDefault="009462DA" w:rsidP="009462DA">
            <w:pPr>
              <w:jc w:val="center"/>
              <w:rPr>
                <w:rFonts w:eastAsiaTheme="minorHAnsi"/>
                <w:b/>
                <w:sz w:val="28"/>
                <w:szCs w:val="28"/>
                <w:lang w:val="ro-RO" w:eastAsia="en-US"/>
              </w:rPr>
            </w:pPr>
            <w:r w:rsidRPr="009462DA">
              <w:rPr>
                <w:rFonts w:eastAsiaTheme="minorHAnsi"/>
                <w:b/>
                <w:sz w:val="28"/>
                <w:szCs w:val="28"/>
                <w:lang w:val="ro-RO" w:eastAsia="en-US"/>
              </w:rPr>
              <w:t>August-Septembrie</w:t>
            </w: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Analiza activității comisiilor metodice pentru anul de învățământ 2017-2018.</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eastAsia="en-US"/>
              </w:rPr>
              <w:t>2</w:t>
            </w:r>
            <w:r w:rsidRPr="009462DA">
              <w:rPr>
                <w:rFonts w:eastAsiaTheme="minorHAnsi"/>
                <w:lang w:val="ro-RO" w:eastAsia="en-US"/>
              </w:rPr>
              <w:t>.</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Discutarea planului de activitate al gimnaziului pentru noul an școlar 2018-2019.</w:t>
            </w:r>
          </w:p>
        </w:tc>
        <w:tc>
          <w:tcPr>
            <w:tcW w:w="2550" w:type="dxa"/>
            <w:gridSpan w:val="3"/>
          </w:tcPr>
          <w:p w:rsidR="009462DA" w:rsidRPr="009462DA" w:rsidRDefault="009462DA" w:rsidP="009462DA">
            <w:pPr>
              <w:jc w:val="center"/>
              <w:rPr>
                <w:rFonts w:eastAsiaTheme="minorHAnsi"/>
                <w:lang w:val="ro-RO" w:eastAsia="en-US"/>
              </w:rPr>
            </w:pPr>
            <w:r w:rsidRPr="009462DA">
              <w:rPr>
                <w:rFonts w:eastAsiaTheme="minorHAnsi"/>
                <w:lang w:val="ro-RO" w:eastAsia="en-US"/>
              </w:rPr>
              <w:t>Derivolcova T. -  dir.adjunct</w:t>
            </w: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3.</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Aprobarea orarului lecțiilor și a sunetelor.</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jc w:val="center"/>
              <w:rPr>
                <w:rFonts w:eastAsiaTheme="minorHAnsi"/>
                <w:lang w:val="ro-RO" w:eastAsia="en-US"/>
              </w:rPr>
            </w:pPr>
            <w:r w:rsidRPr="009462DA">
              <w:rPr>
                <w:rFonts w:eastAsiaTheme="minorHAnsi"/>
                <w:lang w:val="ro-RO" w:eastAsia="en-US"/>
              </w:rPr>
              <w:t>Cadrele didactice</w:t>
            </w: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4.</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Rezultatele procesului de atestare 2018-2019. Conferirea/confirmarea gradelor didactice.</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Derivolcova T. -  dir.adjunct</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5.</w:t>
            </w:r>
          </w:p>
        </w:tc>
        <w:tc>
          <w:tcPr>
            <w:tcW w:w="6093" w:type="dxa"/>
          </w:tcPr>
          <w:p w:rsidR="009462DA" w:rsidRPr="009462DA" w:rsidRDefault="009462DA" w:rsidP="009462DA">
            <w:pPr>
              <w:tabs>
                <w:tab w:val="left" w:pos="180"/>
              </w:tabs>
              <w:rPr>
                <w:rFonts w:eastAsiaTheme="minorHAnsi"/>
                <w:lang w:val="en-US" w:eastAsia="en-US"/>
              </w:rPr>
            </w:pPr>
            <w:r w:rsidRPr="009462DA">
              <w:rPr>
                <w:rFonts w:eastAsiaTheme="minorHAnsi"/>
                <w:lang w:val="ro-RO" w:eastAsia="en-US"/>
              </w:rPr>
              <w:t>Actualizarea prevederilor</w:t>
            </w:r>
            <w:r w:rsidRPr="009462DA">
              <w:rPr>
                <w:rFonts w:eastAsiaTheme="minorHAnsi"/>
                <w:lang w:val="en-US" w:eastAsia="en-US"/>
              </w:rPr>
              <w:t>:</w:t>
            </w:r>
          </w:p>
          <w:p w:rsidR="009462DA" w:rsidRPr="009462DA" w:rsidRDefault="009462DA" w:rsidP="009462DA">
            <w:pPr>
              <w:tabs>
                <w:tab w:val="left" w:pos="180"/>
              </w:tabs>
              <w:rPr>
                <w:rFonts w:eastAsiaTheme="minorHAnsi"/>
                <w:lang w:val="en-US" w:eastAsia="en-US"/>
              </w:rPr>
            </w:pPr>
            <w:r w:rsidRPr="009462DA">
              <w:rPr>
                <w:rFonts w:eastAsiaTheme="minorHAnsi"/>
                <w:lang w:val="en-US" w:eastAsia="en-US"/>
              </w:rPr>
              <w:t>-Regulamentul intern;</w:t>
            </w:r>
          </w:p>
          <w:p w:rsidR="009462DA" w:rsidRPr="009462DA" w:rsidRDefault="009462DA" w:rsidP="009462DA">
            <w:pPr>
              <w:tabs>
                <w:tab w:val="left" w:pos="180"/>
              </w:tabs>
              <w:rPr>
                <w:rFonts w:eastAsiaTheme="minorHAnsi"/>
                <w:lang w:val="en-US" w:eastAsia="en-US"/>
              </w:rPr>
            </w:pPr>
            <w:r w:rsidRPr="009462DA">
              <w:rPr>
                <w:rFonts w:eastAsiaTheme="minorHAnsi"/>
                <w:lang w:val="en-US" w:eastAsia="en-US"/>
              </w:rPr>
              <w:t>-Statul institu</w:t>
            </w:r>
            <w:r w:rsidRPr="009462DA">
              <w:rPr>
                <w:rFonts w:eastAsiaTheme="minorHAnsi"/>
                <w:lang w:val="ro-RO" w:eastAsia="en-US"/>
              </w:rPr>
              <w:t>ț</w:t>
            </w:r>
            <w:r w:rsidRPr="009462DA">
              <w:rPr>
                <w:rFonts w:eastAsiaTheme="minorHAnsi"/>
                <w:lang w:val="en-US" w:eastAsia="en-US"/>
              </w:rPr>
              <w:t>iei;</w:t>
            </w:r>
          </w:p>
          <w:p w:rsidR="009462DA" w:rsidRPr="009462DA" w:rsidRDefault="009462DA" w:rsidP="009462DA">
            <w:pPr>
              <w:tabs>
                <w:tab w:val="left" w:pos="180"/>
              </w:tabs>
              <w:rPr>
                <w:rFonts w:eastAsiaTheme="minorHAnsi"/>
                <w:lang w:val="en-US" w:eastAsia="en-US"/>
              </w:rPr>
            </w:pPr>
            <w:r w:rsidRPr="009462DA">
              <w:rPr>
                <w:rFonts w:eastAsiaTheme="minorHAnsi"/>
                <w:lang w:val="en-US" w:eastAsia="en-US"/>
              </w:rPr>
              <w:t>-Programul de dezvoltare instituțională;</w:t>
            </w:r>
          </w:p>
          <w:p w:rsidR="009462DA" w:rsidRPr="009462DA" w:rsidRDefault="009462DA" w:rsidP="009462DA">
            <w:pPr>
              <w:tabs>
                <w:tab w:val="left" w:pos="180"/>
              </w:tabs>
              <w:rPr>
                <w:rFonts w:eastAsiaTheme="minorHAnsi"/>
                <w:lang w:val="en-US" w:eastAsia="en-US"/>
              </w:rPr>
            </w:pPr>
            <w:r w:rsidRPr="009462DA">
              <w:rPr>
                <w:rFonts w:eastAsiaTheme="minorHAnsi"/>
                <w:lang w:val="en-US" w:eastAsia="en-US"/>
              </w:rPr>
              <w:t>-Contractul colectiv de muncă.</w:t>
            </w:r>
          </w:p>
        </w:tc>
        <w:tc>
          <w:tcPr>
            <w:tcW w:w="2550" w:type="dxa"/>
            <w:gridSpan w:val="3"/>
          </w:tcPr>
          <w:p w:rsidR="009462DA" w:rsidRPr="009462DA" w:rsidRDefault="009462DA" w:rsidP="009462DA">
            <w:pPr>
              <w:rPr>
                <w:rFonts w:eastAsiaTheme="minorHAnsi"/>
                <w:lang w:val="en-US" w:eastAsia="en-US"/>
              </w:rPr>
            </w:pPr>
          </w:p>
          <w:p w:rsidR="009462DA" w:rsidRPr="009462DA" w:rsidRDefault="009462DA" w:rsidP="009462DA">
            <w:pPr>
              <w:rPr>
                <w:rFonts w:eastAsiaTheme="minorHAnsi"/>
                <w:lang w:val="en-US" w:eastAsia="en-US"/>
              </w:rPr>
            </w:pPr>
          </w:p>
          <w:p w:rsidR="009462DA" w:rsidRPr="009462DA" w:rsidRDefault="009462DA" w:rsidP="009462DA">
            <w:pPr>
              <w:rPr>
                <w:rFonts w:eastAsiaTheme="minorHAnsi"/>
                <w:lang w:val="en-US" w:eastAsia="en-US"/>
              </w:rPr>
            </w:pPr>
            <w:r w:rsidRPr="009462DA">
              <w:rPr>
                <w:rFonts w:eastAsiaTheme="minorHAnsi"/>
                <w:lang w:val="ro-RO" w:eastAsia="en-US"/>
              </w:rPr>
              <w:t>Derivolcova T. -  dir.adjunct</w:t>
            </w:r>
          </w:p>
          <w:p w:rsidR="009462DA" w:rsidRPr="009462DA" w:rsidRDefault="009462DA" w:rsidP="009462DA">
            <w:pPr>
              <w:rPr>
                <w:rFonts w:eastAsiaTheme="minorHAnsi"/>
                <w:lang w:val="en-US" w:eastAsia="en-US"/>
              </w:rPr>
            </w:pP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6.</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 xml:space="preserve">Aprobarea listei elevilor ce vor beneficia de ajutor material </w:t>
            </w:r>
          </w:p>
          <w:p w:rsidR="009462DA" w:rsidRPr="009462DA" w:rsidRDefault="009462DA" w:rsidP="009462DA">
            <w:pPr>
              <w:rPr>
                <w:rFonts w:eastAsiaTheme="minorHAnsi"/>
                <w:lang w:val="ro-RO" w:eastAsia="en-US"/>
              </w:rPr>
            </w:pPr>
            <w:r w:rsidRPr="009462DA">
              <w:rPr>
                <w:rFonts w:eastAsiaTheme="minorHAnsi"/>
                <w:lang w:val="ro-RO" w:eastAsia="en-US"/>
              </w:rPr>
              <w:t>pentru școlarizare.</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7.</w:t>
            </w:r>
          </w:p>
        </w:tc>
        <w:tc>
          <w:tcPr>
            <w:tcW w:w="6093" w:type="dxa"/>
          </w:tcPr>
          <w:p w:rsidR="009462DA" w:rsidRPr="009462DA" w:rsidRDefault="009462DA" w:rsidP="009462DA">
            <w:pPr>
              <w:jc w:val="center"/>
              <w:rPr>
                <w:rFonts w:eastAsiaTheme="minorHAnsi"/>
                <w:lang w:val="ro-RO" w:eastAsia="en-US"/>
              </w:rPr>
            </w:pPr>
            <w:r w:rsidRPr="009462DA">
              <w:rPr>
                <w:rFonts w:eastAsiaTheme="minorHAnsi"/>
                <w:lang w:val="ro-RO" w:eastAsia="en-US"/>
              </w:rPr>
              <w:t>Aprobarea comisiilor de atestare, de profilaxie, pentru ocrotirea</w:t>
            </w:r>
          </w:p>
          <w:p w:rsidR="009462DA" w:rsidRPr="009462DA" w:rsidRDefault="009462DA" w:rsidP="009462DA">
            <w:pPr>
              <w:rPr>
                <w:rFonts w:eastAsiaTheme="minorHAnsi"/>
                <w:lang w:val="ro-RO" w:eastAsia="en-US"/>
              </w:rPr>
            </w:pPr>
            <w:r w:rsidRPr="009462DA">
              <w:rPr>
                <w:rFonts w:eastAsiaTheme="minorHAnsi"/>
                <w:lang w:val="ro-RO" w:eastAsia="en-US"/>
              </w:rPr>
              <w:t>drepturilor copiilor, a Consiliului metodic, Consiliului de Administrație.</w:t>
            </w:r>
          </w:p>
        </w:tc>
        <w:tc>
          <w:tcPr>
            <w:tcW w:w="2550" w:type="dxa"/>
            <w:gridSpan w:val="3"/>
          </w:tcPr>
          <w:p w:rsidR="009462DA" w:rsidRPr="009462DA" w:rsidRDefault="009462DA" w:rsidP="009462DA">
            <w:pPr>
              <w:jc w:val="center"/>
              <w:rPr>
                <w:rFonts w:eastAsiaTheme="minorHAnsi"/>
                <w:lang w:val="ro-RO" w:eastAsia="en-US"/>
              </w:rPr>
            </w:pPr>
            <w:r w:rsidRPr="009462DA">
              <w:rPr>
                <w:rFonts w:eastAsiaTheme="minorHAnsi"/>
                <w:lang w:val="ro-RO" w:eastAsia="en-US"/>
              </w:rPr>
              <w:t>Derivolcova T. -  dir.adjunct</w:t>
            </w: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8.</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Aprobarea componenței Comisiilor metodice și a șefilor de comisii.</w:t>
            </w:r>
          </w:p>
        </w:tc>
        <w:tc>
          <w:tcPr>
            <w:tcW w:w="2550" w:type="dxa"/>
            <w:gridSpan w:val="3"/>
          </w:tcPr>
          <w:p w:rsidR="009462DA" w:rsidRPr="009462DA" w:rsidRDefault="009462DA" w:rsidP="009462DA">
            <w:pPr>
              <w:jc w:val="center"/>
              <w:rPr>
                <w:rFonts w:eastAsiaTheme="minorHAnsi"/>
                <w:lang w:val="ro-RO" w:eastAsia="en-US"/>
              </w:rPr>
            </w:pPr>
            <w:r w:rsidRPr="009462DA">
              <w:rPr>
                <w:rFonts w:eastAsiaTheme="minorHAnsi"/>
                <w:lang w:val="ro-RO" w:eastAsia="en-US"/>
              </w:rPr>
              <w:t>Derivolcova T. -  dir.adjunct</w:t>
            </w:r>
          </w:p>
        </w:tc>
      </w:tr>
      <w:tr w:rsidR="009462DA" w:rsidRPr="009462DA" w:rsidTr="009462DA">
        <w:trPr>
          <w:gridAfter w:val="1"/>
          <w:wAfter w:w="292"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9.</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Aprobarea comisiilor curriculum-ului la decizia școlii.</w:t>
            </w:r>
          </w:p>
        </w:tc>
        <w:tc>
          <w:tcPr>
            <w:tcW w:w="236" w:type="dxa"/>
            <w:tcBorders>
              <w:right w:val="nil"/>
            </w:tcBorders>
          </w:tcPr>
          <w:p w:rsidR="009462DA" w:rsidRPr="009462DA" w:rsidRDefault="009462DA" w:rsidP="009462DA">
            <w:pPr>
              <w:rPr>
                <w:rFonts w:eastAsiaTheme="minorHAnsi"/>
                <w:lang w:val="ro-RO" w:eastAsia="en-US"/>
              </w:rPr>
            </w:pPr>
          </w:p>
        </w:tc>
        <w:tc>
          <w:tcPr>
            <w:tcW w:w="1890" w:type="dxa"/>
            <w:tcBorders>
              <w:left w:val="nil"/>
              <w:right w:val="nil"/>
            </w:tcBorders>
          </w:tcPr>
          <w:p w:rsidR="009462DA" w:rsidRPr="009462DA" w:rsidRDefault="009462DA" w:rsidP="009462DA">
            <w:pPr>
              <w:jc w:val="center"/>
              <w:rPr>
                <w:rFonts w:eastAsiaTheme="minorHAnsi"/>
                <w:lang w:val="ro-RO" w:eastAsia="en-US"/>
              </w:rPr>
            </w:pPr>
            <w:r w:rsidRPr="009462DA">
              <w:rPr>
                <w:rFonts w:eastAsiaTheme="minorHAnsi"/>
                <w:lang w:val="ro-RO" w:eastAsia="en-US"/>
              </w:rPr>
              <w:t>Derivolcova T. -  dir.adjunct</w:t>
            </w:r>
          </w:p>
        </w:tc>
        <w:tc>
          <w:tcPr>
            <w:tcW w:w="424" w:type="dxa"/>
            <w:tcBorders>
              <w:top w:val="nil"/>
              <w:left w:val="nil"/>
              <w:right w:val="single" w:sz="4" w:space="0" w:color="auto"/>
            </w:tcBorders>
          </w:tcPr>
          <w:p w:rsidR="009462DA" w:rsidRPr="009462DA" w:rsidRDefault="009462DA" w:rsidP="009462DA">
            <w:pPr>
              <w:jc w:val="center"/>
              <w:rPr>
                <w:rFonts w:eastAsiaTheme="minorHAnsi"/>
                <w:lang w:val="ro-RO" w:eastAsia="en-US"/>
              </w:rPr>
            </w:pPr>
          </w:p>
        </w:tc>
        <w:tc>
          <w:tcPr>
            <w:tcW w:w="713" w:type="dxa"/>
            <w:vMerge w:val="restart"/>
            <w:tcBorders>
              <w:top w:val="nil"/>
              <w:left w:val="single" w:sz="4" w:space="0" w:color="auto"/>
              <w:right w:val="nil"/>
            </w:tcBorders>
          </w:tcPr>
          <w:p w:rsidR="009462DA" w:rsidRPr="009462DA" w:rsidRDefault="009462DA" w:rsidP="009462DA">
            <w:pPr>
              <w:jc w:val="center"/>
              <w:rPr>
                <w:rFonts w:eastAsiaTheme="minorHAnsi"/>
                <w:lang w:val="ro-RO" w:eastAsia="en-US"/>
              </w:rPr>
            </w:pPr>
          </w:p>
        </w:tc>
      </w:tr>
      <w:tr w:rsidR="009462DA" w:rsidRPr="009462DA" w:rsidTr="009462DA">
        <w:trPr>
          <w:gridAfter w:val="1"/>
          <w:wAfter w:w="292"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10.</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Aprobarea secțiilor de sport, a orelor opționale, extrașcolare și a programelor de activitate a angajaților instituției.</w:t>
            </w:r>
          </w:p>
        </w:tc>
        <w:tc>
          <w:tcPr>
            <w:tcW w:w="236" w:type="dxa"/>
            <w:tcBorders>
              <w:right w:val="nil"/>
            </w:tcBorders>
          </w:tcPr>
          <w:p w:rsidR="009462DA" w:rsidRPr="009462DA" w:rsidRDefault="009462DA" w:rsidP="009462DA">
            <w:pPr>
              <w:rPr>
                <w:rFonts w:eastAsiaTheme="minorHAnsi"/>
                <w:lang w:val="ro-RO" w:eastAsia="en-US"/>
              </w:rPr>
            </w:pPr>
          </w:p>
        </w:tc>
        <w:tc>
          <w:tcPr>
            <w:tcW w:w="1890" w:type="dxa"/>
            <w:tcBorders>
              <w:left w:val="nil"/>
              <w:right w:val="nil"/>
            </w:tcBorders>
          </w:tcPr>
          <w:p w:rsidR="009462DA" w:rsidRPr="009462DA" w:rsidRDefault="009462DA" w:rsidP="009462DA">
            <w:pPr>
              <w:jc w:val="center"/>
              <w:rPr>
                <w:rFonts w:eastAsiaTheme="minorHAnsi"/>
                <w:lang w:val="ro-RO" w:eastAsia="en-US"/>
              </w:rPr>
            </w:pPr>
            <w:r w:rsidRPr="009462DA">
              <w:rPr>
                <w:rFonts w:eastAsiaTheme="minorHAnsi"/>
                <w:lang w:val="ro-RO" w:eastAsia="en-US"/>
              </w:rPr>
              <w:t>Derivolcova T. -  dir.adjunct</w:t>
            </w:r>
          </w:p>
        </w:tc>
        <w:tc>
          <w:tcPr>
            <w:tcW w:w="424" w:type="dxa"/>
            <w:tcBorders>
              <w:top w:val="single" w:sz="4" w:space="0" w:color="auto"/>
              <w:left w:val="nil"/>
              <w:right w:val="single" w:sz="4" w:space="0" w:color="auto"/>
            </w:tcBorders>
          </w:tcPr>
          <w:p w:rsidR="009462DA" w:rsidRPr="009462DA" w:rsidRDefault="009462DA" w:rsidP="009462DA">
            <w:pPr>
              <w:jc w:val="center"/>
              <w:rPr>
                <w:rFonts w:eastAsiaTheme="minorHAnsi"/>
                <w:lang w:val="ro-RO" w:eastAsia="en-US"/>
              </w:rPr>
            </w:pPr>
          </w:p>
        </w:tc>
        <w:tc>
          <w:tcPr>
            <w:tcW w:w="713" w:type="dxa"/>
            <w:vMerge/>
            <w:tcBorders>
              <w:top w:val="nil"/>
              <w:left w:val="single" w:sz="4" w:space="0" w:color="auto"/>
              <w:right w:val="nil"/>
            </w:tcBorders>
          </w:tcPr>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11.</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Aprobarea sarcinii didactice a colectivului profesoral.</w:t>
            </w:r>
          </w:p>
        </w:tc>
        <w:tc>
          <w:tcPr>
            <w:tcW w:w="2550" w:type="dxa"/>
            <w:gridSpan w:val="3"/>
            <w:tcBorders>
              <w:bottom w:val="nil"/>
              <w:right w:val="single" w:sz="4" w:space="0" w:color="auto"/>
            </w:tcBorders>
          </w:tcPr>
          <w:p w:rsidR="009462DA" w:rsidRPr="009462DA" w:rsidRDefault="009462DA" w:rsidP="009462DA">
            <w:pPr>
              <w:jc w:val="center"/>
              <w:rPr>
                <w:rFonts w:eastAsiaTheme="minorHAnsi"/>
                <w:lang w:val="ro-RO" w:eastAsia="en-US"/>
              </w:rPr>
            </w:pPr>
            <w:r w:rsidRPr="009462DA">
              <w:rPr>
                <w:rFonts w:eastAsiaTheme="minorHAnsi"/>
                <w:lang w:val="ro-RO" w:eastAsia="en-US"/>
              </w:rPr>
              <w:t>Derivolcova T. -  dir.adjunct</w:t>
            </w: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12.</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Aprobarea diriginților de  clasă.</w:t>
            </w:r>
          </w:p>
        </w:tc>
        <w:tc>
          <w:tcPr>
            <w:tcW w:w="2550" w:type="dxa"/>
            <w:gridSpan w:val="3"/>
            <w:tcBorders>
              <w:bottom w:val="nil"/>
              <w:right w:val="single" w:sz="4" w:space="0" w:color="auto"/>
            </w:tcBorders>
          </w:tcPr>
          <w:p w:rsidR="009462DA" w:rsidRPr="009462DA" w:rsidRDefault="009462DA" w:rsidP="009462DA">
            <w:pPr>
              <w:jc w:val="center"/>
              <w:rPr>
                <w:rFonts w:eastAsiaTheme="minorHAnsi"/>
                <w:lang w:val="ro-RO" w:eastAsia="en-US"/>
              </w:rPr>
            </w:pPr>
            <w:r w:rsidRPr="009462DA">
              <w:rPr>
                <w:rFonts w:eastAsiaTheme="minorHAnsi"/>
                <w:lang w:val="ro-RO" w:eastAsia="en-US"/>
              </w:rPr>
              <w:t>Derivolcova T. -  dir.adjunct</w:t>
            </w:r>
          </w:p>
        </w:tc>
      </w:tr>
      <w:tr w:rsidR="009462DA" w:rsidRPr="009462DA" w:rsidTr="009462DA">
        <w:trPr>
          <w:gridAfter w:val="2"/>
          <w:wAfter w:w="1005" w:type="dxa"/>
        </w:trPr>
        <w:tc>
          <w:tcPr>
            <w:tcW w:w="9318" w:type="dxa"/>
            <w:gridSpan w:val="5"/>
          </w:tcPr>
          <w:p w:rsidR="009462DA" w:rsidRPr="009462DA" w:rsidRDefault="009462DA" w:rsidP="009462DA">
            <w:pPr>
              <w:jc w:val="center"/>
              <w:rPr>
                <w:rFonts w:eastAsiaTheme="minorHAnsi"/>
                <w:lang w:val="ro-RO" w:eastAsia="en-US"/>
              </w:rPr>
            </w:pPr>
            <w:r w:rsidRPr="009462DA">
              <w:rPr>
                <w:rFonts w:eastAsiaTheme="minorHAnsi"/>
                <w:b/>
                <w:sz w:val="28"/>
                <w:szCs w:val="28"/>
                <w:lang w:val="ro-RO" w:eastAsia="en-US"/>
              </w:rPr>
              <w:t>Octombrie - Noiembrie</w:t>
            </w:r>
          </w:p>
        </w:tc>
      </w:tr>
      <w:tr w:rsidR="009462DA" w:rsidRPr="009462DA" w:rsidTr="009462DA">
        <w:trPr>
          <w:gridAfter w:val="2"/>
          <w:wAfter w:w="1005" w:type="dxa"/>
          <w:trHeight w:val="600"/>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Cu privire la planul național pentru îmbunătățirea calității învățării (curriculum modificat).</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765"/>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2.</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Dozarea lucrului de acasă la disciplinele în ciclul primar și gimnazial.</w:t>
            </w:r>
          </w:p>
          <w:p w:rsidR="009462DA" w:rsidRPr="009462DA" w:rsidRDefault="009462DA" w:rsidP="009462DA">
            <w:pPr>
              <w:rPr>
                <w:rFonts w:eastAsiaTheme="minorHAnsi"/>
                <w:lang w:val="ro-RO" w:eastAsia="en-US"/>
              </w:rPr>
            </w:pP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795"/>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3.</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Procesul de adaptare de la ciclul primar la ciclul gimnazial al elevilor clasei a V – a.</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540"/>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4.</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Monitorizarea procesului instructiv-educativ în ciclul primar și gimnazial.</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tc>
      </w:tr>
      <w:tr w:rsidR="009462DA" w:rsidRPr="009462DA" w:rsidTr="009462DA">
        <w:trPr>
          <w:gridAfter w:val="2"/>
          <w:wAfter w:w="1005" w:type="dxa"/>
          <w:trHeight w:val="273"/>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5.</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Lucrului cu elevii dotați.</w:t>
            </w:r>
            <w:r w:rsidRPr="009462DA">
              <w:rPr>
                <w:rFonts w:asciiTheme="minorHAnsi" w:eastAsiaTheme="minorHAnsi" w:hAnsiTheme="minorHAnsi" w:cstheme="minorBidi"/>
                <w:sz w:val="22"/>
                <w:szCs w:val="22"/>
                <w:lang w:val="en-US" w:eastAsia="en-US"/>
              </w:rPr>
              <w:t xml:space="preserve"> </w:t>
            </w:r>
            <w:r w:rsidRPr="009462DA">
              <w:rPr>
                <w:rFonts w:eastAsiaTheme="minorHAnsi"/>
                <w:lang w:val="ro-RO" w:eastAsia="en-US"/>
              </w:rPr>
              <w:t xml:space="preserve">Cu privire la aprobarea orarului </w:t>
            </w:r>
            <w:r w:rsidRPr="009462DA">
              <w:rPr>
                <w:rFonts w:eastAsiaTheme="minorHAnsi"/>
                <w:lang w:val="ro-RO" w:eastAsia="en-US"/>
              </w:rPr>
              <w:lastRenderedPageBreak/>
              <w:t>olimpiadelor școlare, etapa internă.</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lastRenderedPageBreak/>
              <w:t>Echipa managerială</w:t>
            </w:r>
          </w:p>
          <w:p w:rsidR="009462DA" w:rsidRPr="009462DA" w:rsidRDefault="009462DA" w:rsidP="009462DA">
            <w:pPr>
              <w:rPr>
                <w:rFonts w:eastAsiaTheme="minorHAnsi"/>
                <w:lang w:val="ro-RO" w:eastAsia="en-US"/>
              </w:rPr>
            </w:pPr>
            <w:r w:rsidRPr="009462DA">
              <w:rPr>
                <w:rFonts w:eastAsiaTheme="minorHAnsi"/>
                <w:lang w:val="ro-RO" w:eastAsia="en-US"/>
              </w:rPr>
              <w:lastRenderedPageBreak/>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630"/>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lastRenderedPageBreak/>
              <w:t>6.</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Evaluarea prin descriptori la disciplinele de ed.pentru societate, ed.tehnologică, ed.fizică, ed.plastică.</w:t>
            </w:r>
          </w:p>
          <w:p w:rsidR="009462DA" w:rsidRPr="009462DA" w:rsidRDefault="009462DA" w:rsidP="009462DA">
            <w:pPr>
              <w:rPr>
                <w:rFonts w:eastAsiaTheme="minorHAnsi"/>
                <w:lang w:val="ro-RO" w:eastAsia="en-US"/>
              </w:rPr>
            </w:pP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735"/>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7.</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Cu privire la Regulamentul privind timpul efectiv al cadrului didactic ( Articolul 262 din Legea Educației naționale).</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9318" w:type="dxa"/>
            <w:gridSpan w:val="5"/>
          </w:tcPr>
          <w:p w:rsidR="009462DA" w:rsidRPr="009462DA" w:rsidRDefault="009462DA" w:rsidP="009462DA">
            <w:pPr>
              <w:jc w:val="center"/>
              <w:rPr>
                <w:rFonts w:eastAsiaTheme="minorHAnsi"/>
                <w:lang w:eastAsia="en-US"/>
              </w:rPr>
            </w:pPr>
            <w:r w:rsidRPr="009462DA">
              <w:rPr>
                <w:rFonts w:eastAsiaTheme="minorHAnsi"/>
                <w:b/>
                <w:sz w:val="28"/>
                <w:szCs w:val="28"/>
                <w:lang w:val="ro-RO" w:eastAsia="en-US"/>
              </w:rPr>
              <w:t xml:space="preserve">Decembrie </w:t>
            </w:r>
          </w:p>
        </w:tc>
      </w:tr>
      <w:tr w:rsidR="009462DA" w:rsidRPr="009462DA" w:rsidTr="009462DA">
        <w:trPr>
          <w:gridAfter w:val="2"/>
          <w:wAfter w:w="1005" w:type="dxa"/>
          <w:trHeight w:val="885"/>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tc>
        <w:tc>
          <w:tcPr>
            <w:tcW w:w="6093" w:type="dxa"/>
          </w:tcPr>
          <w:p w:rsidR="009462DA" w:rsidRPr="009462DA" w:rsidRDefault="009462DA" w:rsidP="009462DA">
            <w:pPr>
              <w:rPr>
                <w:rFonts w:eastAsiaTheme="minorHAnsi"/>
                <w:lang w:eastAsia="en-US"/>
              </w:rPr>
            </w:pPr>
            <w:r w:rsidRPr="009462DA">
              <w:rPr>
                <w:rFonts w:eastAsiaTheme="minorHAnsi"/>
                <w:lang w:val="ro-RO" w:eastAsia="en-US"/>
              </w:rPr>
              <w:t xml:space="preserve">Rezultatele procesului instructiv şi realizarea conţinuturilor curriculare axate pe formarea de competenţe (sem. I, clasele a II-IX-a). </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480"/>
        </w:trPr>
        <w:tc>
          <w:tcPr>
            <w:tcW w:w="675" w:type="dxa"/>
          </w:tcPr>
          <w:p w:rsidR="009462DA" w:rsidRPr="009462DA" w:rsidRDefault="009462DA" w:rsidP="009462DA">
            <w:pPr>
              <w:jc w:val="center"/>
              <w:rPr>
                <w:rFonts w:eastAsiaTheme="minorHAnsi"/>
                <w:lang w:val="ro-RO" w:eastAsia="en-US"/>
              </w:rPr>
            </w:pPr>
            <w:r w:rsidRPr="009462DA">
              <w:rPr>
                <w:rFonts w:eastAsiaTheme="minorHAnsi"/>
                <w:lang w:eastAsia="en-US"/>
              </w:rPr>
              <w:t>2</w:t>
            </w:r>
            <w:r w:rsidRPr="009462DA">
              <w:rPr>
                <w:rFonts w:eastAsiaTheme="minorHAnsi"/>
                <w:lang w:val="ro-RO" w:eastAsia="en-US"/>
              </w:rPr>
              <w:t>.</w:t>
            </w:r>
          </w:p>
        </w:tc>
        <w:tc>
          <w:tcPr>
            <w:tcW w:w="6093" w:type="dxa"/>
          </w:tcPr>
          <w:p w:rsidR="009462DA" w:rsidRPr="009462DA" w:rsidRDefault="009462DA" w:rsidP="009462DA">
            <w:pPr>
              <w:rPr>
                <w:rFonts w:eastAsiaTheme="minorHAnsi"/>
                <w:lang w:val="ro-RO" w:eastAsia="en-US"/>
              </w:rPr>
            </w:pPr>
            <w:r w:rsidRPr="009462DA">
              <w:rPr>
                <w:rFonts w:eastAsiaTheme="minorHAnsi"/>
                <w:lang w:eastAsia="en-US"/>
              </w:rPr>
              <w:t>Analiza rezultatelor evaluării semestriale.</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tc>
      </w:tr>
      <w:tr w:rsidR="009462DA" w:rsidRPr="009462DA" w:rsidTr="009462DA">
        <w:trPr>
          <w:trHeight w:val="360"/>
        </w:trPr>
        <w:tc>
          <w:tcPr>
            <w:tcW w:w="9318" w:type="dxa"/>
            <w:gridSpan w:val="5"/>
            <w:tcBorders>
              <w:right w:val="single" w:sz="4" w:space="0" w:color="auto"/>
            </w:tcBorders>
          </w:tcPr>
          <w:p w:rsidR="009462DA" w:rsidRPr="009462DA" w:rsidRDefault="009462DA" w:rsidP="009462DA">
            <w:pPr>
              <w:jc w:val="center"/>
              <w:rPr>
                <w:rFonts w:eastAsiaTheme="minorHAnsi"/>
                <w:lang w:val="ro-RO" w:eastAsia="en-US"/>
              </w:rPr>
            </w:pPr>
            <w:r w:rsidRPr="009462DA">
              <w:rPr>
                <w:rFonts w:eastAsiaTheme="minorHAnsi"/>
                <w:b/>
                <w:sz w:val="28"/>
                <w:szCs w:val="28"/>
                <w:lang w:val="ro-RO" w:eastAsia="en-US"/>
              </w:rPr>
              <w:t>Ianuarie</w:t>
            </w:r>
          </w:p>
        </w:tc>
        <w:tc>
          <w:tcPr>
            <w:tcW w:w="1005" w:type="dxa"/>
            <w:gridSpan w:val="2"/>
            <w:tcBorders>
              <w:top w:val="nil"/>
              <w:left w:val="single" w:sz="4" w:space="0" w:color="auto"/>
              <w:right w:val="nil"/>
            </w:tcBorders>
            <w:shd w:val="clear" w:color="auto" w:fill="auto"/>
          </w:tcPr>
          <w:p w:rsidR="009462DA" w:rsidRPr="009462DA" w:rsidRDefault="009462DA" w:rsidP="009462DA">
            <w:pPr>
              <w:rPr>
                <w:rFonts w:asciiTheme="minorHAnsi" w:eastAsiaTheme="minorHAnsi" w:hAnsiTheme="minorHAnsi" w:cstheme="minorBidi"/>
                <w:sz w:val="22"/>
                <w:szCs w:val="22"/>
                <w:lang w:eastAsia="en-US"/>
              </w:rPr>
            </w:pPr>
          </w:p>
        </w:tc>
      </w:tr>
      <w:tr w:rsidR="009462DA" w:rsidRPr="009462DA" w:rsidTr="009462DA">
        <w:trPr>
          <w:gridAfter w:val="2"/>
          <w:wAfter w:w="1005" w:type="dxa"/>
          <w:trHeight w:val="1380"/>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Metode și tehnici de dezvoltare a competenței de comunicare la lecțiile de limbă română, limbă engleză și limbă rusă.</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813"/>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2.</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Integrarea socială a copiilor cu CES. Direcții de perspectivă.</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336"/>
        </w:trPr>
        <w:tc>
          <w:tcPr>
            <w:tcW w:w="675" w:type="dxa"/>
          </w:tcPr>
          <w:p w:rsidR="009462DA" w:rsidRPr="009462DA" w:rsidRDefault="009462DA" w:rsidP="009462DA">
            <w:pPr>
              <w:jc w:val="center"/>
              <w:rPr>
                <w:rFonts w:eastAsiaTheme="minorHAnsi"/>
                <w:lang w:eastAsia="en-US"/>
              </w:rPr>
            </w:pPr>
          </w:p>
        </w:tc>
        <w:tc>
          <w:tcPr>
            <w:tcW w:w="6093" w:type="dxa"/>
          </w:tcPr>
          <w:p w:rsidR="009462DA" w:rsidRPr="009462DA" w:rsidRDefault="009462DA" w:rsidP="009462DA">
            <w:pPr>
              <w:jc w:val="center"/>
              <w:rPr>
                <w:rFonts w:eastAsiaTheme="minorHAnsi"/>
                <w:lang w:eastAsia="en-US"/>
              </w:rPr>
            </w:pPr>
            <w:r w:rsidRPr="009462DA">
              <w:rPr>
                <w:rFonts w:eastAsiaTheme="minorHAnsi"/>
                <w:b/>
                <w:sz w:val="28"/>
                <w:szCs w:val="28"/>
                <w:lang w:val="ro-RO" w:eastAsia="en-US"/>
              </w:rPr>
              <w:t>Februarie</w:t>
            </w:r>
          </w:p>
        </w:tc>
        <w:tc>
          <w:tcPr>
            <w:tcW w:w="2550" w:type="dxa"/>
            <w:gridSpan w:val="3"/>
          </w:tcPr>
          <w:p w:rsidR="009462DA" w:rsidRPr="009462DA" w:rsidRDefault="009462DA" w:rsidP="009462DA">
            <w:pPr>
              <w:rPr>
                <w:rFonts w:eastAsiaTheme="minorHAnsi"/>
                <w:lang w:val="ro-RO" w:eastAsia="en-US"/>
              </w:rPr>
            </w:pPr>
          </w:p>
        </w:tc>
      </w:tr>
      <w:tr w:rsidR="009462DA" w:rsidRPr="009462DA" w:rsidTr="009462DA">
        <w:trPr>
          <w:gridAfter w:val="2"/>
          <w:wAfter w:w="1005" w:type="dxa"/>
          <w:trHeight w:val="795"/>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Evaluarea și aprobarea  rapoartelor de autoevaluare, a lucrărilor metodice prezentate de cadrele didactice incluse în</w:t>
            </w:r>
          </w:p>
          <w:p w:rsidR="009462DA" w:rsidRPr="009462DA" w:rsidRDefault="009462DA" w:rsidP="009462DA">
            <w:pPr>
              <w:rPr>
                <w:rFonts w:eastAsiaTheme="minorHAnsi"/>
                <w:lang w:val="ro-RO" w:eastAsia="en-US"/>
              </w:rPr>
            </w:pPr>
            <w:r w:rsidRPr="009462DA">
              <w:rPr>
                <w:rFonts w:eastAsiaTheme="minorHAnsi"/>
                <w:lang w:val="ro-RO" w:eastAsia="en-US"/>
              </w:rPr>
              <w:t xml:space="preserve"> procesul de atestare.</w:t>
            </w:r>
          </w:p>
        </w:tc>
        <w:tc>
          <w:tcPr>
            <w:tcW w:w="2550" w:type="dxa"/>
            <w:gridSpan w:val="3"/>
          </w:tcPr>
          <w:p w:rsidR="009462DA" w:rsidRPr="009462DA" w:rsidRDefault="009462DA" w:rsidP="009462DA">
            <w:pPr>
              <w:jc w:val="center"/>
              <w:rPr>
                <w:rFonts w:eastAsiaTheme="minorHAnsi"/>
                <w:lang w:val="ro-RO" w:eastAsia="en-US"/>
              </w:rPr>
            </w:pPr>
            <w:r w:rsidRPr="009462DA">
              <w:rPr>
                <w:rFonts w:eastAsiaTheme="minorHAnsi"/>
                <w:lang w:val="ro-RO" w:eastAsia="en-US"/>
              </w:rPr>
              <w:t>Derivolcova T. -  dir.adjunct</w:t>
            </w:r>
          </w:p>
        </w:tc>
      </w:tr>
      <w:tr w:rsidR="009462DA" w:rsidRPr="009462DA" w:rsidTr="009462DA">
        <w:trPr>
          <w:gridAfter w:val="2"/>
          <w:wAfter w:w="1005" w:type="dxa"/>
          <w:trHeight w:val="315"/>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2.</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Metode tradiționale și netradiționale în cadrul disciplinelor de studiu în ciclul gimnazial.</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9318" w:type="dxa"/>
            <w:gridSpan w:val="5"/>
          </w:tcPr>
          <w:p w:rsidR="009462DA" w:rsidRPr="009462DA" w:rsidRDefault="009462DA" w:rsidP="009462DA">
            <w:pPr>
              <w:jc w:val="center"/>
              <w:rPr>
                <w:rFonts w:eastAsiaTheme="minorHAnsi"/>
                <w:b/>
                <w:sz w:val="28"/>
                <w:szCs w:val="28"/>
                <w:lang w:val="ro-RO" w:eastAsia="en-US"/>
              </w:rPr>
            </w:pPr>
            <w:r w:rsidRPr="009462DA">
              <w:rPr>
                <w:rFonts w:eastAsiaTheme="minorHAnsi"/>
                <w:b/>
                <w:sz w:val="28"/>
                <w:szCs w:val="28"/>
                <w:lang w:val="ro-RO" w:eastAsia="en-US"/>
              </w:rPr>
              <w:t xml:space="preserve">Martie </w:t>
            </w: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p w:rsidR="009462DA" w:rsidRPr="009462DA" w:rsidRDefault="009462DA" w:rsidP="009462DA">
            <w:pPr>
              <w:jc w:val="center"/>
              <w:rPr>
                <w:rFonts w:eastAsiaTheme="minorHAnsi"/>
                <w:lang w:val="ro-RO" w:eastAsia="en-US"/>
              </w:rPr>
            </w:pP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Metode tradiționale și netradiționale în cadrul disciplinelor de studiu în ciclul primar.</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2.</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Procesul instructiv – educativ în clasele absolvente pe cicluri de şcolaritate ( cl. a IV-a, a IX-a) succese şi insuccese. Evidenţierea competenţelor elevilor din clasele absolvente.</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300"/>
        </w:trPr>
        <w:tc>
          <w:tcPr>
            <w:tcW w:w="9318" w:type="dxa"/>
            <w:gridSpan w:val="5"/>
          </w:tcPr>
          <w:p w:rsidR="009462DA" w:rsidRPr="009462DA" w:rsidRDefault="009462DA" w:rsidP="009462DA">
            <w:pPr>
              <w:jc w:val="center"/>
              <w:rPr>
                <w:rFonts w:eastAsiaTheme="minorHAnsi"/>
                <w:lang w:val="ro-RO" w:eastAsia="en-US"/>
              </w:rPr>
            </w:pPr>
            <w:r w:rsidRPr="009462DA">
              <w:rPr>
                <w:rFonts w:eastAsiaTheme="minorHAnsi"/>
                <w:b/>
                <w:sz w:val="28"/>
                <w:szCs w:val="28"/>
                <w:lang w:val="ro-RO" w:eastAsia="en-US"/>
              </w:rPr>
              <w:t xml:space="preserve">Aprilie </w:t>
            </w:r>
          </w:p>
        </w:tc>
      </w:tr>
      <w:tr w:rsidR="009462DA" w:rsidRPr="009462DA" w:rsidTr="009462DA">
        <w:trPr>
          <w:gridAfter w:val="2"/>
          <w:wAfter w:w="1005" w:type="dxa"/>
          <w:trHeight w:val="870"/>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Modalități de verificare și evaluare a temelor pentru acasă la disciplinele de studiu. Respectarea recomandărilor privin dozărea lucrului pentru acasă.</w:t>
            </w:r>
          </w:p>
        </w:tc>
        <w:tc>
          <w:tcPr>
            <w:tcW w:w="2550" w:type="dxa"/>
            <w:gridSpan w:val="3"/>
          </w:tcPr>
          <w:p w:rsidR="009462DA" w:rsidRPr="009462DA" w:rsidRDefault="009462DA" w:rsidP="009462DA">
            <w:pPr>
              <w:jc w:val="center"/>
              <w:rPr>
                <w:rFonts w:eastAsiaTheme="minorHAnsi"/>
                <w:lang w:val="ro-RO" w:eastAsia="en-US"/>
              </w:rPr>
            </w:pPr>
            <w:r w:rsidRPr="009462DA">
              <w:rPr>
                <w:rFonts w:eastAsiaTheme="minorHAnsi"/>
                <w:lang w:val="ro-RO" w:eastAsia="en-US"/>
              </w:rPr>
              <w:t>Echipa managerială</w:t>
            </w:r>
          </w:p>
          <w:p w:rsidR="009462DA" w:rsidRPr="009462DA" w:rsidRDefault="009462DA" w:rsidP="009462DA">
            <w:pPr>
              <w:jc w:val="center"/>
              <w:rPr>
                <w:rFonts w:eastAsiaTheme="minorHAnsi"/>
                <w:lang w:val="ro-RO" w:eastAsia="en-US"/>
              </w:rPr>
            </w:pPr>
            <w:r w:rsidRPr="009462DA">
              <w:rPr>
                <w:rFonts w:eastAsiaTheme="minorHAnsi"/>
                <w:lang w:val="ro-RO" w:eastAsia="en-US"/>
              </w:rPr>
              <w:t>Cadrele didactice</w:t>
            </w:r>
          </w:p>
        </w:tc>
      </w:tr>
      <w:tr w:rsidR="009462DA" w:rsidRPr="009462DA" w:rsidTr="009462DA">
        <w:trPr>
          <w:gridAfter w:val="2"/>
          <w:wAfter w:w="1005" w:type="dxa"/>
          <w:trHeight w:val="771"/>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2.</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Analiza rezultatelor pretestării la disciplinele de examinare în ciclul gimnazial.</w:t>
            </w:r>
          </w:p>
        </w:tc>
        <w:tc>
          <w:tcPr>
            <w:tcW w:w="2550" w:type="dxa"/>
            <w:gridSpan w:val="3"/>
          </w:tcPr>
          <w:p w:rsidR="009462DA" w:rsidRPr="009462DA" w:rsidRDefault="009462DA" w:rsidP="009462DA">
            <w:pPr>
              <w:jc w:val="center"/>
              <w:rPr>
                <w:rFonts w:eastAsiaTheme="minorHAnsi"/>
                <w:lang w:val="ro-RO" w:eastAsia="en-US"/>
              </w:rPr>
            </w:pPr>
            <w:r w:rsidRPr="009462DA">
              <w:rPr>
                <w:rFonts w:eastAsiaTheme="minorHAnsi"/>
                <w:lang w:val="ro-RO" w:eastAsia="en-US"/>
              </w:rPr>
              <w:t>Echipa managerială</w:t>
            </w:r>
          </w:p>
          <w:p w:rsidR="009462DA" w:rsidRPr="009462DA" w:rsidRDefault="009462DA" w:rsidP="009462DA">
            <w:pPr>
              <w:jc w:val="center"/>
              <w:rPr>
                <w:rFonts w:eastAsiaTheme="minorHAnsi"/>
                <w:lang w:val="ro-RO" w:eastAsia="en-US"/>
              </w:rPr>
            </w:pPr>
            <w:r w:rsidRPr="009462DA">
              <w:rPr>
                <w:rFonts w:eastAsiaTheme="minorHAnsi"/>
                <w:lang w:val="ro-RO" w:eastAsia="en-US"/>
              </w:rPr>
              <w:t>Cadrele didactice</w:t>
            </w:r>
          </w:p>
        </w:tc>
      </w:tr>
      <w:tr w:rsidR="009462DA" w:rsidRPr="009462DA" w:rsidTr="009462DA">
        <w:trPr>
          <w:gridAfter w:val="2"/>
          <w:wAfter w:w="1005" w:type="dxa"/>
          <w:trHeight w:val="750"/>
        </w:trPr>
        <w:tc>
          <w:tcPr>
            <w:tcW w:w="9318" w:type="dxa"/>
            <w:gridSpan w:val="5"/>
          </w:tcPr>
          <w:p w:rsidR="009462DA" w:rsidRPr="009462DA" w:rsidRDefault="009462DA" w:rsidP="009462DA">
            <w:pPr>
              <w:jc w:val="center"/>
              <w:rPr>
                <w:rFonts w:eastAsiaTheme="minorHAnsi"/>
                <w:b/>
                <w:sz w:val="28"/>
                <w:szCs w:val="28"/>
                <w:lang w:val="ro-RO" w:eastAsia="en-US"/>
              </w:rPr>
            </w:pPr>
          </w:p>
          <w:p w:rsidR="009462DA" w:rsidRPr="009462DA" w:rsidRDefault="009462DA" w:rsidP="009462DA">
            <w:pPr>
              <w:jc w:val="center"/>
              <w:rPr>
                <w:rFonts w:eastAsiaTheme="minorHAnsi"/>
                <w:lang w:val="ro-RO" w:eastAsia="en-US"/>
              </w:rPr>
            </w:pPr>
            <w:r w:rsidRPr="009462DA">
              <w:rPr>
                <w:rFonts w:eastAsiaTheme="minorHAnsi"/>
                <w:b/>
                <w:sz w:val="28"/>
                <w:szCs w:val="28"/>
                <w:lang w:val="ro-RO" w:eastAsia="en-US"/>
              </w:rPr>
              <w:t>Mai</w:t>
            </w:r>
          </w:p>
        </w:tc>
      </w:tr>
      <w:tr w:rsidR="009462DA" w:rsidRPr="009462DA" w:rsidTr="009462DA">
        <w:trPr>
          <w:gridAfter w:val="2"/>
          <w:wAfter w:w="1005" w:type="dxa"/>
          <w:trHeight w:val="510"/>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Monitorizarea procesului instructiv-educativ în clasa a IV – a. Nivelul de pregătire către testarea națională.</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Height w:val="870"/>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2.</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Cu privire la admiterea elevilor din cl. a IX-a la examenele de absolvire. Rezultatele controlului organizării claselor absolvente, în pregătirea pentru susținerea examenelor.</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lastRenderedPageBreak/>
              <w:t>3.</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Cu privire la promovarea elevilor din cl.  I-VIII-a.</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4.</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Cu privire la aprobarea listei elevilor ce se vor odihni gratuit în taberele de odihnă și cu sejur de zi.</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5.</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Aprobarea statelor de personal.</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Tataru V. -director</w:t>
            </w: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6.</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Realizarea obiectivelor şi a conţinuturilor curriculare la finele anului de studii 2018 – 2019;controlul implementării curriculei la disciplinele școlare și a Planului-cadru pentru învățămîntul primar și gimnazial.</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p>
        </w:tc>
        <w:tc>
          <w:tcPr>
            <w:tcW w:w="6093" w:type="dxa"/>
          </w:tcPr>
          <w:p w:rsidR="009462DA" w:rsidRPr="009462DA" w:rsidRDefault="009462DA" w:rsidP="009462DA">
            <w:pPr>
              <w:jc w:val="center"/>
              <w:rPr>
                <w:rFonts w:eastAsiaTheme="minorHAnsi"/>
                <w:b/>
                <w:sz w:val="28"/>
                <w:szCs w:val="28"/>
                <w:lang w:val="ro-RO" w:eastAsia="en-US"/>
              </w:rPr>
            </w:pPr>
            <w:r w:rsidRPr="009462DA">
              <w:rPr>
                <w:rFonts w:eastAsiaTheme="minorHAnsi"/>
                <w:b/>
                <w:sz w:val="28"/>
                <w:szCs w:val="28"/>
                <w:lang w:val="ro-RO" w:eastAsia="en-US"/>
              </w:rPr>
              <w:t>Iunie</w:t>
            </w:r>
          </w:p>
        </w:tc>
        <w:tc>
          <w:tcPr>
            <w:tcW w:w="2550" w:type="dxa"/>
            <w:gridSpan w:val="3"/>
          </w:tcPr>
          <w:p w:rsidR="009462DA" w:rsidRPr="009462DA" w:rsidRDefault="009462DA" w:rsidP="009462DA">
            <w:pPr>
              <w:jc w:val="center"/>
              <w:rPr>
                <w:rFonts w:eastAsiaTheme="minorHAnsi"/>
                <w:lang w:val="ro-RO" w:eastAsia="en-US"/>
              </w:rPr>
            </w:pPr>
          </w:p>
        </w:tc>
      </w:tr>
      <w:tr w:rsidR="009462DA" w:rsidRPr="009462DA" w:rsidTr="009462DA">
        <w:trPr>
          <w:gridAfter w:val="2"/>
          <w:wAfter w:w="1005" w:type="dxa"/>
        </w:trPr>
        <w:tc>
          <w:tcPr>
            <w:tcW w:w="675" w:type="dxa"/>
          </w:tcPr>
          <w:p w:rsidR="009462DA" w:rsidRPr="009462DA" w:rsidRDefault="009462DA" w:rsidP="009462DA">
            <w:pPr>
              <w:jc w:val="center"/>
              <w:rPr>
                <w:rFonts w:eastAsiaTheme="minorHAnsi"/>
                <w:lang w:val="ro-RO" w:eastAsia="en-US"/>
              </w:rPr>
            </w:pPr>
            <w:r w:rsidRPr="009462DA">
              <w:rPr>
                <w:rFonts w:eastAsiaTheme="minorHAnsi"/>
                <w:lang w:val="ro-RO" w:eastAsia="en-US"/>
              </w:rPr>
              <w:t>1.</w:t>
            </w:r>
          </w:p>
        </w:tc>
        <w:tc>
          <w:tcPr>
            <w:tcW w:w="6093" w:type="dxa"/>
          </w:tcPr>
          <w:p w:rsidR="009462DA" w:rsidRPr="009462DA" w:rsidRDefault="009462DA" w:rsidP="009462DA">
            <w:pPr>
              <w:rPr>
                <w:rFonts w:eastAsiaTheme="minorHAnsi"/>
                <w:lang w:val="ro-RO" w:eastAsia="en-US"/>
              </w:rPr>
            </w:pPr>
            <w:r w:rsidRPr="009462DA">
              <w:rPr>
                <w:rFonts w:eastAsiaTheme="minorHAnsi"/>
                <w:lang w:val="ro-RO" w:eastAsia="en-US"/>
              </w:rPr>
              <w:t>Cu privire la absolvirea treptei gimnaziale.</w:t>
            </w:r>
          </w:p>
        </w:tc>
        <w:tc>
          <w:tcPr>
            <w:tcW w:w="2550" w:type="dxa"/>
            <w:gridSpan w:val="3"/>
          </w:tcPr>
          <w:p w:rsidR="009462DA" w:rsidRPr="009462DA" w:rsidRDefault="009462DA" w:rsidP="009462DA">
            <w:pPr>
              <w:rPr>
                <w:rFonts w:eastAsiaTheme="minorHAnsi"/>
                <w:lang w:val="ro-RO" w:eastAsia="en-US"/>
              </w:rPr>
            </w:pPr>
            <w:r w:rsidRPr="009462DA">
              <w:rPr>
                <w:rFonts w:eastAsiaTheme="minorHAnsi"/>
                <w:lang w:val="ro-RO" w:eastAsia="en-US"/>
              </w:rPr>
              <w:t>Echipa managerială</w:t>
            </w:r>
          </w:p>
          <w:p w:rsidR="009462DA" w:rsidRPr="009462DA" w:rsidRDefault="009462DA" w:rsidP="009462DA">
            <w:pPr>
              <w:rPr>
                <w:rFonts w:eastAsiaTheme="minorHAnsi"/>
                <w:lang w:val="ro-RO" w:eastAsia="en-US"/>
              </w:rPr>
            </w:pPr>
            <w:r w:rsidRPr="009462DA">
              <w:rPr>
                <w:rFonts w:eastAsiaTheme="minorHAnsi"/>
                <w:lang w:val="ro-RO" w:eastAsia="en-US"/>
              </w:rPr>
              <w:t>Cadrele didactice</w:t>
            </w:r>
          </w:p>
          <w:p w:rsidR="009462DA" w:rsidRPr="009462DA" w:rsidRDefault="009462DA" w:rsidP="009462DA">
            <w:pPr>
              <w:jc w:val="center"/>
              <w:rPr>
                <w:rFonts w:eastAsiaTheme="minorHAnsi"/>
                <w:lang w:val="ro-RO" w:eastAsia="en-US"/>
              </w:rPr>
            </w:pPr>
          </w:p>
        </w:tc>
      </w:tr>
    </w:tbl>
    <w:p w:rsidR="00D16E5E" w:rsidRDefault="00D16E5E" w:rsidP="00D16E5E">
      <w:pPr>
        <w:spacing w:after="200"/>
        <w:ind w:left="1080"/>
        <w:jc w:val="center"/>
        <w:rPr>
          <w:rFonts w:eastAsia="Calibri"/>
          <w:b/>
          <w:sz w:val="48"/>
          <w:szCs w:val="48"/>
          <w:lang w:val="ro-RO" w:eastAsia="en-US"/>
        </w:rPr>
      </w:pPr>
    </w:p>
    <w:p w:rsidR="00D16E5E" w:rsidRDefault="00D16E5E" w:rsidP="00D16E5E">
      <w:pPr>
        <w:spacing w:after="200"/>
        <w:ind w:left="1080"/>
        <w:jc w:val="center"/>
        <w:rPr>
          <w:rFonts w:eastAsia="Calibri"/>
          <w:b/>
          <w:sz w:val="48"/>
          <w:szCs w:val="48"/>
          <w:lang w:val="ro-RO" w:eastAsia="en-US"/>
        </w:rPr>
      </w:pPr>
    </w:p>
    <w:p w:rsidR="00D16E5E" w:rsidRDefault="00D16E5E" w:rsidP="00D16E5E">
      <w:pPr>
        <w:spacing w:after="200"/>
        <w:ind w:left="1080"/>
        <w:jc w:val="center"/>
        <w:rPr>
          <w:rFonts w:eastAsia="Calibri"/>
          <w:b/>
          <w:sz w:val="48"/>
          <w:szCs w:val="48"/>
          <w:lang w:val="ro-RO" w:eastAsia="en-US"/>
        </w:rPr>
      </w:pPr>
    </w:p>
    <w:p w:rsidR="00D16E5E" w:rsidRDefault="00D16E5E" w:rsidP="00D16E5E">
      <w:pPr>
        <w:spacing w:after="200"/>
        <w:ind w:left="1080"/>
        <w:jc w:val="center"/>
        <w:rPr>
          <w:rFonts w:eastAsia="Calibri"/>
          <w:b/>
          <w:sz w:val="48"/>
          <w:szCs w:val="48"/>
          <w:lang w:val="ro-RO" w:eastAsia="en-US"/>
        </w:rPr>
      </w:pPr>
    </w:p>
    <w:p w:rsidR="00D16E5E" w:rsidRDefault="00D16E5E" w:rsidP="00D16E5E">
      <w:pPr>
        <w:spacing w:after="200"/>
        <w:ind w:left="1080"/>
        <w:jc w:val="center"/>
        <w:rPr>
          <w:rFonts w:eastAsia="Calibri"/>
          <w:b/>
          <w:sz w:val="48"/>
          <w:szCs w:val="48"/>
          <w:lang w:val="ro-RO" w:eastAsia="en-US"/>
        </w:rPr>
      </w:pPr>
    </w:p>
    <w:p w:rsidR="00D16E5E" w:rsidRDefault="00D16E5E" w:rsidP="00D16E5E">
      <w:pPr>
        <w:spacing w:after="200"/>
        <w:ind w:left="1080"/>
        <w:jc w:val="center"/>
        <w:rPr>
          <w:rFonts w:eastAsia="Calibri"/>
          <w:b/>
          <w:sz w:val="48"/>
          <w:szCs w:val="48"/>
          <w:lang w:val="ro-RO" w:eastAsia="en-US"/>
        </w:rPr>
      </w:pPr>
    </w:p>
    <w:p w:rsidR="00D16E5E" w:rsidRDefault="00D16E5E" w:rsidP="00D16E5E">
      <w:pPr>
        <w:spacing w:after="200"/>
        <w:ind w:left="1080"/>
        <w:jc w:val="center"/>
        <w:rPr>
          <w:rFonts w:eastAsia="Calibri"/>
          <w:b/>
          <w:sz w:val="48"/>
          <w:szCs w:val="48"/>
          <w:lang w:val="ro-RO" w:eastAsia="en-US"/>
        </w:rPr>
      </w:pPr>
    </w:p>
    <w:p w:rsidR="00D16E5E" w:rsidRDefault="00D16E5E" w:rsidP="00D16E5E">
      <w:pPr>
        <w:spacing w:after="200"/>
        <w:ind w:left="1080"/>
        <w:jc w:val="center"/>
        <w:rPr>
          <w:rFonts w:eastAsia="Calibri"/>
          <w:b/>
          <w:sz w:val="48"/>
          <w:szCs w:val="48"/>
          <w:lang w:val="ro-RO" w:eastAsia="en-US"/>
        </w:rPr>
      </w:pPr>
    </w:p>
    <w:p w:rsidR="00D16E5E" w:rsidRDefault="00D16E5E" w:rsidP="00D16E5E">
      <w:pPr>
        <w:spacing w:after="200"/>
        <w:ind w:left="1080"/>
        <w:jc w:val="center"/>
        <w:rPr>
          <w:rFonts w:eastAsia="Calibri"/>
          <w:b/>
          <w:sz w:val="48"/>
          <w:szCs w:val="48"/>
          <w:lang w:val="ro-RO" w:eastAsia="en-US"/>
        </w:rPr>
      </w:pPr>
    </w:p>
    <w:p w:rsidR="0053292E" w:rsidRDefault="0053292E" w:rsidP="00D16E5E">
      <w:pPr>
        <w:spacing w:after="200"/>
        <w:ind w:left="1080"/>
        <w:jc w:val="center"/>
        <w:rPr>
          <w:rFonts w:eastAsia="Calibri"/>
          <w:b/>
          <w:sz w:val="48"/>
          <w:szCs w:val="48"/>
          <w:lang w:val="ro-RO" w:eastAsia="en-US"/>
        </w:rPr>
      </w:pPr>
    </w:p>
    <w:p w:rsidR="0053292E" w:rsidRDefault="0053292E" w:rsidP="00D16E5E">
      <w:pPr>
        <w:spacing w:after="200"/>
        <w:ind w:left="1080"/>
        <w:jc w:val="center"/>
        <w:rPr>
          <w:rFonts w:eastAsia="Calibri"/>
          <w:b/>
          <w:sz w:val="48"/>
          <w:szCs w:val="48"/>
          <w:lang w:val="ro-RO" w:eastAsia="en-US"/>
        </w:rPr>
      </w:pPr>
    </w:p>
    <w:p w:rsidR="0053292E" w:rsidRDefault="0053292E" w:rsidP="00D16E5E">
      <w:pPr>
        <w:spacing w:after="200"/>
        <w:ind w:left="1080"/>
        <w:jc w:val="center"/>
        <w:rPr>
          <w:rFonts w:eastAsia="Calibri"/>
          <w:b/>
          <w:sz w:val="48"/>
          <w:szCs w:val="48"/>
          <w:lang w:val="ro-RO" w:eastAsia="en-US"/>
        </w:rPr>
      </w:pPr>
    </w:p>
    <w:p w:rsidR="0053292E" w:rsidRDefault="0053292E" w:rsidP="00D16E5E">
      <w:pPr>
        <w:spacing w:after="200"/>
        <w:ind w:left="1080"/>
        <w:jc w:val="center"/>
        <w:rPr>
          <w:rFonts w:eastAsia="Calibri"/>
          <w:b/>
          <w:sz w:val="48"/>
          <w:szCs w:val="48"/>
          <w:lang w:val="ro-RO" w:eastAsia="en-US"/>
        </w:rPr>
      </w:pPr>
    </w:p>
    <w:p w:rsidR="00D16E5E" w:rsidRDefault="00D16E5E" w:rsidP="008B589A">
      <w:pPr>
        <w:spacing w:after="200"/>
        <w:rPr>
          <w:rFonts w:eastAsia="Calibri"/>
          <w:b/>
          <w:sz w:val="48"/>
          <w:szCs w:val="48"/>
          <w:lang w:val="ro-RO" w:eastAsia="en-US"/>
        </w:rPr>
      </w:pPr>
    </w:p>
    <w:p w:rsidR="008B589A" w:rsidRDefault="008B589A" w:rsidP="008B589A">
      <w:pPr>
        <w:spacing w:after="200"/>
        <w:rPr>
          <w:rFonts w:eastAsia="Calibri"/>
          <w:b/>
          <w:sz w:val="48"/>
          <w:szCs w:val="48"/>
          <w:lang w:val="ro-RO" w:eastAsia="en-US"/>
        </w:rPr>
      </w:pPr>
    </w:p>
    <w:p w:rsidR="00D16E5E" w:rsidRPr="00D16E5E" w:rsidRDefault="00D16E5E" w:rsidP="00D16E5E">
      <w:pPr>
        <w:ind w:left="-180" w:firstLine="180"/>
        <w:jc w:val="center"/>
        <w:rPr>
          <w:b/>
          <w:sz w:val="36"/>
          <w:szCs w:val="36"/>
          <w:lang w:val="ro-RO"/>
        </w:rPr>
      </w:pPr>
      <w:r w:rsidRPr="00D16E5E">
        <w:rPr>
          <w:b/>
          <w:sz w:val="36"/>
          <w:szCs w:val="36"/>
          <w:lang w:val="ro-RO"/>
        </w:rPr>
        <w:t>CONSILIUL DE ADMINISTRAŢIE</w:t>
      </w:r>
    </w:p>
    <w:p w:rsidR="00D16E5E" w:rsidRPr="00D16E5E" w:rsidRDefault="00D16E5E" w:rsidP="00D16E5E">
      <w:pPr>
        <w:ind w:left="-180" w:firstLine="180"/>
        <w:jc w:val="center"/>
        <w:rPr>
          <w:b/>
          <w:sz w:val="36"/>
          <w:szCs w:val="36"/>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520"/>
        <w:gridCol w:w="1789"/>
      </w:tblGrid>
      <w:tr w:rsidR="00D16E5E" w:rsidRPr="00D16E5E" w:rsidTr="009462DA">
        <w:tc>
          <w:tcPr>
            <w:tcW w:w="5580" w:type="dxa"/>
            <w:vAlign w:val="center"/>
          </w:tcPr>
          <w:p w:rsidR="00D16E5E" w:rsidRPr="00D16E5E" w:rsidRDefault="00D16E5E" w:rsidP="00D16E5E">
            <w:pPr>
              <w:jc w:val="center"/>
              <w:rPr>
                <w:b/>
                <w:lang w:val="ro-RO"/>
              </w:rPr>
            </w:pPr>
            <w:r w:rsidRPr="00D16E5E">
              <w:rPr>
                <w:b/>
                <w:lang w:val="ro-RO"/>
              </w:rPr>
              <w:t>Conţinutul tematic</w:t>
            </w:r>
          </w:p>
        </w:tc>
        <w:tc>
          <w:tcPr>
            <w:tcW w:w="2520" w:type="dxa"/>
            <w:vAlign w:val="center"/>
          </w:tcPr>
          <w:p w:rsidR="00D16E5E" w:rsidRPr="00D16E5E" w:rsidRDefault="00D16E5E" w:rsidP="00D16E5E">
            <w:pPr>
              <w:jc w:val="center"/>
              <w:rPr>
                <w:b/>
                <w:lang w:val="ro-RO"/>
              </w:rPr>
            </w:pPr>
            <w:r w:rsidRPr="00D16E5E">
              <w:rPr>
                <w:b/>
                <w:lang w:val="ro-RO"/>
              </w:rPr>
              <w:t>Responsabili</w:t>
            </w:r>
          </w:p>
        </w:tc>
        <w:tc>
          <w:tcPr>
            <w:tcW w:w="1789" w:type="dxa"/>
            <w:vAlign w:val="center"/>
          </w:tcPr>
          <w:p w:rsidR="00D16E5E" w:rsidRPr="00D16E5E" w:rsidRDefault="00D16E5E" w:rsidP="00D16E5E">
            <w:pPr>
              <w:jc w:val="center"/>
              <w:rPr>
                <w:b/>
                <w:lang w:val="ro-RO"/>
              </w:rPr>
            </w:pPr>
            <w:r w:rsidRPr="00D16E5E">
              <w:rPr>
                <w:b/>
                <w:lang w:val="ro-RO"/>
              </w:rPr>
              <w:t>Prezenți</w:t>
            </w:r>
          </w:p>
        </w:tc>
      </w:tr>
      <w:tr w:rsidR="00D16E5E" w:rsidRPr="00D16E5E" w:rsidTr="009462DA">
        <w:tc>
          <w:tcPr>
            <w:tcW w:w="9889" w:type="dxa"/>
            <w:gridSpan w:val="3"/>
          </w:tcPr>
          <w:p w:rsidR="00D16E5E" w:rsidRPr="00D16E5E" w:rsidRDefault="00D16E5E" w:rsidP="00D16E5E">
            <w:pPr>
              <w:jc w:val="center"/>
              <w:rPr>
                <w:b/>
                <w:lang w:val="ro-RO"/>
              </w:rPr>
            </w:pPr>
            <w:r w:rsidRPr="00D16E5E">
              <w:rPr>
                <w:b/>
                <w:lang w:val="ro-RO"/>
              </w:rPr>
              <w:t>Septembrie - Octombrie</w:t>
            </w:r>
          </w:p>
        </w:tc>
      </w:tr>
      <w:tr w:rsidR="00D16E5E" w:rsidRPr="00CE7519" w:rsidTr="009462DA">
        <w:tc>
          <w:tcPr>
            <w:tcW w:w="5580" w:type="dxa"/>
          </w:tcPr>
          <w:p w:rsidR="00D16E5E" w:rsidRPr="00D16E5E" w:rsidRDefault="00D16E5E" w:rsidP="00D16E5E">
            <w:pPr>
              <w:numPr>
                <w:ilvl w:val="0"/>
                <w:numId w:val="14"/>
              </w:numPr>
              <w:spacing w:after="200" w:line="276" w:lineRule="auto"/>
              <w:contextualSpacing/>
              <w:jc w:val="both"/>
              <w:rPr>
                <w:lang w:val="en-US"/>
              </w:rPr>
            </w:pPr>
            <w:r w:rsidRPr="00D16E5E">
              <w:rPr>
                <w:lang w:val="ro-RO"/>
              </w:rPr>
              <w:t xml:space="preserve">Analiza </w:t>
            </w:r>
            <w:r w:rsidRPr="00D16E5E">
              <w:rPr>
                <w:lang w:val="ro-MO"/>
              </w:rPr>
              <w:t>activităților plănuite în ciclul primar</w:t>
            </w:r>
            <w:r w:rsidRPr="00D16E5E">
              <w:rPr>
                <w:lang w:val="en-US"/>
              </w:rPr>
              <w:t xml:space="preserve"> </w:t>
            </w:r>
            <w:r w:rsidRPr="00D16E5E">
              <w:rPr>
                <w:lang w:val="ro-MO"/>
              </w:rPr>
              <w:t>și</w:t>
            </w:r>
            <w:r w:rsidRPr="00D16E5E">
              <w:rPr>
                <w:lang w:val="en-US"/>
              </w:rPr>
              <w:t xml:space="preserve"> ciclul gimnazial.</w:t>
            </w:r>
          </w:p>
          <w:p w:rsidR="00D16E5E" w:rsidRPr="00D16E5E" w:rsidRDefault="00D16E5E" w:rsidP="00D16E5E">
            <w:pPr>
              <w:numPr>
                <w:ilvl w:val="0"/>
                <w:numId w:val="14"/>
              </w:numPr>
              <w:spacing w:after="200" w:line="276" w:lineRule="auto"/>
              <w:contextualSpacing/>
              <w:jc w:val="both"/>
              <w:rPr>
                <w:lang w:val="en-US"/>
              </w:rPr>
            </w:pPr>
            <w:r w:rsidRPr="00D16E5E">
              <w:rPr>
                <w:lang w:val="ro-RO"/>
              </w:rPr>
              <w:t>Rezultatele evaluării nivelului de pregătire a gimnaziului către noul an de studii 2018-2019.</w:t>
            </w:r>
          </w:p>
          <w:p w:rsidR="00D16E5E" w:rsidRPr="00D16E5E" w:rsidRDefault="00D16E5E" w:rsidP="00D16E5E">
            <w:pPr>
              <w:numPr>
                <w:ilvl w:val="0"/>
                <w:numId w:val="14"/>
              </w:numPr>
              <w:spacing w:after="200" w:line="276" w:lineRule="auto"/>
              <w:contextualSpacing/>
              <w:jc w:val="both"/>
              <w:rPr>
                <w:lang w:val="en-US"/>
              </w:rPr>
            </w:pPr>
            <w:r w:rsidRPr="00D16E5E">
              <w:rPr>
                <w:lang w:val="ro-MO"/>
              </w:rPr>
              <w:t>Școlarizarea obligatorie a elevilor cuprinsă între vârsta de 7 – 16 ani.</w:t>
            </w:r>
          </w:p>
          <w:p w:rsidR="00D16E5E" w:rsidRPr="00D16E5E" w:rsidRDefault="00D16E5E" w:rsidP="00D16E5E">
            <w:pPr>
              <w:numPr>
                <w:ilvl w:val="0"/>
                <w:numId w:val="14"/>
              </w:numPr>
              <w:spacing w:after="200" w:line="276" w:lineRule="auto"/>
              <w:contextualSpacing/>
              <w:jc w:val="both"/>
              <w:rPr>
                <w:lang w:val="en-US"/>
              </w:rPr>
            </w:pPr>
            <w:r w:rsidRPr="00D16E5E">
              <w:rPr>
                <w:lang w:val="ro-RO"/>
              </w:rPr>
              <w:t>Rezultatele controlului proiectelor de lungă durată la discipline, educative, a registrelor privind securitatea vieţii şi sănătăţii elevilor la disciplinele cu risc.</w:t>
            </w:r>
          </w:p>
          <w:p w:rsidR="00D16E5E" w:rsidRPr="00D16E5E" w:rsidRDefault="00D16E5E" w:rsidP="00D16E5E">
            <w:pPr>
              <w:numPr>
                <w:ilvl w:val="0"/>
                <w:numId w:val="14"/>
              </w:numPr>
              <w:spacing w:after="200" w:line="276" w:lineRule="auto"/>
              <w:contextualSpacing/>
              <w:jc w:val="both"/>
              <w:rPr>
                <w:lang w:val="en-US"/>
              </w:rPr>
            </w:pPr>
            <w:r w:rsidRPr="00D16E5E">
              <w:rPr>
                <w:lang w:val="ro-RO"/>
              </w:rPr>
              <w:t xml:space="preserve"> Evidenţierea diagnosticului copiilor.</w:t>
            </w:r>
          </w:p>
          <w:p w:rsidR="00D16E5E" w:rsidRPr="00D16E5E" w:rsidRDefault="00D16E5E" w:rsidP="00D16E5E">
            <w:pPr>
              <w:numPr>
                <w:ilvl w:val="0"/>
                <w:numId w:val="14"/>
              </w:numPr>
              <w:spacing w:after="200" w:line="276" w:lineRule="auto"/>
              <w:contextualSpacing/>
              <w:jc w:val="both"/>
              <w:rPr>
                <w:lang w:val="en-US"/>
              </w:rPr>
            </w:pPr>
            <w:r w:rsidRPr="00D16E5E">
              <w:rPr>
                <w:rFonts w:eastAsia="Batang"/>
                <w:lang w:val="ro-RO"/>
              </w:rPr>
              <w:t>Evaluarea evidenţei frecvenţei zilnice la ore în  clasele primare și gimnaziale.</w:t>
            </w:r>
          </w:p>
          <w:p w:rsidR="00D16E5E" w:rsidRPr="00D16E5E" w:rsidRDefault="00D16E5E" w:rsidP="00D16E5E">
            <w:pPr>
              <w:numPr>
                <w:ilvl w:val="0"/>
                <w:numId w:val="14"/>
              </w:numPr>
              <w:spacing w:after="200" w:line="276" w:lineRule="auto"/>
              <w:contextualSpacing/>
              <w:jc w:val="both"/>
              <w:rPr>
                <w:lang w:val="en-US"/>
              </w:rPr>
            </w:pPr>
            <w:r w:rsidRPr="00D16E5E">
              <w:rPr>
                <w:lang w:val="ro-RO"/>
              </w:rPr>
              <w:t>Aprobarea planului de activitate a gimnaziului pentru noul an şcolar 2017 – 2018.</w:t>
            </w:r>
          </w:p>
          <w:p w:rsidR="00D16E5E" w:rsidRPr="00D16E5E" w:rsidRDefault="00D16E5E" w:rsidP="00D16E5E">
            <w:pPr>
              <w:numPr>
                <w:ilvl w:val="0"/>
                <w:numId w:val="14"/>
              </w:numPr>
              <w:spacing w:after="200" w:line="276" w:lineRule="auto"/>
              <w:contextualSpacing/>
              <w:jc w:val="both"/>
              <w:rPr>
                <w:lang w:val="en-US"/>
              </w:rPr>
            </w:pPr>
            <w:r w:rsidRPr="00D16E5E">
              <w:rPr>
                <w:lang w:val="ro-RO"/>
              </w:rPr>
              <w:t>Organizarea lucrului extracurricular în instituție.</w:t>
            </w:r>
          </w:p>
          <w:p w:rsidR="00D16E5E" w:rsidRPr="00D16E5E" w:rsidRDefault="00D16E5E" w:rsidP="00D16E5E">
            <w:pPr>
              <w:overflowPunct w:val="0"/>
              <w:autoSpaceDE w:val="0"/>
              <w:autoSpaceDN w:val="0"/>
              <w:adjustRightInd w:val="0"/>
              <w:jc w:val="both"/>
              <w:textAlignment w:val="baseline"/>
              <w:rPr>
                <w:rFonts w:eastAsia="Batang"/>
                <w:bCs/>
                <w:lang w:val="ro-RO"/>
              </w:rPr>
            </w:pPr>
          </w:p>
        </w:tc>
        <w:tc>
          <w:tcPr>
            <w:tcW w:w="2520" w:type="dxa"/>
          </w:tcPr>
          <w:p w:rsidR="00D16E5E" w:rsidRPr="00D16E5E" w:rsidRDefault="00D16E5E" w:rsidP="00D16E5E">
            <w:pPr>
              <w:jc w:val="center"/>
              <w:rPr>
                <w:lang w:val="ro-RO"/>
              </w:rPr>
            </w:pPr>
            <w:r w:rsidRPr="00D16E5E">
              <w:rPr>
                <w:lang w:val="ro-RO"/>
              </w:rPr>
              <w:t>Echipa managerială</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Echipa managerială</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Cadrele didactice</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T.Derivolcov</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Echipa managerială</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Diriginții</w:t>
            </w:r>
          </w:p>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Stoianova A.</w:t>
            </w:r>
          </w:p>
        </w:tc>
        <w:tc>
          <w:tcPr>
            <w:tcW w:w="1789" w:type="dxa"/>
            <w:vAlign w:val="center"/>
          </w:tcPr>
          <w:p w:rsidR="00D16E5E" w:rsidRPr="00D16E5E" w:rsidRDefault="00D16E5E" w:rsidP="00D16E5E">
            <w:pPr>
              <w:jc w:val="center"/>
              <w:rPr>
                <w:lang w:val="ro-RO"/>
              </w:rPr>
            </w:pPr>
            <w:r w:rsidRPr="00D16E5E">
              <w:rPr>
                <w:lang w:val="ro-RO"/>
              </w:rPr>
              <w:t>Membrii colectivului</w:t>
            </w:r>
          </w:p>
          <w:p w:rsidR="00D16E5E" w:rsidRPr="00D16E5E" w:rsidRDefault="00D16E5E" w:rsidP="00D16E5E">
            <w:pPr>
              <w:jc w:val="center"/>
              <w:rPr>
                <w:lang w:val="ro-RO"/>
              </w:rPr>
            </w:pPr>
            <w:r w:rsidRPr="00D16E5E">
              <w:rPr>
                <w:lang w:val="ro-RO"/>
              </w:rPr>
              <w:t>profesoral</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Elevii</w:t>
            </w:r>
          </w:p>
          <w:p w:rsidR="00D16E5E" w:rsidRPr="00D16E5E" w:rsidRDefault="00D16E5E" w:rsidP="00D16E5E">
            <w:pPr>
              <w:jc w:val="center"/>
              <w:rPr>
                <w:lang w:val="ro-RO"/>
              </w:rPr>
            </w:pPr>
            <w:r w:rsidRPr="00D16E5E">
              <w:rPr>
                <w:lang w:val="ro-RO"/>
              </w:rPr>
              <w:t>Părinții</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Diriginții</w:t>
            </w:r>
          </w:p>
        </w:tc>
      </w:tr>
      <w:tr w:rsidR="00D16E5E" w:rsidRPr="00D16E5E" w:rsidTr="009462DA">
        <w:tc>
          <w:tcPr>
            <w:tcW w:w="9889" w:type="dxa"/>
            <w:gridSpan w:val="3"/>
          </w:tcPr>
          <w:p w:rsidR="00D16E5E" w:rsidRPr="00D16E5E" w:rsidRDefault="00D16E5E" w:rsidP="00D16E5E">
            <w:pPr>
              <w:jc w:val="center"/>
              <w:rPr>
                <w:b/>
                <w:lang w:val="ro-RO"/>
              </w:rPr>
            </w:pPr>
            <w:r w:rsidRPr="00D16E5E">
              <w:rPr>
                <w:b/>
                <w:lang w:val="ro-RO"/>
              </w:rPr>
              <w:t>Noiembrie</w:t>
            </w:r>
          </w:p>
        </w:tc>
      </w:tr>
      <w:tr w:rsidR="00D16E5E" w:rsidRPr="00CE7519" w:rsidTr="009462DA">
        <w:trPr>
          <w:trHeight w:val="3378"/>
        </w:trPr>
        <w:tc>
          <w:tcPr>
            <w:tcW w:w="5580" w:type="dxa"/>
          </w:tcPr>
          <w:p w:rsidR="00D16E5E" w:rsidRPr="00D16E5E" w:rsidRDefault="00D16E5E" w:rsidP="00D16E5E">
            <w:pPr>
              <w:numPr>
                <w:ilvl w:val="0"/>
                <w:numId w:val="15"/>
              </w:numPr>
              <w:spacing w:after="200" w:line="276" w:lineRule="auto"/>
              <w:contextualSpacing/>
              <w:jc w:val="both"/>
              <w:rPr>
                <w:lang w:val="ro-MO"/>
              </w:rPr>
            </w:pPr>
            <w:r w:rsidRPr="00D16E5E">
              <w:rPr>
                <w:lang w:val="ro-RO"/>
              </w:rPr>
              <w:t>Nivelul de realizare a notării prin descriptori în ciclul primar și ciclul gimnazial.</w:t>
            </w:r>
          </w:p>
          <w:p w:rsidR="00D16E5E" w:rsidRPr="00D16E5E" w:rsidRDefault="00D16E5E" w:rsidP="00D16E5E">
            <w:pPr>
              <w:numPr>
                <w:ilvl w:val="0"/>
                <w:numId w:val="15"/>
              </w:numPr>
              <w:spacing w:after="200" w:line="276" w:lineRule="auto"/>
              <w:contextualSpacing/>
              <w:jc w:val="both"/>
              <w:rPr>
                <w:lang w:val="ro-MO"/>
              </w:rPr>
            </w:pPr>
            <w:r w:rsidRPr="00D16E5E">
              <w:rPr>
                <w:lang w:val="ro-RO"/>
              </w:rPr>
              <w:t>Analiza de notare a cadrelor didactice conform Standartelor Naționale de profesionalism.</w:t>
            </w:r>
          </w:p>
          <w:p w:rsidR="00D16E5E" w:rsidRPr="00D16E5E" w:rsidRDefault="00D16E5E" w:rsidP="00D16E5E">
            <w:pPr>
              <w:numPr>
                <w:ilvl w:val="0"/>
                <w:numId w:val="15"/>
              </w:numPr>
              <w:spacing w:after="200" w:line="276" w:lineRule="auto"/>
              <w:contextualSpacing/>
              <w:jc w:val="both"/>
              <w:rPr>
                <w:lang w:val="ro-MO"/>
              </w:rPr>
            </w:pPr>
            <w:r w:rsidRPr="00D16E5E">
              <w:rPr>
                <w:lang w:val="ro-RO"/>
              </w:rPr>
              <w:t>Rezultatele procesului de organizare a alimentării elevilor.</w:t>
            </w:r>
          </w:p>
          <w:p w:rsidR="00D16E5E" w:rsidRPr="00D16E5E" w:rsidRDefault="00D16E5E" w:rsidP="00D16E5E">
            <w:pPr>
              <w:numPr>
                <w:ilvl w:val="0"/>
                <w:numId w:val="15"/>
              </w:numPr>
              <w:spacing w:after="200" w:line="276" w:lineRule="auto"/>
              <w:contextualSpacing/>
              <w:jc w:val="both"/>
              <w:rPr>
                <w:lang w:val="ro-MO"/>
              </w:rPr>
            </w:pPr>
            <w:r w:rsidRPr="00D16E5E">
              <w:rPr>
                <w:lang w:val="ro-RO"/>
              </w:rPr>
              <w:t>Starea tehnică a cabinetelor de studii. Pregătirea gimnaziului către sezonul de iarnă; respectarea rigorilor sanitaro-igienice în gimnaziu.</w:t>
            </w:r>
          </w:p>
          <w:p w:rsidR="00D16E5E" w:rsidRPr="00D16E5E" w:rsidRDefault="00D16E5E" w:rsidP="00D16E5E">
            <w:pPr>
              <w:numPr>
                <w:ilvl w:val="0"/>
                <w:numId w:val="15"/>
              </w:numPr>
              <w:spacing w:after="200" w:line="276" w:lineRule="auto"/>
              <w:contextualSpacing/>
              <w:jc w:val="both"/>
              <w:rPr>
                <w:lang w:val="ro-MO"/>
              </w:rPr>
            </w:pPr>
            <w:r w:rsidRPr="00D16E5E">
              <w:rPr>
                <w:lang w:val="ro-RO"/>
              </w:rPr>
              <w:t xml:space="preserve"> Includerea în procesul educațional a elevilor cu CES, evidențierea competențelor acestora prin stabilirea anumitor criterii în activitate.</w:t>
            </w:r>
          </w:p>
        </w:tc>
        <w:tc>
          <w:tcPr>
            <w:tcW w:w="2520" w:type="dxa"/>
          </w:tcPr>
          <w:p w:rsidR="00D16E5E" w:rsidRPr="00D16E5E" w:rsidRDefault="00D16E5E" w:rsidP="00D16E5E">
            <w:pPr>
              <w:jc w:val="center"/>
              <w:rPr>
                <w:lang w:val="ro-RO"/>
              </w:rPr>
            </w:pPr>
            <w:r w:rsidRPr="00D16E5E">
              <w:rPr>
                <w:lang w:val="ro-RO"/>
              </w:rPr>
              <w:t>Echipa managerială</w:t>
            </w: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Comisia de triere</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Tataru V.</w:t>
            </w:r>
          </w:p>
          <w:p w:rsidR="00D16E5E" w:rsidRPr="00D16E5E" w:rsidRDefault="00D16E5E" w:rsidP="00D16E5E">
            <w:pPr>
              <w:jc w:val="center"/>
              <w:rPr>
                <w:lang w:val="ro-RO"/>
              </w:rPr>
            </w:pPr>
            <w:r w:rsidRPr="00D16E5E">
              <w:rPr>
                <w:lang w:val="ro-RO"/>
              </w:rPr>
              <w:t>Viceva A.</w:t>
            </w:r>
          </w:p>
          <w:p w:rsidR="00D16E5E" w:rsidRPr="00D16E5E" w:rsidRDefault="00D16E5E" w:rsidP="00D16E5E">
            <w:pPr>
              <w:jc w:val="center"/>
              <w:rPr>
                <w:lang w:val="ro-RO"/>
              </w:rPr>
            </w:pPr>
            <w:r w:rsidRPr="00D16E5E">
              <w:rPr>
                <w:lang w:val="ro-RO"/>
              </w:rPr>
              <w:t>Diriginții</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Comisia CES</w:t>
            </w:r>
          </w:p>
          <w:p w:rsidR="00D16E5E" w:rsidRPr="00D16E5E" w:rsidRDefault="00D16E5E" w:rsidP="00D16E5E">
            <w:pPr>
              <w:rPr>
                <w:lang w:val="ro-RO"/>
              </w:rPr>
            </w:pPr>
          </w:p>
        </w:tc>
        <w:tc>
          <w:tcPr>
            <w:tcW w:w="1789" w:type="dxa"/>
          </w:tcPr>
          <w:p w:rsidR="00D16E5E" w:rsidRPr="00D16E5E" w:rsidRDefault="00D16E5E" w:rsidP="00D16E5E">
            <w:pPr>
              <w:jc w:val="center"/>
              <w:rPr>
                <w:lang w:val="ro-RO"/>
              </w:rPr>
            </w:pPr>
            <w:r w:rsidRPr="00D16E5E">
              <w:rPr>
                <w:lang w:val="ro-RO"/>
              </w:rPr>
              <w:t>Înv. cl. primare</w:t>
            </w:r>
          </w:p>
          <w:p w:rsidR="00D16E5E" w:rsidRPr="00D16E5E" w:rsidRDefault="00D16E5E" w:rsidP="00D16E5E">
            <w:pPr>
              <w:jc w:val="center"/>
              <w:rPr>
                <w:lang w:val="ro-RO"/>
              </w:rPr>
            </w:pPr>
            <w:r w:rsidRPr="00D16E5E">
              <w:rPr>
                <w:lang w:val="ro-RO"/>
              </w:rPr>
              <w:t>Diriginții (selectiv)</w:t>
            </w:r>
          </w:p>
          <w:p w:rsidR="00D16E5E" w:rsidRPr="00D16E5E" w:rsidRDefault="00D16E5E" w:rsidP="00D16E5E">
            <w:pPr>
              <w:jc w:val="center"/>
              <w:rPr>
                <w:lang w:val="ro-RO"/>
              </w:rPr>
            </w:pPr>
            <w:r w:rsidRPr="00D16E5E">
              <w:rPr>
                <w:lang w:val="ro-RO"/>
              </w:rPr>
              <w:t>Membrii colectivului profesoral</w:t>
            </w:r>
          </w:p>
          <w:p w:rsidR="00D16E5E" w:rsidRPr="00D16E5E" w:rsidRDefault="00D16E5E" w:rsidP="00D16E5E">
            <w:pP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Membrii colectivului profesoral</w:t>
            </w:r>
          </w:p>
        </w:tc>
      </w:tr>
      <w:tr w:rsidR="00D16E5E" w:rsidRPr="00D16E5E" w:rsidTr="009462DA">
        <w:tc>
          <w:tcPr>
            <w:tcW w:w="9889" w:type="dxa"/>
            <w:gridSpan w:val="3"/>
          </w:tcPr>
          <w:p w:rsidR="00D16E5E" w:rsidRPr="00D16E5E" w:rsidRDefault="00D16E5E" w:rsidP="00D16E5E">
            <w:pPr>
              <w:jc w:val="center"/>
              <w:rPr>
                <w:b/>
                <w:lang w:val="ro-RO"/>
              </w:rPr>
            </w:pPr>
            <w:r w:rsidRPr="00D16E5E">
              <w:rPr>
                <w:b/>
                <w:lang w:val="ro-RO"/>
              </w:rPr>
              <w:t>Decembrie</w:t>
            </w:r>
          </w:p>
        </w:tc>
      </w:tr>
      <w:tr w:rsidR="00D16E5E" w:rsidRPr="00D16E5E" w:rsidTr="009462DA">
        <w:tc>
          <w:tcPr>
            <w:tcW w:w="5580" w:type="dxa"/>
          </w:tcPr>
          <w:p w:rsidR="00D16E5E" w:rsidRPr="00D16E5E" w:rsidRDefault="00D16E5E" w:rsidP="00D16E5E">
            <w:pPr>
              <w:numPr>
                <w:ilvl w:val="0"/>
                <w:numId w:val="16"/>
              </w:numPr>
              <w:spacing w:after="200" w:line="276" w:lineRule="auto"/>
              <w:contextualSpacing/>
              <w:jc w:val="both"/>
              <w:rPr>
                <w:lang w:val="ro-RO"/>
              </w:rPr>
            </w:pPr>
            <w:r w:rsidRPr="00D16E5E">
              <w:rPr>
                <w:lang w:val="ro-RO"/>
              </w:rPr>
              <w:t>Nivelul de realizare a Standartelor minimale a instituției.</w:t>
            </w:r>
          </w:p>
          <w:p w:rsidR="00D16E5E" w:rsidRPr="00D16E5E" w:rsidRDefault="00D16E5E" w:rsidP="00D16E5E">
            <w:pPr>
              <w:numPr>
                <w:ilvl w:val="0"/>
                <w:numId w:val="16"/>
              </w:numPr>
              <w:spacing w:after="200" w:line="276" w:lineRule="auto"/>
              <w:contextualSpacing/>
              <w:jc w:val="both"/>
              <w:rPr>
                <w:lang w:val="ro-RO"/>
              </w:rPr>
            </w:pPr>
            <w:r w:rsidRPr="00D16E5E">
              <w:rPr>
                <w:lang w:val="ro-RO"/>
              </w:rPr>
              <w:t>Totalurile concursului ”Pedagogul anului”.</w:t>
            </w:r>
          </w:p>
          <w:p w:rsidR="00D16E5E" w:rsidRPr="00D16E5E" w:rsidRDefault="00D16E5E" w:rsidP="00D16E5E">
            <w:pPr>
              <w:numPr>
                <w:ilvl w:val="0"/>
                <w:numId w:val="16"/>
              </w:numPr>
              <w:spacing w:after="200" w:line="276" w:lineRule="auto"/>
              <w:contextualSpacing/>
              <w:jc w:val="both"/>
              <w:rPr>
                <w:lang w:val="ro-RO"/>
              </w:rPr>
            </w:pPr>
            <w:r w:rsidRPr="00D16E5E">
              <w:rPr>
                <w:lang w:val="ro-RO"/>
              </w:rPr>
              <w:t>Şcolarizarea elevilor :</w:t>
            </w:r>
          </w:p>
          <w:p w:rsidR="00D16E5E" w:rsidRPr="00D16E5E" w:rsidRDefault="00D16E5E" w:rsidP="00D16E5E">
            <w:pPr>
              <w:jc w:val="both"/>
              <w:rPr>
                <w:lang w:val="ro-RO"/>
              </w:rPr>
            </w:pPr>
            <w:r w:rsidRPr="00D16E5E">
              <w:rPr>
                <w:lang w:val="ro-RO"/>
              </w:rPr>
              <w:t>-evidenţa absenţelor motivate/nemotivate şi păstrarea contingentului de elevi</w:t>
            </w:r>
          </w:p>
          <w:p w:rsidR="00D16E5E" w:rsidRPr="00D16E5E" w:rsidRDefault="00D16E5E" w:rsidP="00D16E5E">
            <w:pPr>
              <w:jc w:val="both"/>
              <w:rPr>
                <w:lang w:val="ro-RO"/>
              </w:rPr>
            </w:pPr>
            <w:r w:rsidRPr="00D16E5E">
              <w:rPr>
                <w:lang w:val="ro-RO"/>
              </w:rPr>
              <w:t xml:space="preserve">-includerea elevilor cu un comportament deviant în diverse activităţi extradidactice. </w:t>
            </w:r>
          </w:p>
          <w:p w:rsidR="00D16E5E" w:rsidRPr="00D16E5E" w:rsidRDefault="00D16E5E" w:rsidP="00D16E5E">
            <w:pPr>
              <w:jc w:val="both"/>
              <w:rPr>
                <w:lang w:val="ro-RO"/>
              </w:rPr>
            </w:pPr>
            <w:r w:rsidRPr="00D16E5E">
              <w:rPr>
                <w:lang w:val="ro-RO"/>
              </w:rPr>
              <w:t xml:space="preserve">     4. Controlul concordanţei completării cataloagelor cu proiectarea de lungă durată.</w:t>
            </w:r>
          </w:p>
          <w:p w:rsidR="00D16E5E" w:rsidRPr="00D16E5E" w:rsidRDefault="00D16E5E" w:rsidP="00D16E5E">
            <w:pPr>
              <w:jc w:val="both"/>
              <w:rPr>
                <w:lang w:val="ro-RO"/>
              </w:rPr>
            </w:pPr>
            <w:r w:rsidRPr="00D16E5E">
              <w:rPr>
                <w:lang w:val="ro-RO"/>
              </w:rPr>
              <w:lastRenderedPageBreak/>
              <w:t xml:space="preserve">     5. Mobilierul din sălile de clasă şi starea igienico - sanitară în instituţie .</w:t>
            </w:r>
          </w:p>
          <w:p w:rsidR="00D16E5E" w:rsidRPr="00D16E5E" w:rsidRDefault="00D16E5E" w:rsidP="00D16E5E">
            <w:pPr>
              <w:jc w:val="both"/>
              <w:rPr>
                <w:lang w:val="ro-RO"/>
              </w:rPr>
            </w:pPr>
            <w:r w:rsidRPr="00D16E5E">
              <w:rPr>
                <w:lang w:val="ro-RO"/>
              </w:rPr>
              <w:t xml:space="preserve">     6. Rezultatele concursurilor pe obiecte (etapa internă). Aprobarea lotului pentru participarea la concursurile de raion.</w:t>
            </w:r>
          </w:p>
          <w:p w:rsidR="00D16E5E" w:rsidRPr="00D16E5E" w:rsidRDefault="00D16E5E" w:rsidP="00D16E5E">
            <w:pPr>
              <w:jc w:val="both"/>
              <w:rPr>
                <w:lang w:val="ro-RO"/>
              </w:rPr>
            </w:pPr>
            <w:r w:rsidRPr="00D16E5E">
              <w:rPr>
                <w:lang w:val="ro-RO"/>
              </w:rPr>
              <w:t xml:space="preserve">    7. Nivelul calitativ al desfășurării orelor opționale, de cerc, secțiilor sportive şi eficacitatea lor.</w:t>
            </w:r>
          </w:p>
        </w:tc>
        <w:tc>
          <w:tcPr>
            <w:tcW w:w="2520" w:type="dxa"/>
          </w:tcPr>
          <w:p w:rsidR="00D16E5E" w:rsidRPr="00D16E5E" w:rsidRDefault="00D16E5E" w:rsidP="00D16E5E">
            <w:pPr>
              <w:jc w:val="center"/>
              <w:rPr>
                <w:lang w:val="ro-RO"/>
              </w:rPr>
            </w:pPr>
            <w:r w:rsidRPr="00D16E5E">
              <w:rPr>
                <w:lang w:val="ro-RO"/>
              </w:rPr>
              <w:lastRenderedPageBreak/>
              <w:t>Tataru V.</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Derivolcov T.</w:t>
            </w:r>
          </w:p>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Echipa managerială</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Stoianova A.</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Viveva A.</w:t>
            </w:r>
          </w:p>
          <w:p w:rsidR="00D16E5E" w:rsidRPr="00D16E5E" w:rsidRDefault="00D16E5E" w:rsidP="00D16E5E">
            <w:pPr>
              <w:jc w:val="center"/>
              <w:rPr>
                <w:lang w:val="ro-RO"/>
              </w:rPr>
            </w:pPr>
            <w:r w:rsidRPr="00D16E5E">
              <w:rPr>
                <w:lang w:val="ro-RO"/>
              </w:rPr>
              <w:t>.</w:t>
            </w:r>
          </w:p>
          <w:p w:rsidR="00D16E5E" w:rsidRPr="00D16E5E" w:rsidRDefault="00D16E5E" w:rsidP="00D16E5E">
            <w:pPr>
              <w:jc w:val="center"/>
              <w:rPr>
                <w:lang w:val="ro-RO"/>
              </w:rPr>
            </w:pPr>
            <w:r w:rsidRPr="00D16E5E">
              <w:rPr>
                <w:lang w:val="ro-RO"/>
              </w:rPr>
              <w:t>Derivolcov T.</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Stoianova A.</w:t>
            </w:r>
          </w:p>
        </w:tc>
        <w:tc>
          <w:tcPr>
            <w:tcW w:w="1789" w:type="dxa"/>
          </w:tcPr>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Membrii colectivului profesoral</w:t>
            </w: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tc>
      </w:tr>
      <w:tr w:rsidR="00D16E5E" w:rsidRPr="00D16E5E" w:rsidTr="009462DA">
        <w:tc>
          <w:tcPr>
            <w:tcW w:w="9889" w:type="dxa"/>
            <w:gridSpan w:val="3"/>
          </w:tcPr>
          <w:p w:rsidR="00D16E5E" w:rsidRPr="00D16E5E" w:rsidRDefault="00D16E5E" w:rsidP="00D16E5E">
            <w:pPr>
              <w:jc w:val="center"/>
              <w:rPr>
                <w:b/>
                <w:lang w:val="ro-RO"/>
              </w:rPr>
            </w:pPr>
            <w:r w:rsidRPr="00D16E5E">
              <w:rPr>
                <w:b/>
                <w:lang w:val="ro-RO"/>
              </w:rPr>
              <w:lastRenderedPageBreak/>
              <w:t xml:space="preserve">Ianuarie </w:t>
            </w:r>
          </w:p>
        </w:tc>
      </w:tr>
      <w:tr w:rsidR="00D16E5E" w:rsidRPr="00D16E5E" w:rsidTr="009462DA">
        <w:trPr>
          <w:trHeight w:val="2490"/>
        </w:trPr>
        <w:tc>
          <w:tcPr>
            <w:tcW w:w="5580" w:type="dxa"/>
          </w:tcPr>
          <w:p w:rsidR="00D16E5E" w:rsidRPr="00D16E5E" w:rsidRDefault="00D16E5E" w:rsidP="00D16E5E">
            <w:pPr>
              <w:numPr>
                <w:ilvl w:val="0"/>
                <w:numId w:val="17"/>
              </w:numPr>
              <w:spacing w:after="200" w:line="276" w:lineRule="auto"/>
              <w:contextualSpacing/>
              <w:jc w:val="both"/>
              <w:rPr>
                <w:lang w:val="ro-RO"/>
              </w:rPr>
            </w:pPr>
            <w:r w:rsidRPr="00D16E5E">
              <w:rPr>
                <w:lang w:val="ro-RO"/>
              </w:rPr>
              <w:t>Nivelul de organizare și alimentare pe primul semestru.</w:t>
            </w:r>
          </w:p>
          <w:p w:rsidR="00D16E5E" w:rsidRPr="00D16E5E" w:rsidRDefault="00D16E5E" w:rsidP="00D16E5E">
            <w:pPr>
              <w:numPr>
                <w:ilvl w:val="0"/>
                <w:numId w:val="17"/>
              </w:numPr>
              <w:spacing w:after="200" w:line="276" w:lineRule="auto"/>
              <w:contextualSpacing/>
              <w:jc w:val="both"/>
              <w:rPr>
                <w:lang w:val="ro-RO"/>
              </w:rPr>
            </w:pPr>
            <w:r w:rsidRPr="00D16E5E">
              <w:rPr>
                <w:lang w:val="ro-RO"/>
              </w:rPr>
              <w:t>Control tematic: Comunicăm activ prin exerciții creative. Formarea de competențe la orelematematică. Evaluări administrative.</w:t>
            </w:r>
          </w:p>
          <w:p w:rsidR="00D16E5E" w:rsidRPr="00D16E5E" w:rsidRDefault="00D16E5E" w:rsidP="00D16E5E">
            <w:pPr>
              <w:numPr>
                <w:ilvl w:val="0"/>
                <w:numId w:val="17"/>
              </w:numPr>
              <w:spacing w:after="200" w:line="276" w:lineRule="auto"/>
              <w:contextualSpacing/>
              <w:jc w:val="both"/>
              <w:rPr>
                <w:lang w:val="ro-RO"/>
              </w:rPr>
            </w:pPr>
            <w:r w:rsidRPr="00D16E5E">
              <w:rPr>
                <w:lang w:val="ro-RO"/>
              </w:rPr>
              <w:t xml:space="preserve">Controlul personal al cadrelor didactice incluse în procesul de atestare </w:t>
            </w:r>
          </w:p>
          <w:p w:rsidR="00D16E5E" w:rsidRPr="00D16E5E" w:rsidRDefault="00D16E5E" w:rsidP="00D16E5E">
            <w:pPr>
              <w:numPr>
                <w:ilvl w:val="0"/>
                <w:numId w:val="17"/>
              </w:numPr>
              <w:spacing w:after="200" w:line="276" w:lineRule="auto"/>
              <w:contextualSpacing/>
              <w:jc w:val="both"/>
              <w:rPr>
                <w:lang w:val="es-ES"/>
              </w:rPr>
            </w:pPr>
            <w:r w:rsidRPr="00D16E5E">
              <w:rPr>
                <w:lang w:val="ro-RO"/>
              </w:rPr>
              <w:t xml:space="preserve">Atitudinea responsabilă faţă de manualele şcolare şi literatura artistică. </w:t>
            </w:r>
          </w:p>
          <w:p w:rsidR="00D16E5E" w:rsidRPr="00D16E5E" w:rsidRDefault="00D16E5E" w:rsidP="00D16E5E">
            <w:pPr>
              <w:numPr>
                <w:ilvl w:val="0"/>
                <w:numId w:val="17"/>
              </w:numPr>
              <w:spacing w:after="200" w:line="276" w:lineRule="auto"/>
              <w:contextualSpacing/>
              <w:jc w:val="both"/>
              <w:rPr>
                <w:lang w:val="es-ES"/>
              </w:rPr>
            </w:pPr>
            <w:r w:rsidRPr="00D16E5E">
              <w:rPr>
                <w:lang w:val="ro-RO"/>
              </w:rPr>
              <w:t xml:space="preserve">Implimentarea bugetului </w:t>
            </w:r>
            <w:r w:rsidRPr="00D16E5E">
              <w:rPr>
                <w:lang w:val="ro-MO"/>
              </w:rPr>
              <w:t>în gimnaziu 2018.</w:t>
            </w:r>
          </w:p>
          <w:p w:rsidR="00D16E5E" w:rsidRPr="00D16E5E" w:rsidRDefault="00D16E5E" w:rsidP="00D16E5E">
            <w:pPr>
              <w:numPr>
                <w:ilvl w:val="0"/>
                <w:numId w:val="17"/>
              </w:numPr>
              <w:spacing w:after="200" w:line="276" w:lineRule="auto"/>
              <w:contextualSpacing/>
              <w:jc w:val="both"/>
              <w:rPr>
                <w:lang w:val="es-ES"/>
              </w:rPr>
            </w:pPr>
            <w:r w:rsidRPr="00D16E5E">
              <w:rPr>
                <w:lang w:val="ro-MO"/>
              </w:rPr>
              <w:t>Organizarea și petrecerea olimpiadelor locale.</w:t>
            </w:r>
          </w:p>
        </w:tc>
        <w:tc>
          <w:tcPr>
            <w:tcW w:w="2520" w:type="dxa"/>
          </w:tcPr>
          <w:p w:rsidR="00D16E5E" w:rsidRPr="00D16E5E" w:rsidRDefault="00D16E5E" w:rsidP="00D16E5E">
            <w:pPr>
              <w:jc w:val="center"/>
              <w:rPr>
                <w:lang w:val="ro-RO"/>
              </w:rPr>
            </w:pPr>
            <w:r w:rsidRPr="00D16E5E">
              <w:rPr>
                <w:lang w:val="ro-RO"/>
              </w:rPr>
              <w:t>Viceva A.</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Tataru V.</w:t>
            </w:r>
          </w:p>
          <w:p w:rsidR="00D16E5E" w:rsidRPr="00D16E5E" w:rsidRDefault="00D16E5E" w:rsidP="00D16E5E">
            <w:pPr>
              <w:jc w:val="center"/>
              <w:rPr>
                <w:lang w:val="ro-RO"/>
              </w:rPr>
            </w:pPr>
            <w:r w:rsidRPr="00D16E5E">
              <w:rPr>
                <w:lang w:val="ro-RO"/>
              </w:rPr>
              <w:t>Derivolcov T.</w:t>
            </w: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Membrii Comisiei de atestare</w:t>
            </w:r>
          </w:p>
          <w:p w:rsidR="00D16E5E" w:rsidRPr="00D16E5E" w:rsidRDefault="00D16E5E" w:rsidP="00D16E5E">
            <w:pPr>
              <w:jc w:val="center"/>
              <w:rPr>
                <w:lang w:val="ro-RO"/>
              </w:rPr>
            </w:pPr>
            <w:r w:rsidRPr="00D16E5E">
              <w:rPr>
                <w:lang w:val="ro-RO"/>
              </w:rPr>
              <w:t>Tataru D.</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Derivolcov T.</w:t>
            </w:r>
          </w:p>
        </w:tc>
        <w:tc>
          <w:tcPr>
            <w:tcW w:w="1789" w:type="dxa"/>
          </w:tcPr>
          <w:p w:rsidR="00D16E5E" w:rsidRPr="00D16E5E" w:rsidRDefault="00D16E5E" w:rsidP="00D16E5E">
            <w:pP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Consiliul profesoral</w:t>
            </w: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Comisia de atestare</w:t>
            </w:r>
          </w:p>
          <w:p w:rsidR="00D16E5E" w:rsidRPr="00D16E5E" w:rsidRDefault="00D16E5E" w:rsidP="00D16E5E">
            <w:pPr>
              <w:rPr>
                <w:lang w:val="ro-RO"/>
              </w:rPr>
            </w:pPr>
          </w:p>
          <w:p w:rsidR="00D16E5E" w:rsidRPr="00D16E5E" w:rsidRDefault="00D16E5E" w:rsidP="00D16E5E">
            <w:pPr>
              <w:rPr>
                <w:lang w:val="ro-RO"/>
              </w:rPr>
            </w:pPr>
          </w:p>
        </w:tc>
      </w:tr>
      <w:tr w:rsidR="00D16E5E" w:rsidRPr="00D16E5E" w:rsidTr="009462DA">
        <w:trPr>
          <w:trHeight w:val="255"/>
        </w:trPr>
        <w:tc>
          <w:tcPr>
            <w:tcW w:w="9889" w:type="dxa"/>
            <w:gridSpan w:val="3"/>
          </w:tcPr>
          <w:p w:rsidR="00D16E5E" w:rsidRPr="00D16E5E" w:rsidRDefault="00D16E5E" w:rsidP="00D16E5E">
            <w:pPr>
              <w:jc w:val="center"/>
              <w:rPr>
                <w:b/>
                <w:lang w:val="ro-RO"/>
              </w:rPr>
            </w:pPr>
            <w:r w:rsidRPr="00D16E5E">
              <w:rPr>
                <w:b/>
                <w:lang w:val="ro-RO"/>
              </w:rPr>
              <w:t>Februarie</w:t>
            </w:r>
          </w:p>
        </w:tc>
      </w:tr>
      <w:tr w:rsidR="00D16E5E" w:rsidRPr="00D16E5E" w:rsidTr="009462DA">
        <w:trPr>
          <w:trHeight w:val="1750"/>
        </w:trPr>
        <w:tc>
          <w:tcPr>
            <w:tcW w:w="5580" w:type="dxa"/>
          </w:tcPr>
          <w:p w:rsidR="00D16E5E" w:rsidRPr="00D16E5E" w:rsidRDefault="00D16E5E" w:rsidP="00D16E5E">
            <w:pPr>
              <w:numPr>
                <w:ilvl w:val="0"/>
                <w:numId w:val="18"/>
              </w:numPr>
              <w:spacing w:after="200" w:line="276" w:lineRule="auto"/>
              <w:contextualSpacing/>
              <w:jc w:val="both"/>
              <w:rPr>
                <w:lang w:val="ro-RO"/>
              </w:rPr>
            </w:pPr>
            <w:r w:rsidRPr="00D16E5E">
              <w:rPr>
                <w:lang w:val="ro-RO"/>
              </w:rPr>
              <w:t>Respectarea tehnicii securităţii şi a legii cu privire la protecţia muncii în gimnaziu.</w:t>
            </w:r>
          </w:p>
          <w:p w:rsidR="00D16E5E" w:rsidRPr="00D16E5E" w:rsidRDefault="00D16E5E" w:rsidP="00D16E5E">
            <w:pPr>
              <w:numPr>
                <w:ilvl w:val="0"/>
                <w:numId w:val="18"/>
              </w:numPr>
              <w:spacing w:after="200" w:line="276" w:lineRule="auto"/>
              <w:contextualSpacing/>
              <w:jc w:val="both"/>
              <w:rPr>
                <w:lang w:val="ro-RO"/>
              </w:rPr>
            </w:pPr>
            <w:r w:rsidRPr="00D16E5E">
              <w:rPr>
                <w:lang w:val="ro-RO"/>
              </w:rPr>
              <w:t xml:space="preserve"> Rezultatele controlului medical al elevilor şi nivelul morbidităţii în gimnaziu.</w:t>
            </w:r>
          </w:p>
          <w:p w:rsidR="00D16E5E" w:rsidRPr="00D16E5E" w:rsidRDefault="00D16E5E" w:rsidP="00D16E5E">
            <w:pPr>
              <w:numPr>
                <w:ilvl w:val="0"/>
                <w:numId w:val="18"/>
              </w:numPr>
              <w:spacing w:after="200" w:line="276" w:lineRule="auto"/>
              <w:contextualSpacing/>
              <w:jc w:val="both"/>
              <w:rPr>
                <w:lang w:val="ro-RO"/>
              </w:rPr>
            </w:pPr>
            <w:r w:rsidRPr="00D16E5E">
              <w:rPr>
                <w:lang w:val="es-ES"/>
              </w:rPr>
              <w:t xml:space="preserve"> Formarea la elevi a competenței cheie de autocunoaștere și autoanaliză .</w:t>
            </w:r>
          </w:p>
        </w:tc>
        <w:tc>
          <w:tcPr>
            <w:tcW w:w="2520" w:type="dxa"/>
          </w:tcPr>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Viceva A.</w:t>
            </w:r>
          </w:p>
          <w:p w:rsidR="00D16E5E" w:rsidRPr="00D16E5E" w:rsidRDefault="00D16E5E" w:rsidP="00D16E5E">
            <w:pPr>
              <w:jc w:val="center"/>
              <w:rPr>
                <w:lang w:val="ro-RO"/>
              </w:rPr>
            </w:pPr>
          </w:p>
          <w:p w:rsidR="00D16E5E" w:rsidRPr="00D16E5E" w:rsidRDefault="00D16E5E" w:rsidP="00D16E5E">
            <w:pPr>
              <w:rPr>
                <w:lang w:val="ro-RO"/>
              </w:rPr>
            </w:pPr>
            <w:r w:rsidRPr="00D16E5E">
              <w:rPr>
                <w:lang w:val="ro-RO"/>
              </w:rPr>
              <w:t>Echipa managerială</w:t>
            </w:r>
          </w:p>
        </w:tc>
        <w:tc>
          <w:tcPr>
            <w:tcW w:w="1789" w:type="dxa"/>
          </w:tcPr>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Membrii cons.</w:t>
            </w:r>
          </w:p>
          <w:p w:rsidR="00D16E5E" w:rsidRPr="00D16E5E" w:rsidRDefault="00D16E5E" w:rsidP="00D16E5E">
            <w:pPr>
              <w:jc w:val="center"/>
              <w:rPr>
                <w:lang w:val="ro-RO"/>
              </w:rPr>
            </w:pPr>
            <w:r w:rsidRPr="00D16E5E">
              <w:rPr>
                <w:lang w:val="ro-RO"/>
              </w:rPr>
              <w:t>de administrație</w:t>
            </w:r>
          </w:p>
          <w:p w:rsidR="00D16E5E" w:rsidRPr="00D16E5E" w:rsidRDefault="00D16E5E" w:rsidP="00D16E5E">
            <w:pPr>
              <w:rPr>
                <w:lang w:val="ro-RO"/>
              </w:rPr>
            </w:pPr>
          </w:p>
          <w:p w:rsidR="00D16E5E" w:rsidRPr="00D16E5E" w:rsidRDefault="00D16E5E" w:rsidP="00D16E5E">
            <w:pPr>
              <w:rPr>
                <w:lang w:val="ro-RO"/>
              </w:rPr>
            </w:pPr>
          </w:p>
        </w:tc>
      </w:tr>
      <w:tr w:rsidR="00D16E5E" w:rsidRPr="00D16E5E" w:rsidTr="009462DA">
        <w:trPr>
          <w:trHeight w:val="395"/>
        </w:trPr>
        <w:tc>
          <w:tcPr>
            <w:tcW w:w="9889" w:type="dxa"/>
            <w:gridSpan w:val="3"/>
          </w:tcPr>
          <w:p w:rsidR="00D16E5E" w:rsidRPr="00D16E5E" w:rsidRDefault="00D16E5E" w:rsidP="00D16E5E">
            <w:pPr>
              <w:jc w:val="center"/>
              <w:rPr>
                <w:b/>
                <w:lang w:val="ro-RO"/>
              </w:rPr>
            </w:pPr>
            <w:r w:rsidRPr="00D16E5E">
              <w:rPr>
                <w:b/>
                <w:lang w:val="ro-RO"/>
              </w:rPr>
              <w:t>Martie</w:t>
            </w:r>
          </w:p>
        </w:tc>
      </w:tr>
      <w:tr w:rsidR="00D16E5E" w:rsidRPr="00D16E5E" w:rsidTr="009462DA">
        <w:trPr>
          <w:trHeight w:val="3315"/>
        </w:trPr>
        <w:tc>
          <w:tcPr>
            <w:tcW w:w="5580" w:type="dxa"/>
          </w:tcPr>
          <w:p w:rsidR="00D16E5E" w:rsidRPr="00D16E5E" w:rsidRDefault="00D16E5E" w:rsidP="00D16E5E">
            <w:pPr>
              <w:numPr>
                <w:ilvl w:val="0"/>
                <w:numId w:val="19"/>
              </w:numPr>
              <w:spacing w:after="200" w:line="276" w:lineRule="auto"/>
              <w:contextualSpacing/>
              <w:jc w:val="both"/>
              <w:rPr>
                <w:lang w:val="ro-RO"/>
              </w:rPr>
            </w:pPr>
            <w:r w:rsidRPr="00D16E5E">
              <w:rPr>
                <w:lang w:val="ro-RO"/>
              </w:rPr>
              <w:t xml:space="preserve"> Rezultatele controlului tematic :“Metode și tehnici de evaluare a competențelor specifice la orele de  educație tehnologică și educație muzicală.</w:t>
            </w:r>
          </w:p>
          <w:p w:rsidR="00D16E5E" w:rsidRPr="00D16E5E" w:rsidRDefault="00D16E5E" w:rsidP="00D16E5E">
            <w:pPr>
              <w:numPr>
                <w:ilvl w:val="0"/>
                <w:numId w:val="19"/>
              </w:numPr>
              <w:spacing w:after="200" w:line="276" w:lineRule="auto"/>
              <w:contextualSpacing/>
              <w:jc w:val="both"/>
              <w:rPr>
                <w:lang w:val="ro-RO"/>
              </w:rPr>
            </w:pPr>
            <w:r w:rsidRPr="00D16E5E">
              <w:rPr>
                <w:lang w:val="ro-RO"/>
              </w:rPr>
              <w:t>Controlul activității comisiei de triere.</w:t>
            </w:r>
          </w:p>
          <w:p w:rsidR="00D16E5E" w:rsidRPr="00D16E5E" w:rsidRDefault="00D16E5E" w:rsidP="00D16E5E">
            <w:pPr>
              <w:numPr>
                <w:ilvl w:val="0"/>
                <w:numId w:val="19"/>
              </w:numPr>
              <w:spacing w:after="200" w:line="276" w:lineRule="auto"/>
              <w:contextualSpacing/>
              <w:jc w:val="both"/>
              <w:rPr>
                <w:lang w:val="ro-RO"/>
              </w:rPr>
            </w:pPr>
            <w:r w:rsidRPr="00D16E5E">
              <w:rPr>
                <w:lang w:val="ro-RO"/>
              </w:rPr>
              <w:t>Rezultatele evaluării problemelor ce generează situații de neșcolarizare și abandon școlar al elelvilor din gimnaziu.</w:t>
            </w:r>
          </w:p>
          <w:p w:rsidR="00D16E5E" w:rsidRPr="00D16E5E" w:rsidRDefault="00D16E5E" w:rsidP="00D16E5E">
            <w:pPr>
              <w:numPr>
                <w:ilvl w:val="0"/>
                <w:numId w:val="19"/>
              </w:numPr>
              <w:spacing w:after="200" w:line="276" w:lineRule="auto"/>
              <w:contextualSpacing/>
              <w:jc w:val="both"/>
              <w:rPr>
                <w:lang w:val="ro-RO"/>
              </w:rPr>
            </w:pPr>
            <w:r w:rsidRPr="00D16E5E">
              <w:rPr>
                <w:lang w:val="ro-RO"/>
              </w:rPr>
              <w:t>Nivelul de organizare și petrecere a activităților extracurriculare.</w:t>
            </w:r>
          </w:p>
          <w:p w:rsidR="00D16E5E" w:rsidRPr="00D16E5E" w:rsidRDefault="00D16E5E" w:rsidP="00D16E5E">
            <w:pPr>
              <w:numPr>
                <w:ilvl w:val="0"/>
                <w:numId w:val="19"/>
              </w:numPr>
              <w:spacing w:after="200" w:line="276" w:lineRule="auto"/>
              <w:contextualSpacing/>
              <w:jc w:val="both"/>
              <w:rPr>
                <w:lang w:val="ro-RO"/>
              </w:rPr>
            </w:pPr>
            <w:r w:rsidRPr="00D16E5E">
              <w:rPr>
                <w:lang w:val="ro-RO"/>
              </w:rPr>
              <w:t>Petrecerea consultațiilor pentru examenele de absolvire.</w:t>
            </w:r>
          </w:p>
        </w:tc>
        <w:tc>
          <w:tcPr>
            <w:tcW w:w="2520" w:type="dxa"/>
          </w:tcPr>
          <w:p w:rsidR="00D16E5E" w:rsidRPr="00D16E5E" w:rsidRDefault="00D16E5E" w:rsidP="00D16E5E">
            <w:pPr>
              <w:jc w:val="center"/>
              <w:rPr>
                <w:lang w:val="ro-RO"/>
              </w:rPr>
            </w:pPr>
            <w:r w:rsidRPr="00D16E5E">
              <w:rPr>
                <w:lang w:val="ro-RO"/>
              </w:rPr>
              <w:t>Tataru V.</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Derivolcov T.</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Stoianova A.</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p>
          <w:p w:rsidR="00D16E5E" w:rsidRDefault="00D16E5E" w:rsidP="00D16E5E">
            <w:pPr>
              <w:jc w:val="center"/>
              <w:rPr>
                <w:lang w:val="ro-RO"/>
              </w:rPr>
            </w:pPr>
            <w:r w:rsidRPr="00D16E5E">
              <w:rPr>
                <w:lang w:val="ro-RO"/>
              </w:rPr>
              <w:t>Derivolcov T.</w:t>
            </w: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Default="00D81C77" w:rsidP="00D16E5E">
            <w:pPr>
              <w:jc w:val="center"/>
              <w:rPr>
                <w:lang w:val="ro-RO"/>
              </w:rPr>
            </w:pPr>
          </w:p>
          <w:p w:rsidR="00D81C77" w:rsidRPr="00D16E5E" w:rsidRDefault="00D81C77" w:rsidP="00D16E5E">
            <w:pPr>
              <w:jc w:val="center"/>
              <w:rPr>
                <w:lang w:val="ro-RO"/>
              </w:rPr>
            </w:pPr>
          </w:p>
        </w:tc>
        <w:tc>
          <w:tcPr>
            <w:tcW w:w="1789" w:type="dxa"/>
          </w:tcPr>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Membrii cons.</w:t>
            </w:r>
          </w:p>
          <w:p w:rsidR="00D16E5E" w:rsidRPr="00D16E5E" w:rsidRDefault="00D16E5E" w:rsidP="00D81C77">
            <w:pPr>
              <w:jc w:val="center"/>
              <w:rPr>
                <w:lang w:val="ro-RO"/>
              </w:rPr>
            </w:pPr>
            <w:r w:rsidRPr="00D16E5E">
              <w:rPr>
                <w:lang w:val="ro-RO"/>
              </w:rPr>
              <w:t>de administrație</w:t>
            </w:r>
          </w:p>
        </w:tc>
      </w:tr>
      <w:tr w:rsidR="00D16E5E" w:rsidRPr="00D16E5E" w:rsidTr="009462DA">
        <w:tc>
          <w:tcPr>
            <w:tcW w:w="9889" w:type="dxa"/>
            <w:gridSpan w:val="3"/>
          </w:tcPr>
          <w:p w:rsidR="00D16E5E" w:rsidRPr="00D16E5E" w:rsidRDefault="00D16E5E" w:rsidP="00D16E5E">
            <w:pPr>
              <w:jc w:val="center"/>
              <w:rPr>
                <w:b/>
                <w:lang w:val="ro-RO"/>
              </w:rPr>
            </w:pPr>
            <w:r w:rsidRPr="00D16E5E">
              <w:rPr>
                <w:b/>
                <w:lang w:val="ro-RO"/>
              </w:rPr>
              <w:lastRenderedPageBreak/>
              <w:t>Mai</w:t>
            </w:r>
          </w:p>
        </w:tc>
      </w:tr>
      <w:tr w:rsidR="00D16E5E" w:rsidRPr="00D16E5E" w:rsidTr="009462DA">
        <w:trPr>
          <w:trHeight w:val="4140"/>
        </w:trPr>
        <w:tc>
          <w:tcPr>
            <w:tcW w:w="5580" w:type="dxa"/>
          </w:tcPr>
          <w:p w:rsidR="00D16E5E" w:rsidRPr="00D16E5E" w:rsidRDefault="00D16E5E" w:rsidP="00D16E5E">
            <w:pPr>
              <w:jc w:val="both"/>
              <w:rPr>
                <w:lang w:val="ro-RO"/>
              </w:rPr>
            </w:pPr>
            <w:r w:rsidRPr="00D16E5E">
              <w:rPr>
                <w:lang w:val="ro-RO"/>
              </w:rPr>
              <w:t>1. Aprobarea comisiilor pentru organizarea şi desfăşurarea examenelor de absolvire la  ciclul gimnazial.</w:t>
            </w:r>
          </w:p>
          <w:p w:rsidR="00D16E5E" w:rsidRPr="00D16E5E" w:rsidRDefault="00D16E5E" w:rsidP="00D16E5E">
            <w:pPr>
              <w:jc w:val="both"/>
              <w:rPr>
                <w:lang w:val="ro-RO"/>
              </w:rPr>
            </w:pPr>
            <w:r w:rsidRPr="00D16E5E">
              <w:rPr>
                <w:lang w:val="ro-RO"/>
              </w:rPr>
              <w:t>2.Organizarea zilei Protecţiei Civile.</w:t>
            </w:r>
          </w:p>
          <w:p w:rsidR="00D16E5E" w:rsidRPr="00D16E5E" w:rsidRDefault="00D16E5E" w:rsidP="00D16E5E">
            <w:pPr>
              <w:jc w:val="both"/>
              <w:rPr>
                <w:lang w:val="ro-RO"/>
              </w:rPr>
            </w:pPr>
            <w:r w:rsidRPr="00D16E5E">
              <w:rPr>
                <w:lang w:val="ro-RO"/>
              </w:rPr>
              <w:t>3. Restituirea manualelor , literaturii metodice şi artistice.</w:t>
            </w:r>
          </w:p>
          <w:p w:rsidR="00D16E5E" w:rsidRPr="00D16E5E" w:rsidRDefault="00D16E5E" w:rsidP="00D16E5E">
            <w:pPr>
              <w:jc w:val="both"/>
              <w:rPr>
                <w:lang w:val="ro-RO"/>
              </w:rPr>
            </w:pPr>
            <w:r w:rsidRPr="00D16E5E">
              <w:rPr>
                <w:lang w:val="ro-RO"/>
              </w:rPr>
              <w:t>4. Controlul respectării regimului unic ortografic la completarea documentaţiei şcolare şi a fişelor de analiză ce vizează realizarea cerințelor curriculumului axat pe formarea de competențe.</w:t>
            </w:r>
          </w:p>
          <w:p w:rsidR="00D16E5E" w:rsidRPr="00D16E5E" w:rsidRDefault="00D16E5E" w:rsidP="00D16E5E">
            <w:pPr>
              <w:jc w:val="both"/>
              <w:rPr>
                <w:lang w:val="ro-RO"/>
              </w:rPr>
            </w:pPr>
            <w:r w:rsidRPr="00D16E5E">
              <w:rPr>
                <w:lang w:val="ro-RO"/>
              </w:rPr>
              <w:t xml:space="preserve">5. Controlul concordanței completării cataloagelor cu proiectarea de lungă durată , corectitudinii calculării notelor semestriale. </w:t>
            </w:r>
          </w:p>
          <w:p w:rsidR="00D16E5E" w:rsidRPr="00D16E5E" w:rsidRDefault="00D16E5E" w:rsidP="00D16E5E">
            <w:pPr>
              <w:jc w:val="both"/>
              <w:rPr>
                <w:lang w:val="ro-RO"/>
              </w:rPr>
            </w:pPr>
          </w:p>
          <w:p w:rsidR="00D16E5E" w:rsidRPr="00D16E5E" w:rsidRDefault="00D16E5E" w:rsidP="00D16E5E">
            <w:pPr>
              <w:jc w:val="both"/>
              <w:rPr>
                <w:lang w:val="ro-RO"/>
              </w:rPr>
            </w:pPr>
          </w:p>
        </w:tc>
        <w:tc>
          <w:tcPr>
            <w:tcW w:w="2520" w:type="dxa"/>
          </w:tcPr>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Tataru V.</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Tataru D.</w:t>
            </w:r>
          </w:p>
          <w:p w:rsidR="00D16E5E" w:rsidRPr="00D16E5E" w:rsidRDefault="00D16E5E" w:rsidP="00D16E5E">
            <w:pPr>
              <w:jc w:val="center"/>
              <w:rPr>
                <w:lang w:val="ro-RO"/>
              </w:rPr>
            </w:pPr>
            <w:r w:rsidRPr="00D16E5E">
              <w:rPr>
                <w:lang w:val="ro-RO"/>
              </w:rPr>
              <w:t>Echipa managerială</w:t>
            </w: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p>
          <w:p w:rsidR="00D16E5E" w:rsidRPr="00D16E5E" w:rsidRDefault="00D16E5E" w:rsidP="00D16E5E">
            <w:pPr>
              <w:jc w:val="center"/>
              <w:rPr>
                <w:lang w:val="ro-RO"/>
              </w:rPr>
            </w:pPr>
            <w:r w:rsidRPr="00D16E5E">
              <w:rPr>
                <w:lang w:val="ro-RO"/>
              </w:rPr>
              <w:t>Echipa managerială</w:t>
            </w:r>
          </w:p>
        </w:tc>
        <w:tc>
          <w:tcPr>
            <w:tcW w:w="1789" w:type="dxa"/>
          </w:tcPr>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rPr>
                <w:lang w:val="ro-RO"/>
              </w:rPr>
            </w:pPr>
          </w:p>
          <w:p w:rsidR="00D16E5E" w:rsidRPr="00D16E5E" w:rsidRDefault="00D16E5E" w:rsidP="00D16E5E">
            <w:pPr>
              <w:jc w:val="center"/>
              <w:rPr>
                <w:lang w:val="ro-RO"/>
              </w:rPr>
            </w:pPr>
            <w:r w:rsidRPr="00D16E5E">
              <w:rPr>
                <w:lang w:val="ro-RO"/>
              </w:rPr>
              <w:t>Colectivul</w:t>
            </w:r>
          </w:p>
          <w:p w:rsidR="00D16E5E" w:rsidRPr="00D16E5E" w:rsidRDefault="00D16E5E" w:rsidP="00D16E5E">
            <w:pPr>
              <w:jc w:val="center"/>
              <w:rPr>
                <w:lang w:val="ro-RO"/>
              </w:rPr>
            </w:pPr>
            <w:r w:rsidRPr="00D16E5E">
              <w:rPr>
                <w:lang w:val="ro-RO"/>
              </w:rPr>
              <w:t>profesoral</w:t>
            </w:r>
          </w:p>
          <w:p w:rsidR="00D16E5E" w:rsidRPr="00D16E5E" w:rsidRDefault="00D16E5E" w:rsidP="00D16E5E">
            <w:pPr>
              <w:jc w:val="center"/>
              <w:rPr>
                <w:lang w:val="ro-RO"/>
              </w:rPr>
            </w:pPr>
          </w:p>
          <w:p w:rsidR="00D16E5E" w:rsidRPr="00D16E5E" w:rsidRDefault="00D16E5E" w:rsidP="00D16E5E">
            <w:pPr>
              <w:rPr>
                <w:lang w:val="ro-RO"/>
              </w:rPr>
            </w:pPr>
          </w:p>
          <w:p w:rsidR="00D16E5E" w:rsidRPr="00D16E5E" w:rsidRDefault="00D16E5E" w:rsidP="00D16E5E">
            <w:pPr>
              <w:rPr>
                <w:lang w:val="ro-RO"/>
              </w:rPr>
            </w:pPr>
          </w:p>
        </w:tc>
      </w:tr>
      <w:tr w:rsidR="00D16E5E" w:rsidRPr="00D16E5E" w:rsidTr="009462DA">
        <w:trPr>
          <w:trHeight w:val="273"/>
        </w:trPr>
        <w:tc>
          <w:tcPr>
            <w:tcW w:w="9889" w:type="dxa"/>
            <w:gridSpan w:val="3"/>
          </w:tcPr>
          <w:p w:rsidR="00D16E5E" w:rsidRPr="00D16E5E" w:rsidRDefault="00D16E5E" w:rsidP="00D16E5E">
            <w:pPr>
              <w:jc w:val="center"/>
              <w:rPr>
                <w:b/>
                <w:lang w:val="ro-RO"/>
              </w:rPr>
            </w:pPr>
            <w:r w:rsidRPr="00D16E5E">
              <w:rPr>
                <w:b/>
                <w:lang w:val="ro-RO"/>
              </w:rPr>
              <w:t>Iunie</w:t>
            </w:r>
          </w:p>
        </w:tc>
      </w:tr>
      <w:tr w:rsidR="00D16E5E" w:rsidRPr="00D16E5E" w:rsidTr="009462DA">
        <w:tc>
          <w:tcPr>
            <w:tcW w:w="5580" w:type="dxa"/>
          </w:tcPr>
          <w:p w:rsidR="00D16E5E" w:rsidRPr="00D16E5E" w:rsidRDefault="00D16E5E" w:rsidP="00D16E5E">
            <w:pPr>
              <w:numPr>
                <w:ilvl w:val="0"/>
                <w:numId w:val="20"/>
              </w:numPr>
              <w:spacing w:after="200" w:line="276" w:lineRule="auto"/>
              <w:contextualSpacing/>
              <w:jc w:val="both"/>
              <w:rPr>
                <w:lang w:val="ro-RO"/>
              </w:rPr>
            </w:pPr>
            <w:r w:rsidRPr="00D16E5E">
              <w:rPr>
                <w:lang w:val="ro-RO"/>
              </w:rPr>
              <w:t>Rezultatele sesiunii de examinare 2019.</w:t>
            </w:r>
          </w:p>
          <w:p w:rsidR="00D16E5E" w:rsidRPr="00D16E5E" w:rsidRDefault="00D16E5E" w:rsidP="00D16E5E">
            <w:pPr>
              <w:numPr>
                <w:ilvl w:val="0"/>
                <w:numId w:val="20"/>
              </w:numPr>
              <w:spacing w:after="200" w:line="276" w:lineRule="auto"/>
              <w:contextualSpacing/>
              <w:jc w:val="both"/>
              <w:rPr>
                <w:lang w:val="ro-RO"/>
              </w:rPr>
            </w:pPr>
            <w:r w:rsidRPr="00D16E5E">
              <w:rPr>
                <w:lang w:val="ro-RO"/>
              </w:rPr>
              <w:t>Raportul de autoevaluare a instituției 2018-2019.</w:t>
            </w:r>
          </w:p>
          <w:p w:rsidR="00D16E5E" w:rsidRPr="00D16E5E" w:rsidRDefault="00D16E5E" w:rsidP="00D16E5E">
            <w:pPr>
              <w:numPr>
                <w:ilvl w:val="0"/>
                <w:numId w:val="20"/>
              </w:numPr>
              <w:spacing w:after="200" w:line="276" w:lineRule="auto"/>
              <w:contextualSpacing/>
              <w:jc w:val="both"/>
              <w:rPr>
                <w:lang w:val="ro-RO"/>
              </w:rPr>
            </w:pPr>
            <w:r w:rsidRPr="00D16E5E">
              <w:rPr>
                <w:lang w:val="ro-RO"/>
              </w:rPr>
              <w:t>Pregătirea pentru conferința locală din 2018.</w:t>
            </w:r>
          </w:p>
        </w:tc>
        <w:tc>
          <w:tcPr>
            <w:tcW w:w="2520" w:type="dxa"/>
          </w:tcPr>
          <w:p w:rsidR="00D16E5E" w:rsidRPr="00D16E5E" w:rsidRDefault="00D16E5E" w:rsidP="00D16E5E">
            <w:pPr>
              <w:jc w:val="center"/>
              <w:rPr>
                <w:lang w:val="ro-RO"/>
              </w:rPr>
            </w:pPr>
            <w:r w:rsidRPr="00D16E5E">
              <w:rPr>
                <w:lang w:val="ro-RO"/>
              </w:rPr>
              <w:t>Echipa managerială</w:t>
            </w:r>
          </w:p>
        </w:tc>
        <w:tc>
          <w:tcPr>
            <w:tcW w:w="1789" w:type="dxa"/>
          </w:tcPr>
          <w:p w:rsidR="00D16E5E" w:rsidRPr="00D16E5E" w:rsidRDefault="00D16E5E" w:rsidP="00D16E5E">
            <w:pPr>
              <w:jc w:val="center"/>
              <w:rPr>
                <w:lang w:val="ro-RO"/>
              </w:rPr>
            </w:pPr>
            <w:r w:rsidRPr="00D16E5E">
              <w:rPr>
                <w:lang w:val="ro-RO"/>
              </w:rPr>
              <w:t>Colectivul</w:t>
            </w:r>
          </w:p>
          <w:p w:rsidR="00D16E5E" w:rsidRPr="00D16E5E" w:rsidRDefault="00D16E5E" w:rsidP="00D16E5E">
            <w:pPr>
              <w:jc w:val="center"/>
              <w:rPr>
                <w:lang w:val="ro-RO"/>
              </w:rPr>
            </w:pPr>
            <w:r w:rsidRPr="00D16E5E">
              <w:rPr>
                <w:lang w:val="ro-RO"/>
              </w:rPr>
              <w:t>profesoral</w:t>
            </w:r>
          </w:p>
          <w:p w:rsidR="00D16E5E" w:rsidRPr="00D16E5E" w:rsidRDefault="00D16E5E" w:rsidP="00D16E5E">
            <w:pPr>
              <w:rPr>
                <w:lang w:val="ro-RO"/>
              </w:rPr>
            </w:pPr>
          </w:p>
        </w:tc>
      </w:tr>
    </w:tbl>
    <w:p w:rsidR="00D81C77" w:rsidRDefault="00D81C77" w:rsidP="00D16E5E">
      <w:pPr>
        <w:spacing w:after="200"/>
        <w:ind w:left="1080"/>
        <w:jc w:val="center"/>
        <w:rPr>
          <w:lang w:val="ro-RO"/>
        </w:rPr>
      </w:pPr>
    </w:p>
    <w:p w:rsidR="00D81C77" w:rsidRDefault="00D81C77" w:rsidP="00D16E5E">
      <w:pPr>
        <w:spacing w:after="200"/>
        <w:ind w:left="1080"/>
        <w:jc w:val="center"/>
        <w:rPr>
          <w:lang w:val="ro-RO"/>
        </w:rPr>
      </w:pPr>
    </w:p>
    <w:p w:rsidR="00D16E5E" w:rsidRPr="00D16E5E" w:rsidRDefault="00D16E5E" w:rsidP="00D16E5E">
      <w:pPr>
        <w:spacing w:after="200"/>
        <w:ind w:left="1080"/>
        <w:jc w:val="center"/>
        <w:rPr>
          <w:rFonts w:eastAsia="Calibri"/>
          <w:b/>
          <w:sz w:val="48"/>
          <w:szCs w:val="48"/>
          <w:lang w:val="ro-RO" w:eastAsia="en-US"/>
        </w:rPr>
      </w:pPr>
      <w:r w:rsidRPr="00D16E5E">
        <w:rPr>
          <w:lang w:val="ro-RO"/>
        </w:rPr>
        <w:br w:type="page"/>
      </w:r>
    </w:p>
    <w:p w:rsidR="00671B79" w:rsidRDefault="00671B79" w:rsidP="00671B79">
      <w:pPr>
        <w:ind w:right="424"/>
        <w:jc w:val="center"/>
        <w:rPr>
          <w:b/>
          <w:sz w:val="36"/>
          <w:szCs w:val="36"/>
          <w:lang w:val="ro-RO"/>
        </w:rPr>
      </w:pPr>
      <w:r w:rsidRPr="003C32A6">
        <w:rPr>
          <w:b/>
          <w:sz w:val="36"/>
          <w:szCs w:val="36"/>
          <w:lang w:val="ro-RO"/>
        </w:rPr>
        <w:lastRenderedPageBreak/>
        <w:t>CONTROL ŞI DIRIJARE</w:t>
      </w:r>
    </w:p>
    <w:p w:rsidR="00671B79" w:rsidRPr="003C32A6" w:rsidRDefault="00671B79" w:rsidP="00671B79">
      <w:pPr>
        <w:ind w:right="424"/>
        <w:jc w:val="center"/>
        <w:rPr>
          <w:b/>
          <w:sz w:val="28"/>
          <w:szCs w:val="3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23"/>
        <w:gridCol w:w="2606"/>
        <w:gridCol w:w="7"/>
        <w:gridCol w:w="2285"/>
        <w:gridCol w:w="2257"/>
      </w:tblGrid>
      <w:tr w:rsidR="00671B79" w:rsidRPr="00C6369C" w:rsidTr="009462DA">
        <w:tc>
          <w:tcPr>
            <w:tcW w:w="3409" w:type="dxa"/>
            <w:gridSpan w:val="2"/>
            <w:shd w:val="clear" w:color="auto" w:fill="auto"/>
          </w:tcPr>
          <w:p w:rsidR="00671B79" w:rsidRPr="00C6369C" w:rsidRDefault="00671B79" w:rsidP="009462DA">
            <w:pPr>
              <w:jc w:val="center"/>
              <w:rPr>
                <w:rFonts w:eastAsia="Calibri"/>
                <w:sz w:val="22"/>
                <w:szCs w:val="22"/>
                <w:lang w:val="ro-RO" w:eastAsia="en-US"/>
              </w:rPr>
            </w:pPr>
            <w:r w:rsidRPr="00C6369C">
              <w:rPr>
                <w:b/>
                <w:sz w:val="28"/>
                <w:szCs w:val="28"/>
                <w:lang w:val="ro-RO" w:eastAsia="en-US"/>
              </w:rPr>
              <w:t>Tema controlului</w:t>
            </w:r>
          </w:p>
        </w:tc>
        <w:tc>
          <w:tcPr>
            <w:tcW w:w="2606" w:type="dxa"/>
            <w:shd w:val="clear" w:color="auto" w:fill="auto"/>
          </w:tcPr>
          <w:p w:rsidR="00671B79" w:rsidRPr="00C6369C" w:rsidRDefault="00671B79" w:rsidP="009462DA">
            <w:pPr>
              <w:jc w:val="center"/>
              <w:rPr>
                <w:rFonts w:eastAsia="Calibri"/>
                <w:sz w:val="22"/>
                <w:szCs w:val="22"/>
                <w:lang w:val="ro-RO" w:eastAsia="en-US"/>
              </w:rPr>
            </w:pPr>
            <w:r w:rsidRPr="00C6369C">
              <w:rPr>
                <w:b/>
                <w:sz w:val="28"/>
                <w:szCs w:val="28"/>
                <w:lang w:val="ro-RO" w:eastAsia="en-US"/>
              </w:rPr>
              <w:t>Tipul controlului</w:t>
            </w:r>
          </w:p>
        </w:tc>
        <w:tc>
          <w:tcPr>
            <w:tcW w:w="2292" w:type="dxa"/>
            <w:gridSpan w:val="2"/>
            <w:shd w:val="clear" w:color="auto" w:fill="auto"/>
          </w:tcPr>
          <w:p w:rsidR="00671B79" w:rsidRPr="00C6369C" w:rsidRDefault="00671B79" w:rsidP="009462DA">
            <w:pPr>
              <w:jc w:val="center"/>
              <w:rPr>
                <w:rFonts w:eastAsia="Calibri"/>
                <w:sz w:val="22"/>
                <w:szCs w:val="22"/>
                <w:lang w:val="ro-RO" w:eastAsia="en-US"/>
              </w:rPr>
            </w:pPr>
            <w:r w:rsidRPr="00C6369C">
              <w:rPr>
                <w:b/>
                <w:sz w:val="28"/>
                <w:szCs w:val="28"/>
                <w:lang w:val="ro-RO" w:eastAsia="en-US"/>
              </w:rPr>
              <w:t>Responsabili</w:t>
            </w:r>
          </w:p>
        </w:tc>
        <w:tc>
          <w:tcPr>
            <w:tcW w:w="2257" w:type="dxa"/>
            <w:shd w:val="clear" w:color="auto" w:fill="auto"/>
          </w:tcPr>
          <w:p w:rsidR="00671B79" w:rsidRPr="00C6369C" w:rsidRDefault="00671B79" w:rsidP="009462DA">
            <w:pPr>
              <w:jc w:val="center"/>
              <w:rPr>
                <w:rFonts w:eastAsia="Calibri"/>
                <w:sz w:val="22"/>
                <w:szCs w:val="22"/>
                <w:lang w:val="ro-RO" w:eastAsia="en-US"/>
              </w:rPr>
            </w:pPr>
            <w:r w:rsidRPr="00C6369C">
              <w:rPr>
                <w:b/>
                <w:sz w:val="28"/>
                <w:szCs w:val="28"/>
                <w:lang w:val="ro-RO" w:eastAsia="en-US"/>
              </w:rPr>
              <w:t>Unde e audiat</w:t>
            </w:r>
          </w:p>
        </w:tc>
      </w:tr>
      <w:tr w:rsidR="00671B79" w:rsidRPr="00C6369C" w:rsidTr="009462DA">
        <w:tc>
          <w:tcPr>
            <w:tcW w:w="10564" w:type="dxa"/>
            <w:gridSpan w:val="6"/>
            <w:shd w:val="clear" w:color="auto" w:fill="auto"/>
          </w:tcPr>
          <w:p w:rsidR="00671B79" w:rsidRPr="00C6369C" w:rsidRDefault="00671B79" w:rsidP="009462DA">
            <w:pPr>
              <w:jc w:val="center"/>
              <w:rPr>
                <w:rFonts w:eastAsia="Calibri"/>
                <w:sz w:val="22"/>
                <w:szCs w:val="22"/>
                <w:lang w:val="ro-RO" w:eastAsia="en-US"/>
              </w:rPr>
            </w:pPr>
            <w:r w:rsidRPr="00C6369C">
              <w:rPr>
                <w:b/>
                <w:sz w:val="28"/>
                <w:szCs w:val="28"/>
                <w:lang w:val="ro-RO" w:eastAsia="en-US"/>
              </w:rPr>
              <w:t>Septembrie</w:t>
            </w:r>
          </w:p>
        </w:tc>
      </w:tr>
      <w:tr w:rsidR="008756AF" w:rsidRPr="00667189" w:rsidTr="008756AF">
        <w:tc>
          <w:tcPr>
            <w:tcW w:w="3409" w:type="dxa"/>
            <w:gridSpan w:val="2"/>
            <w:shd w:val="clear" w:color="auto" w:fill="auto"/>
          </w:tcPr>
          <w:p w:rsidR="008756AF" w:rsidRDefault="008756AF" w:rsidP="008756AF">
            <w:pPr>
              <w:jc w:val="both"/>
              <w:rPr>
                <w:sz w:val="28"/>
                <w:szCs w:val="28"/>
                <w:lang w:val="ro-RO" w:eastAsia="en-US"/>
              </w:rPr>
            </w:pPr>
            <w:r w:rsidRPr="00C6369C">
              <w:rPr>
                <w:sz w:val="28"/>
                <w:szCs w:val="28"/>
                <w:lang w:val="ro-RO" w:eastAsia="en-US"/>
              </w:rPr>
              <w:t>1.</w:t>
            </w:r>
            <w:r>
              <w:rPr>
                <w:sz w:val="28"/>
                <w:szCs w:val="28"/>
                <w:lang w:val="ro-RO" w:eastAsia="en-US"/>
              </w:rPr>
              <w:t xml:space="preserve"> Controlul </w:t>
            </w:r>
            <w:r w:rsidRPr="00F12FC9">
              <w:rPr>
                <w:sz w:val="28"/>
                <w:szCs w:val="28"/>
                <w:lang w:val="ro-RO" w:eastAsia="en-US"/>
              </w:rPr>
              <w:t>evaluăr</w:t>
            </w:r>
            <w:r>
              <w:rPr>
                <w:sz w:val="28"/>
                <w:szCs w:val="28"/>
                <w:lang w:val="ro-RO" w:eastAsia="en-US"/>
              </w:rPr>
              <w:t>ii nivelului de pregătire a gimnazi</w:t>
            </w:r>
            <w:r w:rsidRPr="00F12FC9">
              <w:rPr>
                <w:sz w:val="28"/>
                <w:szCs w:val="28"/>
                <w:lang w:val="ro-RO" w:eastAsia="en-US"/>
              </w:rPr>
              <w:t>u</w:t>
            </w:r>
            <w:r>
              <w:rPr>
                <w:sz w:val="28"/>
                <w:szCs w:val="28"/>
                <w:lang w:val="ro-RO" w:eastAsia="en-US"/>
              </w:rPr>
              <w:t>lui către noul an de studii 2018-2019</w:t>
            </w:r>
          </w:p>
          <w:p w:rsidR="008756AF" w:rsidRPr="00C6369C" w:rsidRDefault="008756AF" w:rsidP="008756AF">
            <w:pPr>
              <w:jc w:val="both"/>
              <w:rPr>
                <w:sz w:val="28"/>
                <w:szCs w:val="28"/>
                <w:lang w:val="ro-RO" w:eastAsia="en-US"/>
              </w:rPr>
            </w:pPr>
            <w:r>
              <w:rPr>
                <w:sz w:val="28"/>
                <w:szCs w:val="28"/>
                <w:lang w:val="ro-RO" w:eastAsia="en-US"/>
              </w:rPr>
              <w:t>2.</w:t>
            </w:r>
            <w:r w:rsidRPr="00C6369C">
              <w:rPr>
                <w:sz w:val="28"/>
                <w:szCs w:val="28"/>
                <w:lang w:val="ro-RO" w:eastAsia="en-US"/>
              </w:rPr>
              <w:t xml:space="preserve"> Controlul proiectelor de lungă durată, educative, a registrelor cu privire la securitatea vieţii şi sănătăţii el</w:t>
            </w:r>
            <w:r>
              <w:rPr>
                <w:sz w:val="28"/>
                <w:szCs w:val="28"/>
                <w:lang w:val="ro-RO" w:eastAsia="en-US"/>
              </w:rPr>
              <w:t>evilor la disciplinele cu risc.</w:t>
            </w:r>
          </w:p>
          <w:p w:rsidR="008756AF" w:rsidRPr="00C6369C" w:rsidRDefault="008756AF" w:rsidP="008756AF">
            <w:pPr>
              <w:jc w:val="both"/>
              <w:rPr>
                <w:sz w:val="28"/>
                <w:szCs w:val="28"/>
                <w:lang w:val="ro-RO" w:eastAsia="en-US"/>
              </w:rPr>
            </w:pPr>
            <w:r>
              <w:rPr>
                <w:sz w:val="28"/>
                <w:szCs w:val="28"/>
                <w:lang w:val="ro-RO" w:eastAsia="en-US"/>
              </w:rPr>
              <w:t>3</w:t>
            </w:r>
            <w:r w:rsidRPr="00C6369C">
              <w:rPr>
                <w:sz w:val="28"/>
                <w:szCs w:val="28"/>
                <w:lang w:val="ro-RO" w:eastAsia="en-US"/>
              </w:rPr>
              <w:t>. Controlul şcolarizării elevilor :</w:t>
            </w:r>
          </w:p>
          <w:p w:rsidR="008756AF" w:rsidRPr="00C6369C" w:rsidRDefault="008756AF" w:rsidP="008756AF">
            <w:pPr>
              <w:jc w:val="both"/>
              <w:rPr>
                <w:sz w:val="28"/>
                <w:szCs w:val="28"/>
                <w:lang w:val="ro-RO" w:eastAsia="en-US"/>
              </w:rPr>
            </w:pPr>
            <w:r w:rsidRPr="00C6369C">
              <w:rPr>
                <w:sz w:val="28"/>
                <w:szCs w:val="28"/>
                <w:lang w:val="ro-RO" w:eastAsia="en-US"/>
              </w:rPr>
              <w:t>- acordarea ajutorului material</w:t>
            </w:r>
          </w:p>
          <w:p w:rsidR="008756AF" w:rsidRPr="00C6369C" w:rsidRDefault="008756AF" w:rsidP="008756AF">
            <w:pPr>
              <w:jc w:val="both"/>
              <w:rPr>
                <w:sz w:val="28"/>
                <w:szCs w:val="28"/>
                <w:lang w:val="ro-RO" w:eastAsia="en-US"/>
              </w:rPr>
            </w:pPr>
            <w:r>
              <w:rPr>
                <w:sz w:val="28"/>
                <w:szCs w:val="28"/>
                <w:lang w:val="ro-RO" w:eastAsia="en-US"/>
              </w:rPr>
              <w:t>4</w:t>
            </w:r>
            <w:r w:rsidRPr="00C6369C">
              <w:rPr>
                <w:sz w:val="28"/>
                <w:szCs w:val="28"/>
                <w:lang w:val="ro-RO" w:eastAsia="en-US"/>
              </w:rPr>
              <w:t xml:space="preserve">. Repartizarea manualelor şcolare </w:t>
            </w:r>
            <w:r>
              <w:rPr>
                <w:sz w:val="28"/>
                <w:szCs w:val="28"/>
                <w:lang w:val="ro-RO" w:eastAsia="en-US"/>
              </w:rPr>
              <w:t xml:space="preserve">(treapta primară, gimnazială); </w:t>
            </w:r>
            <w:r w:rsidRPr="00C6369C">
              <w:rPr>
                <w:sz w:val="28"/>
                <w:szCs w:val="28"/>
                <w:lang w:val="ro-RO" w:eastAsia="en-US"/>
              </w:rPr>
              <w:t>sporirea numărului literaturii meto-</w:t>
            </w:r>
            <w:r>
              <w:rPr>
                <w:sz w:val="28"/>
                <w:szCs w:val="28"/>
                <w:lang w:val="ro-RO" w:eastAsia="en-US"/>
              </w:rPr>
              <w:t>dice, artistice.</w:t>
            </w:r>
          </w:p>
          <w:p w:rsidR="008756AF" w:rsidRPr="00C6369C" w:rsidRDefault="008756AF" w:rsidP="008756AF">
            <w:pPr>
              <w:jc w:val="both"/>
              <w:rPr>
                <w:sz w:val="28"/>
                <w:szCs w:val="28"/>
                <w:lang w:val="ro-RO" w:eastAsia="en-US"/>
              </w:rPr>
            </w:pPr>
            <w:r>
              <w:rPr>
                <w:sz w:val="28"/>
                <w:szCs w:val="28"/>
                <w:lang w:val="ro-RO" w:eastAsia="en-US"/>
              </w:rPr>
              <w:t>5</w:t>
            </w:r>
            <w:r w:rsidRPr="00C6369C">
              <w:rPr>
                <w:sz w:val="28"/>
                <w:szCs w:val="28"/>
                <w:lang w:val="ro-RO" w:eastAsia="en-US"/>
              </w:rPr>
              <w:t>. Evidenţierea diagnosticu-lui copiilor.</w:t>
            </w:r>
          </w:p>
          <w:p w:rsidR="008756AF" w:rsidRPr="00C6369C" w:rsidRDefault="008756AF" w:rsidP="008756AF">
            <w:pPr>
              <w:jc w:val="both"/>
              <w:rPr>
                <w:sz w:val="28"/>
                <w:szCs w:val="28"/>
                <w:lang w:val="ro-RO" w:eastAsia="en-US"/>
              </w:rPr>
            </w:pPr>
            <w:r>
              <w:rPr>
                <w:sz w:val="28"/>
                <w:szCs w:val="28"/>
                <w:lang w:val="ro-RO" w:eastAsia="en-US"/>
              </w:rPr>
              <w:t>6</w:t>
            </w:r>
            <w:r w:rsidRPr="00C6369C">
              <w:rPr>
                <w:sz w:val="28"/>
                <w:szCs w:val="28"/>
                <w:lang w:val="ro-RO" w:eastAsia="en-US"/>
              </w:rPr>
              <w:t>. Controlul procesului de organizare a alimentării elevilor.</w:t>
            </w:r>
          </w:p>
          <w:p w:rsidR="008756AF" w:rsidRPr="00C6369C" w:rsidRDefault="008756AF" w:rsidP="008756AF">
            <w:pPr>
              <w:jc w:val="both"/>
              <w:rPr>
                <w:sz w:val="28"/>
                <w:szCs w:val="28"/>
                <w:lang w:val="ro-RO" w:eastAsia="en-US"/>
              </w:rPr>
            </w:pPr>
            <w:r>
              <w:rPr>
                <w:sz w:val="28"/>
                <w:szCs w:val="28"/>
                <w:lang w:val="ro-RO" w:eastAsia="en-US"/>
              </w:rPr>
              <w:t>7</w:t>
            </w:r>
            <w:r w:rsidRPr="00C6369C">
              <w:rPr>
                <w:sz w:val="28"/>
                <w:szCs w:val="28"/>
                <w:lang w:val="ro-RO" w:eastAsia="en-US"/>
              </w:rPr>
              <w:t>. Evaluarea evidenței frecvenței zilnice la ore a elevilor din familiile so</w:t>
            </w:r>
            <w:r>
              <w:rPr>
                <w:sz w:val="28"/>
                <w:szCs w:val="28"/>
                <w:lang w:val="ro-RO" w:eastAsia="en-US"/>
              </w:rPr>
              <w:t>cialmente vulnerabile.</w:t>
            </w:r>
          </w:p>
        </w:tc>
        <w:tc>
          <w:tcPr>
            <w:tcW w:w="2606" w:type="dxa"/>
            <w:shd w:val="clear" w:color="auto" w:fill="auto"/>
          </w:tcPr>
          <w:p w:rsidR="008756AF" w:rsidRPr="00C6369C" w:rsidRDefault="008756AF" w:rsidP="008756AF">
            <w:pPr>
              <w:jc w:val="center"/>
              <w:rPr>
                <w:sz w:val="28"/>
                <w:szCs w:val="28"/>
                <w:lang w:val="ro-RO" w:eastAsia="en-US"/>
              </w:rPr>
            </w:pPr>
            <w:r>
              <w:rPr>
                <w:sz w:val="28"/>
                <w:szCs w:val="28"/>
                <w:lang w:val="ro-RO" w:eastAsia="en-US"/>
              </w:rPr>
              <w:t xml:space="preserve">general </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special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tematic</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preventiv</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rFonts w:eastAsia="Calibri"/>
                <w:sz w:val="22"/>
                <w:szCs w:val="22"/>
                <w:lang w:val="ro-RO" w:eastAsia="en-US"/>
              </w:rPr>
            </w:pPr>
          </w:p>
        </w:tc>
        <w:tc>
          <w:tcPr>
            <w:tcW w:w="2292" w:type="dxa"/>
            <w:gridSpan w:val="2"/>
            <w:shd w:val="clear" w:color="auto" w:fill="auto"/>
          </w:tcPr>
          <w:p w:rsidR="008756AF" w:rsidRPr="00C6369C" w:rsidRDefault="008756AF" w:rsidP="008756AF">
            <w:pPr>
              <w:jc w:val="center"/>
              <w:rPr>
                <w:rFonts w:eastAsia="Calibri"/>
                <w:sz w:val="22"/>
                <w:szCs w:val="22"/>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934D30" w:rsidP="008756AF">
            <w:pPr>
              <w:jc w:val="center"/>
              <w:rPr>
                <w:sz w:val="28"/>
                <w:szCs w:val="28"/>
                <w:lang w:val="ro-RO" w:eastAsia="en-US"/>
              </w:rPr>
            </w:pPr>
            <w:r>
              <w:rPr>
                <w:sz w:val="28"/>
                <w:szCs w:val="28"/>
                <w:lang w:val="ro-RO" w:eastAsia="en-US"/>
              </w:rPr>
              <w:t>Organizator</w:t>
            </w:r>
          </w:p>
          <w:p w:rsidR="008756AF" w:rsidRPr="00C6369C" w:rsidRDefault="008756AF" w:rsidP="008756AF">
            <w:pPr>
              <w:jc w:val="center"/>
              <w:rPr>
                <w:sz w:val="28"/>
                <w:szCs w:val="28"/>
                <w:lang w:val="ro-RO" w:eastAsia="en-US"/>
              </w:rPr>
            </w:pPr>
            <w:r w:rsidRPr="00C6369C">
              <w:rPr>
                <w:sz w:val="28"/>
                <w:szCs w:val="28"/>
                <w:lang w:val="ro-RO" w:eastAsia="en-US"/>
              </w:rPr>
              <w:t>Diriginții</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Tataru D</w:t>
            </w:r>
            <w:r w:rsidRPr="00C6369C">
              <w:rPr>
                <w:sz w:val="28"/>
                <w:szCs w:val="28"/>
                <w:lang w:val="ro-RO" w:eastAsia="en-US"/>
              </w:rPr>
              <w:t>.</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sz w:val="28"/>
                <w:szCs w:val="28"/>
                <w:lang w:val="ro-RO" w:eastAsia="en-US"/>
              </w:rPr>
            </w:pPr>
            <w:r w:rsidRPr="00C6369C">
              <w:rPr>
                <w:sz w:val="28"/>
                <w:szCs w:val="28"/>
                <w:lang w:val="ro-RO" w:eastAsia="en-US"/>
              </w:rPr>
              <w:t>părinții,</w:t>
            </w:r>
          </w:p>
          <w:p w:rsidR="008756AF" w:rsidRPr="00C6369C" w:rsidRDefault="008756AF" w:rsidP="008756AF">
            <w:pPr>
              <w:jc w:val="center"/>
              <w:rPr>
                <w:sz w:val="28"/>
                <w:szCs w:val="28"/>
                <w:lang w:val="ro-RO" w:eastAsia="en-US"/>
              </w:rPr>
            </w:pPr>
            <w:r w:rsidRPr="00C6369C">
              <w:rPr>
                <w:sz w:val="28"/>
                <w:szCs w:val="28"/>
                <w:lang w:val="ro-RO" w:eastAsia="en-US"/>
              </w:rPr>
              <w:t>diriginții</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934D30">
            <w:pPr>
              <w:rPr>
                <w:rFonts w:eastAsia="Calibri"/>
                <w:sz w:val="22"/>
                <w:szCs w:val="22"/>
                <w:lang w:val="ro-RO" w:eastAsia="en-US"/>
              </w:rPr>
            </w:pPr>
          </w:p>
          <w:p w:rsidR="008756AF" w:rsidRPr="00C6369C" w:rsidRDefault="008756AF" w:rsidP="008756AF">
            <w:pPr>
              <w:jc w:val="center"/>
              <w:rPr>
                <w:rFonts w:eastAsia="Calibri"/>
                <w:sz w:val="22"/>
                <w:szCs w:val="22"/>
                <w:lang w:val="ro-RO" w:eastAsia="en-US"/>
              </w:rPr>
            </w:pPr>
          </w:p>
        </w:tc>
        <w:tc>
          <w:tcPr>
            <w:tcW w:w="2257" w:type="dxa"/>
            <w:shd w:val="clear" w:color="auto" w:fill="auto"/>
          </w:tcPr>
          <w:p w:rsidR="008756AF" w:rsidRPr="00C6369C" w:rsidRDefault="008756AF" w:rsidP="008756AF">
            <w:pPr>
              <w:jc w:val="center"/>
              <w:rPr>
                <w:sz w:val="28"/>
                <w:szCs w:val="28"/>
                <w:lang w:val="ro-RO" w:eastAsia="en-US"/>
              </w:rPr>
            </w:pPr>
            <w:r w:rsidRPr="000525AD">
              <w:rPr>
                <w:sz w:val="28"/>
                <w:szCs w:val="28"/>
                <w:lang w:val="ro-RO" w:eastAsia="en-US"/>
              </w:rPr>
              <w:lastRenderedPageBreak/>
              <w:t>Consiliul de administrație</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rFonts w:eastAsia="Calibri"/>
                <w:sz w:val="22"/>
                <w:szCs w:val="22"/>
                <w:lang w:val="ro-RO" w:eastAsia="en-US"/>
              </w:rPr>
            </w:pPr>
          </w:p>
        </w:tc>
      </w:tr>
      <w:tr w:rsidR="008756AF" w:rsidRPr="00C6369C" w:rsidTr="008756AF">
        <w:tc>
          <w:tcPr>
            <w:tcW w:w="10564" w:type="dxa"/>
            <w:gridSpan w:val="6"/>
            <w:shd w:val="clear" w:color="auto" w:fill="auto"/>
          </w:tcPr>
          <w:p w:rsidR="008756AF" w:rsidRPr="00C6369C" w:rsidRDefault="008756AF" w:rsidP="008756AF">
            <w:pPr>
              <w:jc w:val="center"/>
              <w:rPr>
                <w:rFonts w:eastAsia="Calibri"/>
                <w:sz w:val="22"/>
                <w:szCs w:val="22"/>
                <w:lang w:val="ro-RO" w:eastAsia="en-US"/>
              </w:rPr>
            </w:pPr>
            <w:r w:rsidRPr="00C6369C">
              <w:rPr>
                <w:b/>
                <w:sz w:val="28"/>
                <w:szCs w:val="28"/>
                <w:lang w:val="ro-RO" w:eastAsia="en-US"/>
              </w:rPr>
              <w:lastRenderedPageBreak/>
              <w:t>Octombrie – Noiembrie</w:t>
            </w:r>
          </w:p>
        </w:tc>
      </w:tr>
      <w:tr w:rsidR="008756AF" w:rsidRPr="00C6369C" w:rsidTr="008756AF">
        <w:trPr>
          <w:trHeight w:val="4522"/>
        </w:trPr>
        <w:tc>
          <w:tcPr>
            <w:tcW w:w="3409" w:type="dxa"/>
            <w:gridSpan w:val="2"/>
            <w:shd w:val="clear" w:color="auto" w:fill="auto"/>
          </w:tcPr>
          <w:p w:rsidR="008756AF" w:rsidRPr="00C6369C" w:rsidRDefault="008756AF" w:rsidP="008756AF">
            <w:pPr>
              <w:jc w:val="both"/>
              <w:rPr>
                <w:sz w:val="28"/>
                <w:szCs w:val="28"/>
                <w:lang w:val="ro-RO" w:eastAsia="en-US"/>
              </w:rPr>
            </w:pPr>
            <w:r w:rsidRPr="00C6369C">
              <w:rPr>
                <w:sz w:val="28"/>
                <w:szCs w:val="28"/>
                <w:lang w:val="ro-RO" w:eastAsia="en-US"/>
              </w:rPr>
              <w:t>1. Rezultatele controlului procesului de organizare a alimentării elevilor.</w:t>
            </w:r>
          </w:p>
          <w:p w:rsidR="008756AF" w:rsidRPr="00C6369C" w:rsidRDefault="008756AF" w:rsidP="008756AF">
            <w:pPr>
              <w:jc w:val="both"/>
              <w:rPr>
                <w:sz w:val="28"/>
                <w:szCs w:val="28"/>
                <w:lang w:val="ro-RO" w:eastAsia="en-US"/>
              </w:rPr>
            </w:pPr>
            <w:r>
              <w:rPr>
                <w:sz w:val="28"/>
                <w:szCs w:val="28"/>
                <w:lang w:val="ro-RO" w:eastAsia="en-US"/>
              </w:rPr>
              <w:t>2</w:t>
            </w:r>
            <w:r w:rsidRPr="00C6369C">
              <w:rPr>
                <w:sz w:val="28"/>
                <w:szCs w:val="28"/>
                <w:lang w:val="ro-RO" w:eastAsia="en-US"/>
              </w:rPr>
              <w:t>. Evaluarea calității proiec-tării activităților educative a diriginților cl. I- XI-a a conducătorilor de cercuri și secții sportive.</w:t>
            </w:r>
          </w:p>
          <w:p w:rsidR="008756AF" w:rsidRPr="00560107" w:rsidRDefault="008756AF" w:rsidP="008756AF">
            <w:pPr>
              <w:jc w:val="both"/>
              <w:rPr>
                <w:sz w:val="28"/>
                <w:szCs w:val="28"/>
                <w:lang w:val="ro-RO" w:eastAsia="en-US"/>
              </w:rPr>
            </w:pPr>
            <w:r>
              <w:rPr>
                <w:sz w:val="28"/>
                <w:szCs w:val="28"/>
                <w:lang w:val="ro-RO" w:eastAsia="en-US"/>
              </w:rPr>
              <w:t>3</w:t>
            </w:r>
            <w:r w:rsidRPr="00C6369C">
              <w:rPr>
                <w:sz w:val="28"/>
                <w:szCs w:val="28"/>
                <w:lang w:val="ro-RO" w:eastAsia="en-US"/>
              </w:rPr>
              <w:t xml:space="preserve">. Evaluarea nivelului de realizare a obiectivelor edu-caționale și a prevederilor metodologice la orele de dirigenție în cadrul luna-rului </w:t>
            </w:r>
            <w:r w:rsidRPr="00560107">
              <w:rPr>
                <w:sz w:val="28"/>
                <w:szCs w:val="28"/>
                <w:lang w:val="ro-RO" w:eastAsia="en-US"/>
              </w:rPr>
              <w:t>”egalitatea în drep-turi”, ”Pro sănătatea”.</w:t>
            </w:r>
          </w:p>
          <w:p w:rsidR="008756AF" w:rsidRPr="00C6369C" w:rsidRDefault="008756AF" w:rsidP="008756AF">
            <w:pPr>
              <w:jc w:val="both"/>
              <w:rPr>
                <w:sz w:val="28"/>
                <w:szCs w:val="28"/>
                <w:lang w:val="ro-RO" w:eastAsia="en-US"/>
              </w:rPr>
            </w:pPr>
            <w:r>
              <w:rPr>
                <w:sz w:val="28"/>
                <w:szCs w:val="28"/>
                <w:lang w:val="ro-RO" w:eastAsia="en-US"/>
              </w:rPr>
              <w:t>4</w:t>
            </w:r>
            <w:r w:rsidRPr="00560107">
              <w:rPr>
                <w:sz w:val="28"/>
                <w:szCs w:val="28"/>
                <w:lang w:val="ro-RO" w:eastAsia="en-US"/>
              </w:rPr>
              <w:t>.Asistențe la orele</w:t>
            </w:r>
            <w:r w:rsidR="00934D30">
              <w:rPr>
                <w:sz w:val="28"/>
                <w:szCs w:val="28"/>
                <w:lang w:val="ro-RO" w:eastAsia="en-US"/>
              </w:rPr>
              <w:t xml:space="preserve"> de dezvoltare personală în clasele  a II</w:t>
            </w:r>
            <w:r>
              <w:rPr>
                <w:sz w:val="28"/>
                <w:szCs w:val="28"/>
                <w:lang w:val="ro-RO" w:eastAsia="en-US"/>
              </w:rPr>
              <w:t>-a, aIV-a,</w:t>
            </w:r>
            <w:r w:rsidR="00934D30">
              <w:rPr>
                <w:sz w:val="28"/>
                <w:szCs w:val="28"/>
                <w:lang w:val="ro-RO" w:eastAsia="en-US"/>
              </w:rPr>
              <w:t xml:space="preserve"> </w:t>
            </w:r>
            <w:r>
              <w:rPr>
                <w:sz w:val="28"/>
                <w:szCs w:val="28"/>
                <w:lang w:val="ro-RO" w:eastAsia="en-US"/>
              </w:rPr>
              <w:t>a V</w:t>
            </w:r>
            <w:r w:rsidR="00934D30">
              <w:rPr>
                <w:sz w:val="28"/>
                <w:szCs w:val="28"/>
                <w:lang w:val="ro-RO" w:eastAsia="en-US"/>
              </w:rPr>
              <w:t>-a,V</w:t>
            </w:r>
            <w:r w:rsidRPr="00C6369C">
              <w:rPr>
                <w:sz w:val="28"/>
                <w:szCs w:val="28"/>
                <w:lang w:val="ro-RO" w:eastAsia="en-US"/>
              </w:rPr>
              <w:t xml:space="preserve">I-a, </w:t>
            </w:r>
            <w:r w:rsidR="00934D30">
              <w:rPr>
                <w:sz w:val="28"/>
                <w:szCs w:val="28"/>
                <w:lang w:val="ro-RO" w:eastAsia="en-US"/>
              </w:rPr>
              <w:t xml:space="preserve">a VIII, </w:t>
            </w:r>
            <w:r w:rsidRPr="00C6369C">
              <w:rPr>
                <w:sz w:val="28"/>
                <w:szCs w:val="28"/>
                <w:lang w:val="ro-RO" w:eastAsia="en-US"/>
              </w:rPr>
              <w:t xml:space="preserve">a </w:t>
            </w:r>
            <w:r>
              <w:rPr>
                <w:sz w:val="28"/>
                <w:szCs w:val="28"/>
                <w:lang w:val="ro-RO" w:eastAsia="en-US"/>
              </w:rPr>
              <w:t>I</w:t>
            </w:r>
            <w:r w:rsidRPr="00C6369C">
              <w:rPr>
                <w:sz w:val="28"/>
                <w:szCs w:val="28"/>
                <w:lang w:val="ro-RO" w:eastAsia="en-US"/>
              </w:rPr>
              <w:t xml:space="preserve">X-a. </w:t>
            </w:r>
          </w:p>
          <w:p w:rsidR="008756AF" w:rsidRPr="00C6369C" w:rsidRDefault="008756AF" w:rsidP="008756AF">
            <w:pPr>
              <w:jc w:val="both"/>
              <w:rPr>
                <w:sz w:val="28"/>
                <w:szCs w:val="28"/>
                <w:lang w:val="ro-RO" w:eastAsia="en-US"/>
              </w:rPr>
            </w:pPr>
            <w:r>
              <w:rPr>
                <w:sz w:val="28"/>
                <w:szCs w:val="28"/>
                <w:lang w:val="ro-RO" w:eastAsia="en-US"/>
              </w:rPr>
              <w:t>5</w:t>
            </w:r>
            <w:r w:rsidRPr="00C6369C">
              <w:rPr>
                <w:sz w:val="28"/>
                <w:szCs w:val="28"/>
                <w:lang w:val="ro-RO" w:eastAsia="en-US"/>
              </w:rPr>
              <w:t>. Controlul agendelor, cali-</w:t>
            </w:r>
            <w:r>
              <w:rPr>
                <w:sz w:val="28"/>
                <w:szCs w:val="28"/>
                <w:lang w:val="ro-RO" w:eastAsia="en-US"/>
              </w:rPr>
              <w:t>tatea completării.</w:t>
            </w:r>
          </w:p>
          <w:p w:rsidR="008756AF" w:rsidRPr="00C6369C" w:rsidRDefault="008756AF" w:rsidP="008756AF">
            <w:pPr>
              <w:jc w:val="both"/>
              <w:rPr>
                <w:sz w:val="28"/>
                <w:szCs w:val="28"/>
                <w:lang w:val="ro-RO" w:eastAsia="en-US"/>
              </w:rPr>
            </w:pPr>
            <w:r>
              <w:rPr>
                <w:sz w:val="28"/>
                <w:szCs w:val="28"/>
                <w:lang w:val="ro-RO" w:eastAsia="en-US"/>
              </w:rPr>
              <w:t>6</w:t>
            </w:r>
            <w:r w:rsidRPr="00C6369C">
              <w:rPr>
                <w:sz w:val="28"/>
                <w:szCs w:val="28"/>
                <w:lang w:val="ro-RO" w:eastAsia="en-US"/>
              </w:rPr>
              <w:t>. Monitorizar</w:t>
            </w:r>
            <w:r w:rsidR="00934D30">
              <w:rPr>
                <w:sz w:val="28"/>
                <w:szCs w:val="28"/>
                <w:lang w:val="ro-RO" w:eastAsia="en-US"/>
              </w:rPr>
              <w:t>ea procesului de instruire, cl.II</w:t>
            </w:r>
            <w:r w:rsidRPr="00C6369C">
              <w:rPr>
                <w:sz w:val="28"/>
                <w:szCs w:val="28"/>
                <w:lang w:val="ro-RO" w:eastAsia="en-US"/>
              </w:rPr>
              <w:t xml:space="preserve">, a V-a, a </w:t>
            </w:r>
            <w:r>
              <w:rPr>
                <w:sz w:val="28"/>
                <w:szCs w:val="28"/>
                <w:lang w:val="ro-RO" w:eastAsia="en-US"/>
              </w:rPr>
              <w:t>I</w:t>
            </w:r>
            <w:r w:rsidRPr="00C6369C">
              <w:rPr>
                <w:sz w:val="28"/>
                <w:szCs w:val="28"/>
                <w:lang w:val="ro-RO" w:eastAsia="en-US"/>
              </w:rPr>
              <w:t>X-a. Evidențierea competen-țelor  elevilor pe trepte de școlaritate.</w:t>
            </w:r>
          </w:p>
          <w:p w:rsidR="008756AF" w:rsidRPr="00C6369C" w:rsidRDefault="008756AF" w:rsidP="008756AF">
            <w:pPr>
              <w:jc w:val="both"/>
              <w:rPr>
                <w:sz w:val="28"/>
                <w:szCs w:val="28"/>
                <w:lang w:val="ro-RO" w:eastAsia="en-US"/>
              </w:rPr>
            </w:pPr>
            <w:r>
              <w:rPr>
                <w:sz w:val="28"/>
                <w:szCs w:val="28"/>
                <w:lang w:val="ro-RO" w:eastAsia="en-US"/>
              </w:rPr>
              <w:t>7</w:t>
            </w:r>
            <w:r w:rsidRPr="00C6369C">
              <w:rPr>
                <w:sz w:val="28"/>
                <w:szCs w:val="28"/>
                <w:lang w:val="ro-RO" w:eastAsia="en-US"/>
              </w:rPr>
              <w:t>.Starea tehnică a sălilor de clasă, pregătir</w:t>
            </w:r>
            <w:r>
              <w:rPr>
                <w:sz w:val="28"/>
                <w:szCs w:val="28"/>
                <w:lang w:val="ro-RO" w:eastAsia="en-US"/>
              </w:rPr>
              <w:t>ea gimnaziului către sezonul rece.</w:t>
            </w:r>
          </w:p>
          <w:p w:rsidR="008756AF" w:rsidRPr="00C6369C" w:rsidRDefault="00934D30" w:rsidP="008756AF">
            <w:pPr>
              <w:jc w:val="both"/>
              <w:rPr>
                <w:sz w:val="28"/>
                <w:szCs w:val="28"/>
                <w:lang w:val="ro-RO" w:eastAsia="en-US"/>
              </w:rPr>
            </w:pPr>
            <w:r>
              <w:rPr>
                <w:sz w:val="28"/>
                <w:szCs w:val="28"/>
                <w:lang w:val="ro-RO" w:eastAsia="en-US"/>
              </w:rPr>
              <w:t>8</w:t>
            </w:r>
            <w:r w:rsidR="008756AF" w:rsidRPr="00C6369C">
              <w:rPr>
                <w:sz w:val="28"/>
                <w:szCs w:val="28"/>
                <w:lang w:val="ro-RO" w:eastAsia="en-US"/>
              </w:rPr>
              <w:t xml:space="preserve">. Controlul corectitudinii perfectării documentației: cataloagele de clasă, dosa-rele de tip nou conform no-menclatorului, portofoliile </w:t>
            </w:r>
            <w:r w:rsidR="008756AF">
              <w:rPr>
                <w:sz w:val="28"/>
                <w:szCs w:val="28"/>
                <w:lang w:val="ro-RO" w:eastAsia="en-US"/>
              </w:rPr>
              <w:t>profesorilor.</w:t>
            </w:r>
          </w:p>
          <w:p w:rsidR="008756AF" w:rsidRPr="00C6369C" w:rsidRDefault="00934D30" w:rsidP="008756AF">
            <w:pPr>
              <w:jc w:val="both"/>
              <w:rPr>
                <w:sz w:val="28"/>
                <w:szCs w:val="28"/>
                <w:lang w:val="ro-RO" w:eastAsia="en-US"/>
              </w:rPr>
            </w:pPr>
            <w:r>
              <w:rPr>
                <w:sz w:val="28"/>
                <w:szCs w:val="28"/>
                <w:lang w:val="ro-RO" w:eastAsia="en-US"/>
              </w:rPr>
              <w:t>9</w:t>
            </w:r>
            <w:r w:rsidR="008756AF" w:rsidRPr="00C6369C">
              <w:rPr>
                <w:sz w:val="28"/>
                <w:szCs w:val="28"/>
                <w:lang w:val="ro-RO" w:eastAsia="en-US"/>
              </w:rPr>
              <w:t>. Includerea în procesul educațional a elevilor cu CES, evidențierea compe-tențelor acestora prin stabilirea a</w:t>
            </w:r>
            <w:r w:rsidR="008756AF">
              <w:rPr>
                <w:sz w:val="28"/>
                <w:szCs w:val="28"/>
                <w:lang w:val="ro-RO" w:eastAsia="en-US"/>
              </w:rPr>
              <w:t>numitor criterii în activitate.</w:t>
            </w:r>
          </w:p>
          <w:p w:rsidR="008756AF" w:rsidRPr="00C6369C" w:rsidRDefault="008756AF" w:rsidP="008756AF">
            <w:pPr>
              <w:jc w:val="both"/>
              <w:rPr>
                <w:sz w:val="28"/>
                <w:szCs w:val="28"/>
                <w:lang w:val="ro-RO"/>
              </w:rPr>
            </w:pPr>
            <w:r w:rsidRPr="00C6369C">
              <w:rPr>
                <w:sz w:val="28"/>
                <w:szCs w:val="28"/>
                <w:lang w:val="ro-RO" w:eastAsia="en-US"/>
              </w:rPr>
              <w:t>1</w:t>
            </w:r>
            <w:r w:rsidR="00934D30">
              <w:rPr>
                <w:sz w:val="28"/>
                <w:szCs w:val="28"/>
                <w:lang w:val="ro-RO" w:eastAsia="en-US"/>
              </w:rPr>
              <w:t>0</w:t>
            </w:r>
            <w:r w:rsidRPr="00C6369C">
              <w:rPr>
                <w:sz w:val="28"/>
                <w:szCs w:val="28"/>
                <w:lang w:val="ro-RO" w:eastAsia="en-US"/>
              </w:rPr>
              <w:t xml:space="preserve">. </w:t>
            </w:r>
            <w:r w:rsidRPr="00C6369C">
              <w:rPr>
                <w:sz w:val="28"/>
                <w:szCs w:val="28"/>
                <w:lang w:val="ro-RO"/>
              </w:rPr>
              <w:t xml:space="preserve">Evaluări administrative </w:t>
            </w:r>
            <w:r w:rsidRPr="00C6369C">
              <w:rPr>
                <w:sz w:val="28"/>
                <w:szCs w:val="28"/>
                <w:lang w:val="ro-RO"/>
              </w:rPr>
              <w:lastRenderedPageBreak/>
              <w:t>la disciplinele</w:t>
            </w:r>
            <w:r w:rsidR="00934D30">
              <w:rPr>
                <w:sz w:val="28"/>
                <w:szCs w:val="28"/>
                <w:lang w:val="ro-RO"/>
              </w:rPr>
              <w:t>: cl. a V-a VI VII</w:t>
            </w:r>
            <w:r>
              <w:rPr>
                <w:sz w:val="28"/>
                <w:szCs w:val="28"/>
                <w:lang w:val="ro-RO"/>
              </w:rPr>
              <w:t xml:space="preserve"> IX – matematica; </w:t>
            </w:r>
            <w:r w:rsidRPr="00C6369C">
              <w:rPr>
                <w:sz w:val="28"/>
                <w:szCs w:val="28"/>
                <w:lang w:val="ro-RO"/>
              </w:rPr>
              <w:t>limba și lit.română</w:t>
            </w:r>
            <w:r>
              <w:rPr>
                <w:sz w:val="28"/>
                <w:szCs w:val="28"/>
                <w:lang w:val="ro-RO"/>
              </w:rPr>
              <w:t>.</w:t>
            </w:r>
          </w:p>
        </w:tc>
        <w:tc>
          <w:tcPr>
            <w:tcW w:w="2606" w:type="dxa"/>
            <w:shd w:val="clear" w:color="auto" w:fill="auto"/>
          </w:tcPr>
          <w:p w:rsidR="008756AF" w:rsidRPr="00C6369C" w:rsidRDefault="008756AF" w:rsidP="008756AF">
            <w:pPr>
              <w:jc w:val="center"/>
              <w:rPr>
                <w:sz w:val="28"/>
                <w:szCs w:val="28"/>
                <w:lang w:val="ro-RO" w:eastAsia="en-US"/>
              </w:rPr>
            </w:pPr>
            <w:r w:rsidRPr="00C6369C">
              <w:rPr>
                <w:sz w:val="28"/>
                <w:szCs w:val="28"/>
                <w:lang w:val="ro-RO" w:eastAsia="en-US"/>
              </w:rPr>
              <w:lastRenderedPageBreak/>
              <w:t>tematic</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tematic</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tematic</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tematic</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frontal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frontal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 xml:space="preserve"> personal</w:t>
            </w: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special</w:t>
            </w: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rFonts w:eastAsia="Calibri"/>
                <w:sz w:val="22"/>
                <w:szCs w:val="22"/>
                <w:lang w:val="ro-RO" w:eastAsia="en-US"/>
              </w:rPr>
            </w:pPr>
          </w:p>
        </w:tc>
        <w:tc>
          <w:tcPr>
            <w:tcW w:w="2292" w:type="dxa"/>
            <w:gridSpan w:val="2"/>
            <w:shd w:val="clear" w:color="auto" w:fill="auto"/>
          </w:tcPr>
          <w:p w:rsidR="008756AF" w:rsidRPr="00C6369C" w:rsidRDefault="00934D30" w:rsidP="008756AF">
            <w:pPr>
              <w:jc w:val="center"/>
              <w:rPr>
                <w:sz w:val="28"/>
                <w:szCs w:val="28"/>
                <w:lang w:val="ro-RO" w:eastAsia="en-US"/>
              </w:rPr>
            </w:pPr>
            <w:r>
              <w:rPr>
                <w:sz w:val="28"/>
                <w:szCs w:val="28"/>
                <w:lang w:val="ro-RO" w:eastAsia="en-US"/>
              </w:rPr>
              <w:lastRenderedPageBreak/>
              <w:t>Asistent medical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Derivolcov T</w:t>
            </w:r>
            <w:r w:rsidRPr="00C6369C">
              <w:rPr>
                <w:sz w:val="28"/>
                <w:szCs w:val="28"/>
                <w:lang w:val="ro-RO" w:eastAsia="en-US"/>
              </w:rPr>
              <w:t>.</w:t>
            </w:r>
          </w:p>
          <w:p w:rsidR="008756AF" w:rsidRPr="00C6369C" w:rsidRDefault="008756AF" w:rsidP="008756AF">
            <w:pPr>
              <w:jc w:val="center"/>
              <w:rPr>
                <w:sz w:val="28"/>
                <w:szCs w:val="28"/>
                <w:lang w:val="ro-RO" w:eastAsia="en-US"/>
              </w:rPr>
            </w:pPr>
            <w:r w:rsidRPr="00C6369C">
              <w:rPr>
                <w:sz w:val="28"/>
                <w:szCs w:val="28"/>
                <w:lang w:val="ro-RO" w:eastAsia="en-US"/>
              </w:rPr>
              <w:t>Diriginții</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 diriginţii</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highlight w:val="yellow"/>
                <w:lang w:val="ro-RO" w:eastAsia="en-US"/>
              </w:rPr>
            </w:pPr>
            <w:r>
              <w:rPr>
                <w:sz w:val="28"/>
                <w:szCs w:val="28"/>
                <w:lang w:val="ro-RO" w:eastAsia="en-US"/>
              </w:rPr>
              <w:t>Tataru V.</w:t>
            </w:r>
          </w:p>
          <w:p w:rsidR="008756AF" w:rsidRDefault="008756AF" w:rsidP="008756AF">
            <w:pP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Derivolcov T</w:t>
            </w:r>
            <w:r w:rsidRPr="00C6369C">
              <w:rPr>
                <w:sz w:val="28"/>
                <w:szCs w:val="28"/>
                <w:lang w:val="ro-RO" w:eastAsia="en-US"/>
              </w:rPr>
              <w:t>.</w:t>
            </w:r>
          </w:p>
          <w:p w:rsidR="008756AF"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Diriginții</w:t>
            </w:r>
          </w:p>
          <w:p w:rsidR="008756AF" w:rsidRPr="00C6369C" w:rsidRDefault="008756AF" w:rsidP="008756AF">
            <w:pPr>
              <w:rPr>
                <w:sz w:val="28"/>
                <w:szCs w:val="28"/>
                <w:lang w:val="ro-RO" w:eastAsia="en-US"/>
              </w:rPr>
            </w:pPr>
          </w:p>
          <w:p w:rsidR="008756AF" w:rsidRPr="00C6369C" w:rsidRDefault="008756AF" w:rsidP="008756AF">
            <w:pPr>
              <w:jc w:val="center"/>
              <w:rPr>
                <w:sz w:val="28"/>
                <w:szCs w:val="28"/>
                <w:highlight w:val="yellow"/>
                <w:lang w:val="ro-RO" w:eastAsia="en-US"/>
              </w:rPr>
            </w:pPr>
            <w:r>
              <w:rPr>
                <w:sz w:val="28"/>
                <w:szCs w:val="28"/>
                <w:lang w:val="ro-RO" w:eastAsia="en-US"/>
              </w:rPr>
              <w:t>Tataru V.</w:t>
            </w:r>
          </w:p>
          <w:p w:rsidR="008756AF" w:rsidRDefault="008756AF" w:rsidP="008756AF">
            <w:pP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Derivolcov T</w:t>
            </w:r>
            <w:r w:rsidRPr="00C6369C">
              <w:rPr>
                <w:sz w:val="28"/>
                <w:szCs w:val="28"/>
                <w:lang w:val="ro-RO" w:eastAsia="en-US"/>
              </w:rPr>
              <w:t>.</w:t>
            </w: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Diriginte</w:t>
            </w:r>
          </w:p>
          <w:p w:rsidR="008756AF" w:rsidRPr="00C6369C" w:rsidRDefault="008756AF" w:rsidP="008756AF">
            <w:pPr>
              <w:jc w:val="center"/>
              <w:rPr>
                <w:rFonts w:eastAsia="Calibri"/>
                <w:sz w:val="22"/>
                <w:szCs w:val="22"/>
                <w:lang w:val="ro-RO" w:eastAsia="en-US"/>
              </w:rPr>
            </w:pPr>
          </w:p>
        </w:tc>
        <w:tc>
          <w:tcPr>
            <w:tcW w:w="2257" w:type="dxa"/>
            <w:shd w:val="clear" w:color="auto" w:fill="auto"/>
          </w:tcPr>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Ședința Comisiei metodice a diriginților de clase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administraţie</w:t>
            </w: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Ședința dir. adj. resp. de activitatea metodică a comisiei de atestare</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r w:rsidRPr="00C6369C">
              <w:rPr>
                <w:sz w:val="28"/>
                <w:szCs w:val="28"/>
                <w:lang w:val="ro-RO" w:eastAsia="en-US"/>
              </w:rPr>
              <w:t xml:space="preserve">  </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administraţie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Comisia metodică</w:t>
            </w:r>
          </w:p>
          <w:p w:rsidR="008756AF" w:rsidRPr="00C6369C" w:rsidRDefault="008756AF" w:rsidP="008756AF">
            <w:pPr>
              <w:rPr>
                <w:rFonts w:eastAsia="Calibri"/>
                <w:sz w:val="22"/>
                <w:szCs w:val="22"/>
                <w:lang w:val="ro-RO" w:eastAsia="en-US"/>
              </w:rPr>
            </w:pPr>
          </w:p>
        </w:tc>
      </w:tr>
      <w:tr w:rsidR="008756AF" w:rsidRPr="00C6369C" w:rsidTr="008756AF">
        <w:tc>
          <w:tcPr>
            <w:tcW w:w="10564" w:type="dxa"/>
            <w:gridSpan w:val="6"/>
            <w:shd w:val="clear" w:color="auto" w:fill="auto"/>
          </w:tcPr>
          <w:p w:rsidR="008756AF" w:rsidRPr="00C6369C" w:rsidRDefault="008756AF" w:rsidP="008756AF">
            <w:pPr>
              <w:jc w:val="center"/>
              <w:rPr>
                <w:rFonts w:eastAsia="Calibri"/>
                <w:sz w:val="22"/>
                <w:szCs w:val="22"/>
                <w:lang w:val="ro-RO" w:eastAsia="en-US"/>
              </w:rPr>
            </w:pPr>
            <w:r w:rsidRPr="00C6369C">
              <w:rPr>
                <w:b/>
                <w:sz w:val="28"/>
                <w:szCs w:val="28"/>
                <w:lang w:val="ro-RO" w:eastAsia="en-US"/>
              </w:rPr>
              <w:lastRenderedPageBreak/>
              <w:t>Decembrie</w:t>
            </w:r>
          </w:p>
        </w:tc>
      </w:tr>
      <w:tr w:rsidR="008756AF" w:rsidRPr="00667189" w:rsidTr="008756AF">
        <w:trPr>
          <w:trHeight w:val="2821"/>
        </w:trPr>
        <w:tc>
          <w:tcPr>
            <w:tcW w:w="3409" w:type="dxa"/>
            <w:gridSpan w:val="2"/>
            <w:shd w:val="clear" w:color="auto" w:fill="auto"/>
          </w:tcPr>
          <w:p w:rsidR="008756AF" w:rsidRPr="00C6369C" w:rsidRDefault="008756AF" w:rsidP="008756AF">
            <w:pPr>
              <w:jc w:val="both"/>
              <w:rPr>
                <w:sz w:val="28"/>
                <w:szCs w:val="28"/>
                <w:lang w:val="ro-RO" w:eastAsia="en-US"/>
              </w:rPr>
            </w:pPr>
            <w:r w:rsidRPr="00C6369C">
              <w:rPr>
                <w:sz w:val="28"/>
                <w:szCs w:val="28"/>
                <w:lang w:val="ro-RO" w:eastAsia="en-US"/>
              </w:rPr>
              <w:t>1. Controlul evidenței ab-sențelor și includerii ele-vilor în diverse activități extradidactice.</w:t>
            </w:r>
          </w:p>
          <w:p w:rsidR="008756AF" w:rsidRPr="00C6369C" w:rsidRDefault="008756AF" w:rsidP="008756AF">
            <w:pPr>
              <w:jc w:val="both"/>
              <w:rPr>
                <w:sz w:val="28"/>
                <w:szCs w:val="28"/>
                <w:lang w:val="ro-RO" w:eastAsia="en-US"/>
              </w:rPr>
            </w:pPr>
            <w:r w:rsidRPr="00C6369C">
              <w:rPr>
                <w:sz w:val="28"/>
                <w:szCs w:val="28"/>
                <w:lang w:val="ro-RO" w:eastAsia="en-US"/>
              </w:rPr>
              <w:t xml:space="preserve">2.Controlul concordanței completării cataloagelor cu proiectarea de lungă durată . </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r w:rsidRPr="00C6369C">
              <w:rPr>
                <w:sz w:val="28"/>
                <w:szCs w:val="28"/>
                <w:lang w:val="ro-RO" w:eastAsia="en-US"/>
              </w:rPr>
              <w:t xml:space="preserve">3.Corectitudinea calculării notelor semestriale. </w:t>
            </w:r>
          </w:p>
          <w:p w:rsidR="008756AF" w:rsidRPr="00C6369C" w:rsidRDefault="008756AF" w:rsidP="008756AF">
            <w:pPr>
              <w:jc w:val="both"/>
              <w:rPr>
                <w:sz w:val="28"/>
                <w:szCs w:val="28"/>
                <w:lang w:val="ro-RO" w:eastAsia="en-US"/>
              </w:rPr>
            </w:pPr>
            <w:r w:rsidRPr="00C6369C">
              <w:rPr>
                <w:sz w:val="28"/>
                <w:szCs w:val="28"/>
                <w:lang w:val="ro-RO" w:eastAsia="en-US"/>
              </w:rPr>
              <w:t xml:space="preserve"> </w:t>
            </w:r>
          </w:p>
          <w:p w:rsidR="008756AF" w:rsidRPr="00C6369C" w:rsidRDefault="008756AF" w:rsidP="008756AF">
            <w:pPr>
              <w:jc w:val="both"/>
              <w:rPr>
                <w:sz w:val="28"/>
                <w:szCs w:val="28"/>
                <w:lang w:val="ro-RO" w:eastAsia="en-US"/>
              </w:rPr>
            </w:pPr>
            <w:r>
              <w:rPr>
                <w:sz w:val="28"/>
                <w:szCs w:val="28"/>
                <w:lang w:val="ro-RO" w:eastAsia="en-US"/>
              </w:rPr>
              <w:t>4</w:t>
            </w:r>
            <w:r w:rsidRPr="00C6369C">
              <w:rPr>
                <w:sz w:val="28"/>
                <w:szCs w:val="28"/>
                <w:lang w:val="ro-RO" w:eastAsia="en-US"/>
              </w:rPr>
              <w:t>.Realizarea conținuturilor curriculare axate pe forma-rea de competențe.</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r>
              <w:rPr>
                <w:sz w:val="28"/>
                <w:szCs w:val="28"/>
                <w:lang w:val="ro-RO" w:eastAsia="en-US"/>
              </w:rPr>
              <w:t>5</w:t>
            </w:r>
            <w:r w:rsidRPr="00C6369C">
              <w:rPr>
                <w:sz w:val="28"/>
                <w:szCs w:val="28"/>
                <w:lang w:val="ro-RO" w:eastAsia="en-US"/>
              </w:rPr>
              <w:t>.Controlul activității profe-sorilor cu elevii dotați , în scopul includerii acestora în cadrul concursurilor la disciplinele școlare, etapa</w:t>
            </w:r>
            <w:r>
              <w:rPr>
                <w:sz w:val="28"/>
                <w:szCs w:val="28"/>
                <w:lang w:val="ro-RO" w:eastAsia="en-US"/>
              </w:rPr>
              <w:t xml:space="preserve"> raională</w:t>
            </w:r>
            <w:r w:rsidRPr="00C6369C">
              <w:rPr>
                <w:sz w:val="28"/>
                <w:szCs w:val="28"/>
                <w:lang w:val="ro-RO" w:eastAsia="en-US"/>
              </w:rPr>
              <w:t xml:space="preserve">. </w:t>
            </w:r>
          </w:p>
          <w:p w:rsidR="008756AF" w:rsidRPr="00C6369C" w:rsidRDefault="008756AF" w:rsidP="008756AF">
            <w:pPr>
              <w:jc w:val="both"/>
              <w:rPr>
                <w:sz w:val="28"/>
                <w:szCs w:val="28"/>
                <w:lang w:val="ro-RO" w:eastAsia="en-US"/>
              </w:rPr>
            </w:pPr>
            <w:r>
              <w:rPr>
                <w:sz w:val="28"/>
                <w:szCs w:val="28"/>
                <w:lang w:val="ro-RO" w:eastAsia="en-US"/>
              </w:rPr>
              <w:t>6</w:t>
            </w:r>
            <w:r w:rsidRPr="00C6369C">
              <w:rPr>
                <w:sz w:val="28"/>
                <w:szCs w:val="28"/>
                <w:lang w:val="ro-RO" w:eastAsia="en-US"/>
              </w:rPr>
              <w:t xml:space="preserve">. </w:t>
            </w:r>
            <w:r w:rsidRPr="00F12FC9">
              <w:rPr>
                <w:sz w:val="28"/>
                <w:szCs w:val="28"/>
                <w:lang w:val="ro-RO"/>
              </w:rPr>
              <w:t>Nivelul calitativ al desfășurării orelor opționale (în concordanță cu curriculumul la decizia școlii), de cerc, secțiilor sportive şi eficacitatea lor.</w:t>
            </w:r>
            <w:r w:rsidRPr="00C6369C">
              <w:rPr>
                <w:sz w:val="28"/>
                <w:szCs w:val="28"/>
                <w:lang w:val="ro-RO"/>
              </w:rPr>
              <w:t>.</w:t>
            </w:r>
          </w:p>
          <w:p w:rsidR="008756AF" w:rsidRPr="00C6369C" w:rsidRDefault="008756AF" w:rsidP="008756AF">
            <w:pPr>
              <w:jc w:val="both"/>
              <w:rPr>
                <w:sz w:val="28"/>
                <w:szCs w:val="28"/>
                <w:lang w:val="ro-RO" w:eastAsia="en-US"/>
              </w:rPr>
            </w:pPr>
            <w:r>
              <w:rPr>
                <w:sz w:val="28"/>
                <w:szCs w:val="28"/>
                <w:lang w:val="ro-RO" w:eastAsia="en-US"/>
              </w:rPr>
              <w:t>7</w:t>
            </w:r>
            <w:r w:rsidRPr="00C6369C">
              <w:rPr>
                <w:sz w:val="28"/>
                <w:szCs w:val="28"/>
                <w:lang w:val="ro-RO" w:eastAsia="en-US"/>
              </w:rPr>
              <w:t>.Controlul procesului de organizare a alimentării elevilor.</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r>
              <w:rPr>
                <w:sz w:val="28"/>
                <w:szCs w:val="28"/>
                <w:lang w:val="ro-RO" w:eastAsia="en-US"/>
              </w:rPr>
              <w:t>8</w:t>
            </w:r>
            <w:r w:rsidRPr="00C6369C">
              <w:rPr>
                <w:sz w:val="28"/>
                <w:szCs w:val="28"/>
                <w:lang w:val="ro-RO" w:eastAsia="en-US"/>
              </w:rPr>
              <w:t xml:space="preserve">.Starea sanitaro-igienică a </w:t>
            </w:r>
            <w:r w:rsidRPr="00C6369C">
              <w:rPr>
                <w:sz w:val="28"/>
                <w:szCs w:val="28"/>
                <w:lang w:val="ro-RO" w:eastAsia="en-US"/>
              </w:rPr>
              <w:lastRenderedPageBreak/>
              <w:t>sălilor de clasă.</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r>
              <w:rPr>
                <w:sz w:val="28"/>
                <w:szCs w:val="28"/>
                <w:lang w:val="ro-RO" w:eastAsia="en-US"/>
              </w:rPr>
              <w:t>9</w:t>
            </w:r>
            <w:r w:rsidRPr="00C6369C">
              <w:rPr>
                <w:sz w:val="28"/>
                <w:szCs w:val="28"/>
                <w:lang w:val="ro-RO" w:eastAsia="en-US"/>
              </w:rPr>
              <w:t xml:space="preserve">. Calitatea organizării și desfășurării orelor opțio-nale, de cerc și </w:t>
            </w:r>
            <w:r>
              <w:rPr>
                <w:sz w:val="28"/>
                <w:szCs w:val="28"/>
                <w:lang w:val="ro-RO" w:eastAsia="en-US"/>
              </w:rPr>
              <w:t>secții sportive la nivel de gimnazi</w:t>
            </w:r>
            <w:r w:rsidRPr="00C6369C">
              <w:rPr>
                <w:sz w:val="28"/>
                <w:szCs w:val="28"/>
                <w:lang w:val="ro-RO" w:eastAsia="en-US"/>
              </w:rPr>
              <w:t>u, realizarea obiectivelor  curriculare.</w:t>
            </w:r>
          </w:p>
          <w:p w:rsidR="008756AF" w:rsidRPr="00C6369C" w:rsidRDefault="008756AF" w:rsidP="008756AF">
            <w:pPr>
              <w:jc w:val="both"/>
              <w:rPr>
                <w:rFonts w:eastAsia="Calibri"/>
                <w:sz w:val="28"/>
                <w:szCs w:val="28"/>
                <w:lang w:val="ro-RO" w:eastAsia="en-US"/>
              </w:rPr>
            </w:pPr>
          </w:p>
          <w:p w:rsidR="008756AF" w:rsidRDefault="008756AF" w:rsidP="008756AF">
            <w:pPr>
              <w:jc w:val="both"/>
              <w:rPr>
                <w:sz w:val="28"/>
                <w:szCs w:val="28"/>
                <w:lang w:val="ro-RO"/>
              </w:rPr>
            </w:pPr>
            <w:r>
              <w:rPr>
                <w:rFonts w:eastAsia="Calibri"/>
                <w:sz w:val="28"/>
                <w:szCs w:val="28"/>
                <w:lang w:val="ro-RO" w:eastAsia="en-US"/>
              </w:rPr>
              <w:t>10</w:t>
            </w:r>
            <w:r w:rsidRPr="00C6369C">
              <w:rPr>
                <w:rFonts w:eastAsia="Calibri"/>
                <w:sz w:val="28"/>
                <w:szCs w:val="28"/>
                <w:lang w:val="ro-RO" w:eastAsia="en-US"/>
              </w:rPr>
              <w:t>.</w:t>
            </w:r>
            <w:r w:rsidRPr="00C6369C">
              <w:rPr>
                <w:sz w:val="28"/>
                <w:szCs w:val="28"/>
                <w:lang w:val="ro-RO"/>
              </w:rPr>
              <w:t xml:space="preserve"> Rezultatele controlului tematic: Comunicarea efici-entă în consolidarea gru-pului de el</w:t>
            </w:r>
            <w:r>
              <w:rPr>
                <w:sz w:val="28"/>
                <w:szCs w:val="28"/>
                <w:lang w:val="ro-RO"/>
              </w:rPr>
              <w:t>evi în clasa a IX</w:t>
            </w:r>
            <w:r w:rsidRPr="00C6369C">
              <w:rPr>
                <w:sz w:val="28"/>
                <w:szCs w:val="28"/>
                <w:lang w:val="ro-RO"/>
              </w:rPr>
              <w:t>-a .</w:t>
            </w:r>
          </w:p>
          <w:p w:rsidR="008756AF" w:rsidRPr="00C6369C" w:rsidRDefault="008756AF" w:rsidP="008756AF">
            <w:pPr>
              <w:jc w:val="both"/>
              <w:rPr>
                <w:rFonts w:eastAsia="Calibri"/>
                <w:sz w:val="28"/>
                <w:szCs w:val="28"/>
                <w:lang w:val="ro-RO" w:eastAsia="en-US"/>
              </w:rPr>
            </w:pPr>
          </w:p>
        </w:tc>
        <w:tc>
          <w:tcPr>
            <w:tcW w:w="2606" w:type="dxa"/>
            <w:shd w:val="clear" w:color="auto" w:fill="auto"/>
          </w:tcPr>
          <w:p w:rsidR="008756AF" w:rsidRPr="00C6369C" w:rsidRDefault="008756AF" w:rsidP="008756AF">
            <w:pPr>
              <w:jc w:val="center"/>
              <w:rPr>
                <w:sz w:val="28"/>
                <w:szCs w:val="28"/>
                <w:lang w:val="ro-RO" w:eastAsia="en-US"/>
              </w:rPr>
            </w:pPr>
            <w:r w:rsidRPr="00C6369C">
              <w:rPr>
                <w:sz w:val="28"/>
                <w:szCs w:val="28"/>
                <w:lang w:val="ro-RO" w:eastAsia="en-US"/>
              </w:rPr>
              <w:lastRenderedPageBreak/>
              <w:t>individual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tematic</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lastRenderedPageBreak/>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rFonts w:eastAsia="Calibri"/>
                <w:sz w:val="28"/>
                <w:szCs w:val="28"/>
                <w:lang w:val="ro-RO" w:eastAsia="en-US"/>
              </w:rPr>
            </w:pPr>
          </w:p>
        </w:tc>
        <w:tc>
          <w:tcPr>
            <w:tcW w:w="2292" w:type="dxa"/>
            <w:gridSpan w:val="2"/>
            <w:shd w:val="clear" w:color="auto" w:fill="auto"/>
          </w:tcPr>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Derivolcov T.</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Tataru V.</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Cadrele didactice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sz w:val="28"/>
                <w:szCs w:val="28"/>
                <w:lang w:val="ro-RO" w:eastAsia="en-US"/>
              </w:rPr>
            </w:pPr>
            <w:r w:rsidRPr="00C6369C">
              <w:rPr>
                <w:sz w:val="28"/>
                <w:szCs w:val="28"/>
                <w:lang w:val="ro-RO" w:eastAsia="en-US"/>
              </w:rPr>
              <w:t>Diriginții</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Șefii comisiilor metodice</w:t>
            </w:r>
          </w:p>
          <w:p w:rsidR="008756AF" w:rsidRPr="00C6369C" w:rsidRDefault="008756AF" w:rsidP="008756AF">
            <w:pPr>
              <w:jc w:val="center"/>
              <w:rPr>
                <w:sz w:val="28"/>
                <w:szCs w:val="28"/>
                <w:lang w:val="ro-RO" w:eastAsia="en-US"/>
              </w:rPr>
            </w:pPr>
          </w:p>
          <w:p w:rsidR="008756AF" w:rsidRDefault="008756AF" w:rsidP="008756AF">
            <w:pPr>
              <w:rPr>
                <w:sz w:val="28"/>
                <w:szCs w:val="28"/>
                <w:lang w:val="ro-RO" w:eastAsia="en-US"/>
              </w:rPr>
            </w:pPr>
          </w:p>
          <w:p w:rsidR="008756AF" w:rsidRDefault="008756AF" w:rsidP="008756AF">
            <w:pP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Derivolcov T.</w:t>
            </w:r>
          </w:p>
          <w:p w:rsidR="008756AF" w:rsidRDefault="008756AF" w:rsidP="008756AF">
            <w:pPr>
              <w:jc w:val="center"/>
              <w:rPr>
                <w:sz w:val="28"/>
                <w:szCs w:val="28"/>
                <w:lang w:val="ro-RO" w:eastAsia="en-US"/>
              </w:rPr>
            </w:pPr>
          </w:p>
          <w:p w:rsidR="008756AF" w:rsidRDefault="00934D30" w:rsidP="008756AF">
            <w:pPr>
              <w:jc w:val="center"/>
              <w:rPr>
                <w:sz w:val="28"/>
                <w:szCs w:val="28"/>
                <w:lang w:val="ro-RO" w:eastAsia="en-US"/>
              </w:rPr>
            </w:pPr>
            <w:r>
              <w:rPr>
                <w:sz w:val="28"/>
                <w:szCs w:val="28"/>
                <w:lang w:val="ro-RO" w:eastAsia="en-US"/>
              </w:rPr>
              <w:t>Organizatorul</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Viceva A</w:t>
            </w:r>
            <w:r w:rsidRPr="00C6369C">
              <w:rPr>
                <w:sz w:val="28"/>
                <w:szCs w:val="28"/>
                <w:lang w:val="ro-RO" w:eastAsia="en-US"/>
              </w:rPr>
              <w:t>.</w:t>
            </w: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Derivolcov T.</w:t>
            </w: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r w:rsidRPr="00C6369C">
              <w:rPr>
                <w:sz w:val="28"/>
                <w:szCs w:val="28"/>
                <w:lang w:val="ro-RO" w:eastAsia="en-US"/>
              </w:rPr>
              <w:t>Echipa managerială</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rFonts w:eastAsia="Calibri"/>
                <w:sz w:val="22"/>
                <w:szCs w:val="22"/>
                <w:lang w:val="ro-RO" w:eastAsia="en-US"/>
              </w:rPr>
            </w:pPr>
            <w:r>
              <w:rPr>
                <w:sz w:val="28"/>
                <w:szCs w:val="28"/>
                <w:lang w:val="ro-RO" w:eastAsia="en-US"/>
              </w:rPr>
              <w:t>Tataru V.</w:t>
            </w:r>
          </w:p>
        </w:tc>
        <w:tc>
          <w:tcPr>
            <w:tcW w:w="2257" w:type="dxa"/>
            <w:shd w:val="clear" w:color="auto" w:fill="auto"/>
          </w:tcPr>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 de administraţie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 de administraţie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administrație</w:t>
            </w: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934D30" w:rsidRPr="00C6369C" w:rsidRDefault="00934D30" w:rsidP="00934D30">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administrație</w:t>
            </w:r>
          </w:p>
          <w:p w:rsidR="008756AF" w:rsidRPr="00C6369C" w:rsidRDefault="008756AF" w:rsidP="008756AF">
            <w:pPr>
              <w:jc w:val="center"/>
              <w:rPr>
                <w:sz w:val="28"/>
                <w:szCs w:val="28"/>
                <w:lang w:val="ro-RO" w:eastAsia="en-US"/>
              </w:rPr>
            </w:pPr>
            <w:r w:rsidRPr="00C6369C">
              <w:rPr>
                <w:sz w:val="28"/>
                <w:szCs w:val="28"/>
                <w:lang w:val="ro-RO" w:eastAsia="en-US"/>
              </w:rPr>
              <w:t>Conducătorii de cercuri</w:t>
            </w:r>
          </w:p>
        </w:tc>
      </w:tr>
      <w:tr w:rsidR="008756AF" w:rsidRPr="00C6369C" w:rsidTr="008756AF">
        <w:tc>
          <w:tcPr>
            <w:tcW w:w="10564" w:type="dxa"/>
            <w:gridSpan w:val="6"/>
            <w:shd w:val="clear" w:color="auto" w:fill="auto"/>
          </w:tcPr>
          <w:p w:rsidR="008756AF" w:rsidRPr="00C6369C" w:rsidRDefault="008756AF" w:rsidP="008756AF">
            <w:pPr>
              <w:jc w:val="center"/>
              <w:rPr>
                <w:rFonts w:eastAsia="Calibri"/>
                <w:sz w:val="22"/>
                <w:szCs w:val="22"/>
                <w:lang w:val="ro-RO" w:eastAsia="en-US"/>
              </w:rPr>
            </w:pPr>
            <w:r w:rsidRPr="00C6369C">
              <w:rPr>
                <w:b/>
                <w:sz w:val="28"/>
                <w:szCs w:val="28"/>
                <w:lang w:val="ro-RO" w:eastAsia="en-US"/>
              </w:rPr>
              <w:lastRenderedPageBreak/>
              <w:t>Ianuarie-Februarie</w:t>
            </w:r>
          </w:p>
        </w:tc>
      </w:tr>
      <w:tr w:rsidR="008756AF" w:rsidRPr="00667189" w:rsidTr="008756AF">
        <w:tc>
          <w:tcPr>
            <w:tcW w:w="3409" w:type="dxa"/>
            <w:gridSpan w:val="2"/>
            <w:shd w:val="clear" w:color="auto" w:fill="auto"/>
          </w:tcPr>
          <w:p w:rsidR="008756AF" w:rsidRPr="00C6369C" w:rsidRDefault="008756AF" w:rsidP="008756AF">
            <w:pPr>
              <w:jc w:val="both"/>
              <w:rPr>
                <w:sz w:val="28"/>
                <w:szCs w:val="28"/>
                <w:lang w:val="ro-RO"/>
              </w:rPr>
            </w:pPr>
            <w:r w:rsidRPr="00C6369C">
              <w:rPr>
                <w:sz w:val="28"/>
                <w:szCs w:val="28"/>
                <w:lang w:val="ro-RO"/>
              </w:rPr>
              <w:t>1. Control tematic: Comu-nicăm activ prin exerciții creative. Formarea de com-petențe la orele de limba și literatura română, matema-tică</w:t>
            </w:r>
            <w:r>
              <w:rPr>
                <w:sz w:val="28"/>
                <w:szCs w:val="28"/>
                <w:lang w:val="ro-RO"/>
              </w:rPr>
              <w:t xml:space="preserve">. </w:t>
            </w:r>
            <w:r w:rsidRPr="00C6369C">
              <w:rPr>
                <w:sz w:val="28"/>
                <w:szCs w:val="28"/>
                <w:lang w:val="ro-RO"/>
              </w:rPr>
              <w:t>Evaluări administrative.</w:t>
            </w:r>
          </w:p>
          <w:p w:rsidR="008756AF" w:rsidRPr="00C6369C" w:rsidRDefault="008756AF" w:rsidP="008756AF">
            <w:pPr>
              <w:jc w:val="both"/>
              <w:rPr>
                <w:sz w:val="28"/>
                <w:szCs w:val="28"/>
                <w:lang w:val="ro-RO"/>
              </w:rPr>
            </w:pPr>
          </w:p>
          <w:p w:rsidR="008756AF" w:rsidRPr="00C6369C" w:rsidRDefault="008756AF" w:rsidP="008756AF">
            <w:pPr>
              <w:jc w:val="both"/>
              <w:rPr>
                <w:sz w:val="28"/>
                <w:szCs w:val="28"/>
                <w:lang w:val="ro-RO" w:eastAsia="en-US"/>
              </w:rPr>
            </w:pPr>
            <w:r w:rsidRPr="00C6369C">
              <w:rPr>
                <w:sz w:val="28"/>
                <w:szCs w:val="28"/>
                <w:lang w:val="ro-RO" w:eastAsia="en-US"/>
              </w:rPr>
              <w:t xml:space="preserve">2. Atitudinea responsabilă faţă de manualele şcolare şi literatura artistică. Comple-tarea fondului bibliotecii cu literatură metodică şi ma-nualele necesare. </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r w:rsidRPr="00C6369C">
              <w:rPr>
                <w:sz w:val="28"/>
                <w:szCs w:val="28"/>
                <w:lang w:val="ro-RO" w:eastAsia="en-US"/>
              </w:rPr>
              <w:t>3. Controlul medical al elevilor şi nivelul morbidi-</w:t>
            </w:r>
            <w:r>
              <w:rPr>
                <w:sz w:val="28"/>
                <w:szCs w:val="28"/>
                <w:lang w:val="ro-RO" w:eastAsia="en-US"/>
              </w:rPr>
              <w:t>tăţii în gimnazi</w:t>
            </w:r>
            <w:r w:rsidRPr="00C6369C">
              <w:rPr>
                <w:sz w:val="28"/>
                <w:szCs w:val="28"/>
                <w:lang w:val="ro-RO" w:eastAsia="en-US"/>
              </w:rPr>
              <w:t>u.</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r w:rsidRPr="00C6369C">
              <w:rPr>
                <w:sz w:val="28"/>
                <w:szCs w:val="28"/>
                <w:lang w:val="ro-RO" w:eastAsia="en-US"/>
              </w:rPr>
              <w:t>4. Controlul respectării se-curităţii vieţii şi sănătăţii elevilor la disciplinele cu risc.</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r w:rsidRPr="00C6369C">
              <w:rPr>
                <w:sz w:val="28"/>
                <w:szCs w:val="28"/>
                <w:lang w:val="ro-RO" w:eastAsia="en-US"/>
              </w:rPr>
              <w:t>5. Controlul personal al cadrelor didactice incluse în procesul de atestare.</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r w:rsidRPr="00C6369C">
              <w:rPr>
                <w:sz w:val="28"/>
                <w:szCs w:val="28"/>
                <w:lang w:val="ro-RO" w:eastAsia="en-US"/>
              </w:rPr>
              <w:lastRenderedPageBreak/>
              <w:t xml:space="preserve">6. Rolul dirigintelui în for-marea imaginii de sine a adolescentului (asistențe la ore a diriginților cl.a </w:t>
            </w:r>
            <w:r>
              <w:rPr>
                <w:sz w:val="28"/>
                <w:szCs w:val="28"/>
                <w:lang w:val="ro-RO" w:eastAsia="en-US"/>
              </w:rPr>
              <w:t>IX</w:t>
            </w:r>
            <w:r w:rsidRPr="00C6369C">
              <w:rPr>
                <w:sz w:val="28"/>
                <w:szCs w:val="28"/>
                <w:lang w:val="ro-RO" w:eastAsia="en-US"/>
              </w:rPr>
              <w:t>-a)</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es-ES" w:eastAsia="en-US"/>
              </w:rPr>
            </w:pPr>
            <w:r w:rsidRPr="00C6369C">
              <w:rPr>
                <w:sz w:val="28"/>
                <w:szCs w:val="28"/>
                <w:lang w:val="ro-RO" w:eastAsia="en-US"/>
              </w:rPr>
              <w:t>7</w:t>
            </w:r>
            <w:r w:rsidRPr="00C6369C">
              <w:rPr>
                <w:sz w:val="28"/>
                <w:szCs w:val="28"/>
                <w:lang w:val="es-ES" w:eastAsia="en-US"/>
              </w:rPr>
              <w:t>.</w:t>
            </w:r>
            <w:r>
              <w:rPr>
                <w:lang w:val="es-ES"/>
              </w:rPr>
              <w:t xml:space="preserve"> </w:t>
            </w:r>
            <w:r w:rsidRPr="00C6369C">
              <w:rPr>
                <w:sz w:val="28"/>
                <w:szCs w:val="28"/>
                <w:lang w:val="es-ES" w:eastAsia="en-US"/>
              </w:rPr>
              <w:t xml:space="preserve">Formarea la elevi a competenței cheie de auto-cunoaștere și autoanaliză </w:t>
            </w:r>
          </w:p>
          <w:p w:rsidR="008756AF" w:rsidRPr="00C6369C" w:rsidRDefault="008756AF" w:rsidP="008756AF">
            <w:pPr>
              <w:jc w:val="both"/>
              <w:rPr>
                <w:sz w:val="28"/>
                <w:szCs w:val="28"/>
                <w:lang w:val="es-ES" w:eastAsia="en-US"/>
              </w:rPr>
            </w:pPr>
          </w:p>
          <w:p w:rsidR="008756AF" w:rsidRPr="00C6369C" w:rsidRDefault="008756AF" w:rsidP="008756AF">
            <w:pPr>
              <w:jc w:val="both"/>
              <w:rPr>
                <w:sz w:val="28"/>
                <w:szCs w:val="28"/>
                <w:lang w:val="es-ES" w:eastAsia="en-US"/>
              </w:rPr>
            </w:pPr>
            <w:r w:rsidRPr="00C6369C">
              <w:rPr>
                <w:sz w:val="28"/>
                <w:szCs w:val="28"/>
                <w:lang w:val="es-ES" w:eastAsia="en-US"/>
              </w:rPr>
              <w:t xml:space="preserve">8. Alimentarea elevilor – premiză importantă în men-ținerea sănătății elevilor, eficiența alimentării </w:t>
            </w:r>
            <w:r>
              <w:rPr>
                <w:sz w:val="28"/>
                <w:szCs w:val="28"/>
                <w:lang w:val="es-ES" w:eastAsia="en-US"/>
              </w:rPr>
              <w:t>.</w:t>
            </w:r>
          </w:p>
        </w:tc>
        <w:tc>
          <w:tcPr>
            <w:tcW w:w="2606" w:type="dxa"/>
            <w:shd w:val="clear" w:color="auto" w:fill="auto"/>
          </w:tcPr>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personal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individual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frontal</w:t>
            </w: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personal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tematic</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rFonts w:eastAsia="Calibri"/>
                <w:sz w:val="22"/>
                <w:szCs w:val="22"/>
                <w:lang w:val="ro-RO" w:eastAsia="en-US"/>
              </w:rPr>
            </w:pPr>
          </w:p>
        </w:tc>
        <w:tc>
          <w:tcPr>
            <w:tcW w:w="2292" w:type="dxa"/>
            <w:gridSpan w:val="2"/>
            <w:shd w:val="clear" w:color="auto" w:fill="auto"/>
          </w:tcPr>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Tataru D.</w:t>
            </w:r>
          </w:p>
          <w:p w:rsidR="008756AF" w:rsidRPr="00C6369C" w:rsidRDefault="008756AF" w:rsidP="008756AF">
            <w:pPr>
              <w:jc w:val="center"/>
              <w:rPr>
                <w:sz w:val="28"/>
                <w:szCs w:val="28"/>
                <w:lang w:val="ro-RO" w:eastAsia="en-US"/>
              </w:rPr>
            </w:pPr>
            <w:r w:rsidRPr="00C6369C">
              <w:rPr>
                <w:sz w:val="28"/>
                <w:szCs w:val="28"/>
                <w:lang w:val="ro-RO" w:eastAsia="en-US"/>
              </w:rPr>
              <w:t>Diriginții</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934D30" w:rsidP="008756AF">
            <w:pPr>
              <w:jc w:val="center"/>
              <w:rPr>
                <w:sz w:val="28"/>
                <w:szCs w:val="28"/>
                <w:lang w:val="ro-RO" w:eastAsia="en-US"/>
              </w:rPr>
            </w:pPr>
            <w:r>
              <w:rPr>
                <w:sz w:val="28"/>
                <w:szCs w:val="28"/>
                <w:lang w:val="ro-RO" w:eastAsia="en-US"/>
              </w:rPr>
              <w:t>Asistent medical</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Profesorii la discipline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Derivolcov T.</w:t>
            </w: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53292E" w:rsidP="008756AF">
            <w:pPr>
              <w:jc w:val="center"/>
              <w:rPr>
                <w:rFonts w:eastAsia="Calibri"/>
                <w:sz w:val="22"/>
                <w:szCs w:val="22"/>
                <w:lang w:val="ro-RO" w:eastAsia="en-US"/>
              </w:rPr>
            </w:pPr>
            <w:r>
              <w:rPr>
                <w:sz w:val="28"/>
                <w:szCs w:val="28"/>
                <w:lang w:val="ro-RO" w:eastAsia="en-US"/>
              </w:rPr>
              <w:t>Organizator</w:t>
            </w: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rFonts w:eastAsia="Calibri"/>
                <w:sz w:val="22"/>
                <w:szCs w:val="22"/>
                <w:lang w:val="ro-RO" w:eastAsia="en-US"/>
              </w:rPr>
            </w:pPr>
          </w:p>
          <w:p w:rsidR="008756AF"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rFonts w:eastAsia="Calibri"/>
                <w:sz w:val="22"/>
                <w:szCs w:val="22"/>
                <w:lang w:val="ro-RO" w:eastAsia="en-US"/>
              </w:rPr>
            </w:pPr>
          </w:p>
        </w:tc>
        <w:tc>
          <w:tcPr>
            <w:tcW w:w="2257" w:type="dxa"/>
            <w:shd w:val="clear" w:color="auto" w:fill="auto"/>
          </w:tcPr>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administraţie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 xml:space="preserve">Comisia de </w:t>
            </w:r>
            <w:r w:rsidRPr="00C6369C">
              <w:rPr>
                <w:sz w:val="28"/>
                <w:szCs w:val="28"/>
                <w:lang w:val="ro-RO" w:eastAsia="en-US"/>
              </w:rPr>
              <w:lastRenderedPageBreak/>
              <w:t>atestare</w:t>
            </w: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administraţie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Comisia metodică a diriginților</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rFonts w:eastAsia="Calibri"/>
                <w:sz w:val="22"/>
                <w:szCs w:val="22"/>
                <w:lang w:val="ro-RO" w:eastAsia="en-US"/>
              </w:rPr>
            </w:pPr>
          </w:p>
        </w:tc>
      </w:tr>
      <w:tr w:rsidR="008756AF" w:rsidRPr="00C6369C" w:rsidTr="008756AF">
        <w:tc>
          <w:tcPr>
            <w:tcW w:w="10564" w:type="dxa"/>
            <w:gridSpan w:val="6"/>
            <w:shd w:val="clear" w:color="auto" w:fill="auto"/>
          </w:tcPr>
          <w:p w:rsidR="008756AF" w:rsidRPr="00C6369C" w:rsidRDefault="008756AF" w:rsidP="008756AF">
            <w:pPr>
              <w:jc w:val="center"/>
              <w:rPr>
                <w:rFonts w:eastAsia="Calibri"/>
                <w:sz w:val="22"/>
                <w:szCs w:val="22"/>
                <w:lang w:val="ro-RO" w:eastAsia="en-US"/>
              </w:rPr>
            </w:pPr>
            <w:r w:rsidRPr="00C6369C">
              <w:rPr>
                <w:b/>
                <w:sz w:val="28"/>
                <w:szCs w:val="28"/>
                <w:lang w:val="ro-RO" w:eastAsia="en-US"/>
              </w:rPr>
              <w:lastRenderedPageBreak/>
              <w:t>Martie - Aprilie</w:t>
            </w:r>
          </w:p>
        </w:tc>
      </w:tr>
      <w:tr w:rsidR="008756AF" w:rsidRPr="00D06527" w:rsidTr="008756AF">
        <w:tc>
          <w:tcPr>
            <w:tcW w:w="3409" w:type="dxa"/>
            <w:gridSpan w:val="2"/>
            <w:shd w:val="clear" w:color="auto" w:fill="auto"/>
          </w:tcPr>
          <w:p w:rsidR="008756AF" w:rsidRPr="00C6369C" w:rsidRDefault="008756AF" w:rsidP="008756AF">
            <w:pPr>
              <w:jc w:val="both"/>
              <w:rPr>
                <w:sz w:val="28"/>
                <w:szCs w:val="28"/>
                <w:lang w:val="ro-RO" w:eastAsia="en-US"/>
              </w:rPr>
            </w:pPr>
            <w:r w:rsidRPr="00C6369C">
              <w:rPr>
                <w:sz w:val="28"/>
                <w:szCs w:val="28"/>
                <w:lang w:val="ro-RO" w:eastAsia="en-US"/>
              </w:rPr>
              <w:t>1. Control tematic :“Metode și tehnici de evaluare a competențel</w:t>
            </w:r>
            <w:r w:rsidR="0053292E">
              <w:rPr>
                <w:sz w:val="28"/>
                <w:szCs w:val="28"/>
                <w:lang w:val="ro-RO" w:eastAsia="en-US"/>
              </w:rPr>
              <w:t>or specifice la orele de educație tehnologică și educație muzicală</w:t>
            </w:r>
            <w:r>
              <w:rPr>
                <w:sz w:val="28"/>
                <w:szCs w:val="28"/>
                <w:lang w:val="ro-RO" w:eastAsia="en-US"/>
              </w:rPr>
              <w:t xml:space="preserve">”. </w:t>
            </w:r>
          </w:p>
          <w:p w:rsidR="008756AF" w:rsidRPr="00C6369C" w:rsidRDefault="008756AF" w:rsidP="008756AF">
            <w:pPr>
              <w:jc w:val="both"/>
              <w:rPr>
                <w:sz w:val="28"/>
                <w:szCs w:val="28"/>
                <w:lang w:val="ro-RO" w:eastAsia="en-US"/>
              </w:rPr>
            </w:pPr>
          </w:p>
          <w:p w:rsidR="008756AF" w:rsidRPr="00C6369C" w:rsidRDefault="008756AF" w:rsidP="008756AF">
            <w:pPr>
              <w:jc w:val="both"/>
              <w:rPr>
                <w:sz w:val="28"/>
                <w:szCs w:val="28"/>
                <w:lang w:val="ro-RO" w:eastAsia="en-US"/>
              </w:rPr>
            </w:pPr>
          </w:p>
          <w:p w:rsidR="008756AF" w:rsidRPr="00C6369C" w:rsidRDefault="0053292E" w:rsidP="008756AF">
            <w:pPr>
              <w:jc w:val="both"/>
              <w:rPr>
                <w:sz w:val="28"/>
                <w:szCs w:val="28"/>
                <w:lang w:val="ro-RO" w:eastAsia="en-US"/>
              </w:rPr>
            </w:pPr>
            <w:r>
              <w:rPr>
                <w:sz w:val="28"/>
                <w:szCs w:val="28"/>
                <w:lang w:val="ro-RO" w:eastAsia="en-US"/>
              </w:rPr>
              <w:t>2</w:t>
            </w:r>
            <w:r w:rsidR="008756AF" w:rsidRPr="00C6369C">
              <w:rPr>
                <w:sz w:val="28"/>
                <w:szCs w:val="28"/>
                <w:lang w:val="ro-RO" w:eastAsia="en-US"/>
              </w:rPr>
              <w:t>. Controlul desfăşurării orelor opţionale, de cerc, secțiilor sportive şi eficacitatea lor.</w:t>
            </w:r>
          </w:p>
          <w:p w:rsidR="008756AF" w:rsidRPr="00C6369C" w:rsidRDefault="008756AF" w:rsidP="008756AF">
            <w:pPr>
              <w:jc w:val="both"/>
              <w:rPr>
                <w:sz w:val="28"/>
                <w:szCs w:val="28"/>
                <w:lang w:val="ro-RO" w:eastAsia="en-US"/>
              </w:rPr>
            </w:pPr>
          </w:p>
          <w:p w:rsidR="008756AF" w:rsidRPr="00C6369C" w:rsidRDefault="0053292E" w:rsidP="008756AF">
            <w:pPr>
              <w:jc w:val="both"/>
              <w:rPr>
                <w:sz w:val="28"/>
                <w:szCs w:val="28"/>
                <w:lang w:val="ro-RO" w:eastAsia="en-US"/>
              </w:rPr>
            </w:pPr>
            <w:r>
              <w:rPr>
                <w:sz w:val="28"/>
                <w:szCs w:val="28"/>
                <w:lang w:val="ro-RO" w:eastAsia="en-US"/>
              </w:rPr>
              <w:t>3</w:t>
            </w:r>
            <w:r w:rsidR="008756AF" w:rsidRPr="00C6369C">
              <w:rPr>
                <w:sz w:val="28"/>
                <w:szCs w:val="28"/>
                <w:lang w:val="ro-RO" w:eastAsia="en-US"/>
              </w:rPr>
              <w:t>. Controlul procesului instructiv-educativ în cl. a IV-a, a IX-a.</w:t>
            </w:r>
          </w:p>
          <w:p w:rsidR="008756AF" w:rsidRPr="00C6369C" w:rsidRDefault="0053292E" w:rsidP="008756AF">
            <w:pPr>
              <w:jc w:val="both"/>
              <w:rPr>
                <w:sz w:val="28"/>
                <w:szCs w:val="28"/>
                <w:lang w:val="ro-RO" w:eastAsia="en-US"/>
              </w:rPr>
            </w:pPr>
            <w:r>
              <w:rPr>
                <w:sz w:val="28"/>
                <w:szCs w:val="28"/>
                <w:lang w:val="ro-RO" w:eastAsia="en-US"/>
              </w:rPr>
              <w:t>4</w:t>
            </w:r>
            <w:r w:rsidR="008756AF" w:rsidRPr="00C6369C">
              <w:rPr>
                <w:sz w:val="28"/>
                <w:szCs w:val="28"/>
                <w:lang w:val="ro-RO" w:eastAsia="en-US"/>
              </w:rPr>
              <w:t xml:space="preserve">. Controlul </w:t>
            </w:r>
            <w:r w:rsidR="008756AF">
              <w:rPr>
                <w:sz w:val="28"/>
                <w:szCs w:val="28"/>
                <w:lang w:val="ro-RO" w:eastAsia="en-US"/>
              </w:rPr>
              <w:t>activității comisiei de triere.</w:t>
            </w:r>
            <w:r w:rsidR="008756AF" w:rsidRPr="00C6369C">
              <w:rPr>
                <w:sz w:val="28"/>
                <w:szCs w:val="28"/>
                <w:lang w:val="ro-RO" w:eastAsia="en-US"/>
              </w:rPr>
              <w:t xml:space="preserve"> </w:t>
            </w:r>
          </w:p>
          <w:p w:rsidR="008756AF" w:rsidRDefault="0053292E" w:rsidP="008756AF">
            <w:pPr>
              <w:jc w:val="both"/>
              <w:rPr>
                <w:sz w:val="28"/>
                <w:szCs w:val="28"/>
                <w:lang w:val="ro-RO" w:eastAsia="en-US"/>
              </w:rPr>
            </w:pPr>
            <w:r>
              <w:rPr>
                <w:sz w:val="28"/>
                <w:szCs w:val="28"/>
                <w:lang w:val="ro-RO" w:eastAsia="en-US"/>
              </w:rPr>
              <w:t>5</w:t>
            </w:r>
            <w:r w:rsidR="008756AF" w:rsidRPr="00C6369C">
              <w:rPr>
                <w:sz w:val="28"/>
                <w:szCs w:val="28"/>
                <w:lang w:val="ro-RO" w:eastAsia="en-US"/>
              </w:rPr>
              <w:t>.Ghidarea carierei elevilor - proces educaţional com-plex şi continuu (asistenţe la ore a diriginţilor  cl. VI</w:t>
            </w:r>
            <w:r w:rsidR="008756AF">
              <w:rPr>
                <w:sz w:val="28"/>
                <w:szCs w:val="28"/>
                <w:lang w:val="ro-RO" w:eastAsia="en-US"/>
              </w:rPr>
              <w:t>I</w:t>
            </w:r>
            <w:r w:rsidR="008756AF" w:rsidRPr="00C6369C">
              <w:rPr>
                <w:sz w:val="28"/>
                <w:szCs w:val="28"/>
                <w:lang w:val="ro-RO" w:eastAsia="en-US"/>
              </w:rPr>
              <w:t>I – IX)</w:t>
            </w:r>
          </w:p>
          <w:p w:rsidR="008756AF" w:rsidRDefault="0053292E" w:rsidP="008756AF">
            <w:pPr>
              <w:jc w:val="both"/>
              <w:rPr>
                <w:sz w:val="28"/>
                <w:szCs w:val="28"/>
                <w:lang w:val="ro-RO" w:eastAsia="en-US"/>
              </w:rPr>
            </w:pPr>
            <w:r>
              <w:rPr>
                <w:sz w:val="28"/>
                <w:szCs w:val="28"/>
                <w:lang w:val="ro-RO" w:eastAsia="en-US"/>
              </w:rPr>
              <w:t>6</w:t>
            </w:r>
            <w:r w:rsidR="008756AF">
              <w:rPr>
                <w:sz w:val="28"/>
                <w:szCs w:val="28"/>
                <w:lang w:val="ro-RO" w:eastAsia="en-US"/>
              </w:rPr>
              <w:t>.  Evaluarea</w:t>
            </w:r>
            <w:r w:rsidR="008756AF" w:rsidRPr="00F12FC9">
              <w:rPr>
                <w:sz w:val="28"/>
                <w:szCs w:val="28"/>
                <w:lang w:val="ro-RO" w:eastAsia="en-US"/>
              </w:rPr>
              <w:t xml:space="preserve"> problemelor ce generează situații de neșcolarizare și aband</w:t>
            </w:r>
            <w:r w:rsidR="008756AF">
              <w:rPr>
                <w:sz w:val="28"/>
                <w:szCs w:val="28"/>
                <w:lang w:val="ro-RO" w:eastAsia="en-US"/>
              </w:rPr>
              <w:t xml:space="preserve">on </w:t>
            </w:r>
            <w:r w:rsidR="008756AF">
              <w:rPr>
                <w:sz w:val="28"/>
                <w:szCs w:val="28"/>
                <w:lang w:val="ro-RO" w:eastAsia="en-US"/>
              </w:rPr>
              <w:lastRenderedPageBreak/>
              <w:t>școlar al aelelvilor din gimnazi</w:t>
            </w:r>
            <w:r w:rsidR="008756AF" w:rsidRPr="00F12FC9">
              <w:rPr>
                <w:sz w:val="28"/>
                <w:szCs w:val="28"/>
                <w:lang w:val="ro-RO" w:eastAsia="en-US"/>
              </w:rPr>
              <w:t>u.</w:t>
            </w:r>
          </w:p>
          <w:p w:rsidR="008756AF" w:rsidRPr="00C6369C" w:rsidRDefault="008756AF" w:rsidP="008756AF">
            <w:pPr>
              <w:jc w:val="both"/>
              <w:rPr>
                <w:sz w:val="28"/>
                <w:szCs w:val="28"/>
                <w:lang w:val="ro-RO" w:eastAsia="en-US"/>
              </w:rPr>
            </w:pPr>
          </w:p>
        </w:tc>
        <w:tc>
          <w:tcPr>
            <w:tcW w:w="2606" w:type="dxa"/>
            <w:shd w:val="clear" w:color="auto" w:fill="auto"/>
          </w:tcPr>
          <w:p w:rsidR="008756AF" w:rsidRPr="00C6369C" w:rsidRDefault="008756AF" w:rsidP="008756AF">
            <w:pPr>
              <w:jc w:val="center"/>
              <w:rPr>
                <w:sz w:val="28"/>
                <w:szCs w:val="28"/>
                <w:lang w:val="ro-RO" w:eastAsia="en-US"/>
              </w:rPr>
            </w:pPr>
            <w:r w:rsidRPr="00C6369C">
              <w:rPr>
                <w:sz w:val="28"/>
                <w:szCs w:val="28"/>
                <w:lang w:val="ro-RO" w:eastAsia="en-US"/>
              </w:rPr>
              <w:lastRenderedPageBreak/>
              <w:t>tematic</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tematic</w:t>
            </w: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general</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lastRenderedPageBreak/>
              <w:t>special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special</w:t>
            </w:r>
          </w:p>
          <w:p w:rsidR="008756AF" w:rsidRPr="00C6369C" w:rsidRDefault="008756AF" w:rsidP="008756AF">
            <w:pPr>
              <w:jc w:val="cente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Default="008756AF" w:rsidP="008756AF">
            <w:pPr>
              <w:rPr>
                <w:sz w:val="28"/>
                <w:szCs w:val="28"/>
                <w:lang w:val="ro-RO" w:eastAsia="en-US"/>
              </w:rPr>
            </w:pPr>
            <w:r>
              <w:rPr>
                <w:sz w:val="28"/>
                <w:szCs w:val="28"/>
                <w:lang w:val="ro-RO" w:eastAsia="en-US"/>
              </w:rPr>
              <w:t xml:space="preserve">      </w:t>
            </w:r>
          </w:p>
          <w:p w:rsidR="008756AF" w:rsidRPr="00C6369C" w:rsidRDefault="008756AF" w:rsidP="008756AF">
            <w:pPr>
              <w:rPr>
                <w:rFonts w:eastAsia="Calibri"/>
                <w:sz w:val="22"/>
                <w:szCs w:val="22"/>
                <w:lang w:val="ro-RO" w:eastAsia="en-US"/>
              </w:rPr>
            </w:pPr>
            <w:r>
              <w:rPr>
                <w:sz w:val="28"/>
                <w:szCs w:val="28"/>
                <w:lang w:val="ro-RO" w:eastAsia="en-US"/>
              </w:rPr>
              <w:t xml:space="preserve"> </w:t>
            </w:r>
          </w:p>
        </w:tc>
        <w:tc>
          <w:tcPr>
            <w:tcW w:w="2292" w:type="dxa"/>
            <w:gridSpan w:val="2"/>
            <w:shd w:val="clear" w:color="auto" w:fill="auto"/>
          </w:tcPr>
          <w:p w:rsidR="008756AF" w:rsidRPr="00C6369C" w:rsidRDefault="008756AF" w:rsidP="008756AF">
            <w:pPr>
              <w:jc w:val="center"/>
              <w:rPr>
                <w:sz w:val="28"/>
                <w:szCs w:val="28"/>
                <w:lang w:val="ro-RO" w:eastAsia="en-US"/>
              </w:rPr>
            </w:pPr>
            <w:r>
              <w:rPr>
                <w:sz w:val="28"/>
                <w:szCs w:val="28"/>
                <w:lang w:val="ro-RO" w:eastAsia="en-US"/>
              </w:rPr>
              <w:lastRenderedPageBreak/>
              <w:t>Tataru V.</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Derivolcov T.</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53292E" w:rsidP="0053292E">
            <w:pPr>
              <w:jc w:val="center"/>
              <w:rPr>
                <w:sz w:val="28"/>
                <w:szCs w:val="28"/>
                <w:lang w:val="ro-RO" w:eastAsia="en-US"/>
              </w:rPr>
            </w:pPr>
            <w:r>
              <w:rPr>
                <w:sz w:val="28"/>
                <w:szCs w:val="28"/>
                <w:lang w:val="ro-RO" w:eastAsia="en-US"/>
              </w:rPr>
              <w:t>Organizator</w:t>
            </w: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 diriginţii</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Derivolcov T</w:t>
            </w:r>
            <w:r w:rsidRPr="00C6369C">
              <w:rPr>
                <w:sz w:val="28"/>
                <w:szCs w:val="28"/>
                <w:lang w:val="ro-RO" w:eastAsia="en-US"/>
              </w:rPr>
              <w:t>.</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Default="008756AF" w:rsidP="008756AF">
            <w:pP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Tataru M</w:t>
            </w:r>
            <w:r w:rsidRPr="00C6369C">
              <w:rPr>
                <w:sz w:val="28"/>
                <w:szCs w:val="28"/>
                <w:lang w:val="ro-RO" w:eastAsia="en-US"/>
              </w:rPr>
              <w:t>.</w:t>
            </w:r>
          </w:p>
          <w:p w:rsidR="008756AF" w:rsidRDefault="008756AF" w:rsidP="008756AF">
            <w:pPr>
              <w:rPr>
                <w:sz w:val="28"/>
                <w:szCs w:val="28"/>
                <w:lang w:val="ro-RO" w:eastAsia="en-US"/>
              </w:rPr>
            </w:pPr>
          </w:p>
          <w:p w:rsidR="008756AF" w:rsidRDefault="008756AF" w:rsidP="008756AF">
            <w:pPr>
              <w:rPr>
                <w:sz w:val="28"/>
                <w:szCs w:val="28"/>
                <w:lang w:val="ro-RO" w:eastAsia="en-US"/>
              </w:rPr>
            </w:pPr>
          </w:p>
          <w:p w:rsidR="008756AF" w:rsidRDefault="008756AF" w:rsidP="008756AF">
            <w:pPr>
              <w:rPr>
                <w:sz w:val="28"/>
                <w:szCs w:val="28"/>
                <w:lang w:val="ro-RO" w:eastAsia="en-US"/>
              </w:rPr>
            </w:pPr>
          </w:p>
          <w:p w:rsidR="008756AF" w:rsidRDefault="008756AF" w:rsidP="008756AF">
            <w:pPr>
              <w:rPr>
                <w:sz w:val="28"/>
                <w:szCs w:val="28"/>
                <w:lang w:val="ro-RO" w:eastAsia="en-US"/>
              </w:rPr>
            </w:pPr>
          </w:p>
          <w:p w:rsidR="008756AF" w:rsidRDefault="008756AF" w:rsidP="008756AF">
            <w:pPr>
              <w:rPr>
                <w:sz w:val="28"/>
                <w:szCs w:val="28"/>
                <w:lang w:val="ro-RO" w:eastAsia="en-US"/>
              </w:rPr>
            </w:pPr>
          </w:p>
          <w:p w:rsidR="008756AF" w:rsidRDefault="008756AF" w:rsidP="008756AF">
            <w:pPr>
              <w:rPr>
                <w:sz w:val="28"/>
                <w:szCs w:val="28"/>
                <w:lang w:val="ro-RO" w:eastAsia="en-US"/>
              </w:rPr>
            </w:pPr>
          </w:p>
          <w:p w:rsidR="008756AF" w:rsidRPr="00C6369C" w:rsidRDefault="008756AF" w:rsidP="008756AF">
            <w:pPr>
              <w:rPr>
                <w:rFonts w:eastAsia="Calibri"/>
                <w:sz w:val="22"/>
                <w:szCs w:val="22"/>
                <w:lang w:val="ro-RO" w:eastAsia="en-US"/>
              </w:rPr>
            </w:pPr>
          </w:p>
        </w:tc>
        <w:tc>
          <w:tcPr>
            <w:tcW w:w="2257" w:type="dxa"/>
            <w:shd w:val="clear" w:color="auto" w:fill="auto"/>
          </w:tcPr>
          <w:p w:rsidR="008756AF" w:rsidRPr="00C6369C" w:rsidRDefault="008756AF" w:rsidP="008756AF">
            <w:pPr>
              <w:rPr>
                <w:sz w:val="28"/>
                <w:szCs w:val="28"/>
                <w:lang w:val="ro-RO" w:eastAsia="en-US"/>
              </w:rPr>
            </w:pPr>
            <w:r w:rsidRPr="00C6369C">
              <w:rPr>
                <w:sz w:val="28"/>
                <w:szCs w:val="28"/>
                <w:lang w:val="ro-RO" w:eastAsia="en-US"/>
              </w:rPr>
              <w:lastRenderedPageBreak/>
              <w:t>Cons. de admin.</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r w:rsidRPr="00C6369C">
              <w:rPr>
                <w:sz w:val="28"/>
                <w:szCs w:val="28"/>
                <w:lang w:val="ro-RO" w:eastAsia="en-US"/>
              </w:rPr>
              <w:t>Cons. de admin.</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 de admin.</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lastRenderedPageBreak/>
              <w:t>Consiliul de administrație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Comisia metodică</w:t>
            </w:r>
          </w:p>
          <w:p w:rsidR="008756AF" w:rsidRPr="00C6369C" w:rsidRDefault="008756AF" w:rsidP="008756AF">
            <w:pPr>
              <w:rPr>
                <w:sz w:val="28"/>
                <w:szCs w:val="28"/>
                <w:lang w:val="ro-RO" w:eastAsia="en-US"/>
              </w:rPr>
            </w:pPr>
          </w:p>
          <w:p w:rsidR="008756AF" w:rsidRPr="00C6369C" w:rsidRDefault="008756AF" w:rsidP="008756AF">
            <w:pPr>
              <w:rPr>
                <w:sz w:val="28"/>
                <w:szCs w:val="28"/>
                <w:lang w:val="ro-RO" w:eastAsia="en-US"/>
              </w:rPr>
            </w:pPr>
          </w:p>
          <w:p w:rsidR="008756AF" w:rsidRPr="00C6369C" w:rsidRDefault="008756AF" w:rsidP="008756AF">
            <w:pPr>
              <w:rPr>
                <w:rFonts w:eastAsia="Calibri"/>
                <w:sz w:val="22"/>
                <w:szCs w:val="22"/>
                <w:lang w:val="ro-RO" w:eastAsia="en-US"/>
              </w:rPr>
            </w:pPr>
          </w:p>
        </w:tc>
      </w:tr>
      <w:tr w:rsidR="008756AF" w:rsidRPr="00C6369C" w:rsidTr="008756AF">
        <w:tc>
          <w:tcPr>
            <w:tcW w:w="10564" w:type="dxa"/>
            <w:gridSpan w:val="6"/>
            <w:shd w:val="clear" w:color="auto" w:fill="auto"/>
          </w:tcPr>
          <w:p w:rsidR="008756AF" w:rsidRPr="00C6369C" w:rsidRDefault="008756AF" w:rsidP="008756AF">
            <w:pPr>
              <w:jc w:val="center"/>
              <w:rPr>
                <w:rFonts w:eastAsia="Calibri"/>
                <w:sz w:val="22"/>
                <w:szCs w:val="22"/>
                <w:lang w:val="ro-RO" w:eastAsia="en-US"/>
              </w:rPr>
            </w:pPr>
            <w:r w:rsidRPr="00C6369C">
              <w:rPr>
                <w:b/>
                <w:sz w:val="32"/>
                <w:szCs w:val="28"/>
                <w:lang w:val="ro-RO" w:eastAsia="en-US"/>
              </w:rPr>
              <w:lastRenderedPageBreak/>
              <w:t>Mai</w:t>
            </w:r>
          </w:p>
        </w:tc>
      </w:tr>
      <w:tr w:rsidR="008756AF" w:rsidRPr="00667189" w:rsidTr="008756AF">
        <w:tc>
          <w:tcPr>
            <w:tcW w:w="3386" w:type="dxa"/>
            <w:shd w:val="clear" w:color="auto" w:fill="auto"/>
          </w:tcPr>
          <w:p w:rsidR="008756AF" w:rsidRPr="00C6369C" w:rsidRDefault="008756AF" w:rsidP="008756AF">
            <w:pPr>
              <w:jc w:val="both"/>
              <w:rPr>
                <w:sz w:val="28"/>
                <w:szCs w:val="28"/>
                <w:lang w:val="ro-RO" w:eastAsia="en-US"/>
              </w:rPr>
            </w:pPr>
            <w:r w:rsidRPr="00C6369C">
              <w:rPr>
                <w:sz w:val="28"/>
                <w:szCs w:val="28"/>
                <w:lang w:val="ro-RO" w:eastAsia="en-US"/>
              </w:rPr>
              <w:t>1. Controlul respectării regimului unic ortografic la completarea documentaţiei şcolare şi a fişelor de analiză ce vizează reali-zarea cerințelor curriculu-mului axat pe formarea de competențe.</w:t>
            </w:r>
          </w:p>
          <w:p w:rsidR="008756AF" w:rsidRPr="00C6369C" w:rsidRDefault="008756AF" w:rsidP="008756AF">
            <w:pPr>
              <w:jc w:val="both"/>
              <w:rPr>
                <w:sz w:val="28"/>
                <w:szCs w:val="28"/>
                <w:lang w:val="ro-RO" w:eastAsia="en-US"/>
              </w:rPr>
            </w:pPr>
            <w:r>
              <w:rPr>
                <w:sz w:val="28"/>
                <w:szCs w:val="28"/>
                <w:lang w:val="ro-RO" w:eastAsia="en-US"/>
              </w:rPr>
              <w:t>2</w:t>
            </w:r>
            <w:r w:rsidRPr="00C6369C">
              <w:rPr>
                <w:sz w:val="28"/>
                <w:szCs w:val="28"/>
                <w:lang w:val="ro-RO" w:eastAsia="en-US"/>
              </w:rPr>
              <w:t>.</w:t>
            </w:r>
            <w:r>
              <w:rPr>
                <w:sz w:val="28"/>
                <w:szCs w:val="28"/>
                <w:lang w:val="ro-RO" w:eastAsia="en-US"/>
              </w:rPr>
              <w:t xml:space="preserve"> Controlul organizării cla-sei</w:t>
            </w:r>
            <w:r w:rsidRPr="00C6369C">
              <w:rPr>
                <w:sz w:val="28"/>
                <w:szCs w:val="28"/>
                <w:lang w:val="ro-RO" w:eastAsia="en-US"/>
              </w:rPr>
              <w:t xml:space="preserve"> absolvente a IX-a , în pregătirea pentru susținerea examenelor.</w:t>
            </w:r>
          </w:p>
          <w:p w:rsidR="008756AF" w:rsidRPr="00C6369C" w:rsidRDefault="008756AF" w:rsidP="008756AF">
            <w:pPr>
              <w:jc w:val="both"/>
              <w:rPr>
                <w:sz w:val="28"/>
                <w:szCs w:val="28"/>
                <w:lang w:val="ro-RO" w:eastAsia="en-US"/>
              </w:rPr>
            </w:pPr>
            <w:r>
              <w:rPr>
                <w:sz w:val="28"/>
                <w:szCs w:val="28"/>
                <w:lang w:val="ro-RO" w:eastAsia="en-US"/>
              </w:rPr>
              <w:t>3</w:t>
            </w:r>
            <w:r w:rsidRPr="00C6369C">
              <w:rPr>
                <w:sz w:val="28"/>
                <w:szCs w:val="28"/>
                <w:lang w:val="ro-RO" w:eastAsia="en-US"/>
              </w:rPr>
              <w:t xml:space="preserve">. Controlul concordanței completării cataloagelor cu proiectarea de lungă durată, corectitudinii calculării notelor semestriale. </w:t>
            </w:r>
          </w:p>
          <w:p w:rsidR="008756AF" w:rsidRPr="00C6369C" w:rsidRDefault="008756AF" w:rsidP="008756AF">
            <w:pPr>
              <w:jc w:val="both"/>
              <w:rPr>
                <w:sz w:val="28"/>
                <w:szCs w:val="28"/>
                <w:lang w:val="ro-RO" w:eastAsia="en-US"/>
              </w:rPr>
            </w:pPr>
            <w:r>
              <w:rPr>
                <w:sz w:val="28"/>
                <w:szCs w:val="28"/>
                <w:lang w:val="ro-RO" w:eastAsia="en-US"/>
              </w:rPr>
              <w:t>4</w:t>
            </w:r>
            <w:r w:rsidRPr="00C6369C">
              <w:rPr>
                <w:sz w:val="28"/>
                <w:szCs w:val="28"/>
                <w:lang w:val="ro-RO" w:eastAsia="en-US"/>
              </w:rPr>
              <w:t>.Controlul restituirii cali-tative a manualelor și lite-raturii metodice/artistice.</w:t>
            </w:r>
          </w:p>
          <w:p w:rsidR="008756AF" w:rsidRPr="00C6369C" w:rsidRDefault="008756AF" w:rsidP="008756AF">
            <w:pPr>
              <w:jc w:val="both"/>
              <w:rPr>
                <w:sz w:val="28"/>
                <w:szCs w:val="28"/>
                <w:lang w:val="ro-RO" w:eastAsia="en-US"/>
              </w:rPr>
            </w:pPr>
            <w:r>
              <w:rPr>
                <w:sz w:val="28"/>
                <w:szCs w:val="28"/>
                <w:lang w:val="ro-RO" w:eastAsia="en-US"/>
              </w:rPr>
              <w:t>5</w:t>
            </w:r>
            <w:r w:rsidRPr="00C6369C">
              <w:rPr>
                <w:sz w:val="28"/>
                <w:szCs w:val="28"/>
                <w:lang w:val="ro-RO" w:eastAsia="en-US"/>
              </w:rPr>
              <w:t>. Organizarea zilei Protec-ției Civile.</w:t>
            </w:r>
          </w:p>
          <w:p w:rsidR="008756AF" w:rsidRPr="00C6369C" w:rsidRDefault="008756AF" w:rsidP="008756AF">
            <w:pPr>
              <w:jc w:val="both"/>
              <w:rPr>
                <w:sz w:val="28"/>
                <w:szCs w:val="28"/>
                <w:lang w:val="ro-RO" w:eastAsia="en-US"/>
              </w:rPr>
            </w:pPr>
            <w:r>
              <w:rPr>
                <w:sz w:val="28"/>
                <w:szCs w:val="28"/>
                <w:lang w:val="ro-RO" w:eastAsia="en-US"/>
              </w:rPr>
              <w:t>6</w:t>
            </w:r>
            <w:r w:rsidRPr="00C6369C">
              <w:rPr>
                <w:sz w:val="28"/>
                <w:szCs w:val="28"/>
                <w:lang w:val="ro-RO" w:eastAsia="en-US"/>
              </w:rPr>
              <w:t>. Raport de totalizare a realizării calitative a obiec-tivelor educați</w:t>
            </w:r>
            <w:r w:rsidR="0053292E">
              <w:rPr>
                <w:sz w:val="28"/>
                <w:szCs w:val="28"/>
                <w:lang w:val="ro-RO" w:eastAsia="en-US"/>
              </w:rPr>
              <w:t>onale pentru anul de studii 2018</w:t>
            </w:r>
            <w:r w:rsidRPr="00C6369C">
              <w:rPr>
                <w:sz w:val="28"/>
                <w:szCs w:val="28"/>
                <w:lang w:val="ro-RO" w:eastAsia="en-US"/>
              </w:rPr>
              <w:t xml:space="preserve"> – 2</w:t>
            </w:r>
            <w:r w:rsidR="0053292E">
              <w:rPr>
                <w:sz w:val="28"/>
                <w:szCs w:val="28"/>
                <w:lang w:val="ro-RO" w:eastAsia="en-US"/>
              </w:rPr>
              <w:t>019</w:t>
            </w:r>
            <w:r>
              <w:rPr>
                <w:sz w:val="28"/>
                <w:szCs w:val="28"/>
                <w:lang w:val="ro-RO" w:eastAsia="en-US"/>
              </w:rPr>
              <w:t xml:space="preserve"> </w:t>
            </w:r>
            <w:r w:rsidRPr="00F12FC9">
              <w:rPr>
                <w:sz w:val="28"/>
                <w:szCs w:val="28"/>
                <w:lang w:val="ro-RO" w:eastAsia="en-US"/>
              </w:rPr>
              <w:t>;controlul implementării curriculei la disciplinele școlare și a Planului-cadru pentru învățămîntul primar și gimnazial.</w:t>
            </w:r>
          </w:p>
          <w:p w:rsidR="008756AF" w:rsidRPr="00C6369C" w:rsidRDefault="008756AF" w:rsidP="008756AF">
            <w:pPr>
              <w:jc w:val="both"/>
              <w:rPr>
                <w:b/>
                <w:sz w:val="32"/>
                <w:szCs w:val="28"/>
                <w:lang w:val="ro-RO" w:eastAsia="en-US"/>
              </w:rPr>
            </w:pPr>
          </w:p>
        </w:tc>
        <w:tc>
          <w:tcPr>
            <w:tcW w:w="2636" w:type="dxa"/>
            <w:gridSpan w:val="3"/>
            <w:shd w:val="clear" w:color="auto" w:fill="auto"/>
          </w:tcPr>
          <w:p w:rsidR="008756AF" w:rsidRPr="00C6369C" w:rsidRDefault="008756AF" w:rsidP="008756AF">
            <w:pPr>
              <w:jc w:val="center"/>
              <w:rPr>
                <w:b/>
                <w:sz w:val="32"/>
                <w:szCs w:val="28"/>
                <w:lang w:val="ro-RO" w:eastAsia="en-US"/>
              </w:rPr>
            </w:pPr>
          </w:p>
          <w:p w:rsidR="008756AF" w:rsidRDefault="008756AF" w:rsidP="008756AF">
            <w:pPr>
              <w:jc w:val="center"/>
              <w:rPr>
                <w:sz w:val="28"/>
                <w:szCs w:val="28"/>
                <w:lang w:val="ro-RO" w:eastAsia="en-US"/>
              </w:rPr>
            </w:pPr>
            <w:r>
              <w:rPr>
                <w:sz w:val="28"/>
                <w:szCs w:val="28"/>
                <w:lang w:val="ro-RO" w:eastAsia="en-US"/>
              </w:rPr>
              <w:t>g</w:t>
            </w:r>
            <w:r w:rsidRPr="00C6369C">
              <w:rPr>
                <w:sz w:val="28"/>
                <w:szCs w:val="28"/>
                <w:lang w:val="ro-RO" w:eastAsia="en-US"/>
              </w:rPr>
              <w:t>eneral</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general</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 xml:space="preserve">frontal </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general</w:t>
            </w:r>
          </w:p>
          <w:p w:rsidR="008756AF" w:rsidRPr="00C6369C" w:rsidRDefault="008756AF" w:rsidP="008756AF">
            <w:pPr>
              <w:jc w:val="center"/>
              <w:rPr>
                <w:b/>
                <w:sz w:val="32"/>
                <w:szCs w:val="28"/>
                <w:lang w:val="ro-RO" w:eastAsia="en-US"/>
              </w:rPr>
            </w:pPr>
          </w:p>
          <w:p w:rsidR="008756AF" w:rsidRPr="00C6369C" w:rsidRDefault="008756AF" w:rsidP="008756AF">
            <w:pPr>
              <w:jc w:val="center"/>
              <w:rPr>
                <w:b/>
                <w:sz w:val="32"/>
                <w:szCs w:val="28"/>
                <w:lang w:val="ro-RO" w:eastAsia="en-US"/>
              </w:rPr>
            </w:pPr>
          </w:p>
          <w:p w:rsidR="008756AF" w:rsidRPr="00C6369C" w:rsidRDefault="008756AF" w:rsidP="008756AF">
            <w:pPr>
              <w:jc w:val="center"/>
              <w:rPr>
                <w:b/>
                <w:sz w:val="32"/>
                <w:szCs w:val="28"/>
                <w:lang w:val="ro-RO" w:eastAsia="en-US"/>
              </w:rPr>
            </w:pPr>
          </w:p>
          <w:p w:rsidR="008756AF" w:rsidRPr="00C6369C" w:rsidRDefault="008756AF" w:rsidP="008756AF">
            <w:pPr>
              <w:jc w:val="center"/>
              <w:rPr>
                <w:b/>
                <w:sz w:val="32"/>
                <w:szCs w:val="28"/>
                <w:lang w:val="ro-RO" w:eastAsia="en-US"/>
              </w:rPr>
            </w:pPr>
          </w:p>
          <w:p w:rsidR="008756AF" w:rsidRDefault="008756AF" w:rsidP="008756AF">
            <w:pPr>
              <w:jc w:val="center"/>
              <w:rPr>
                <w:sz w:val="28"/>
                <w:szCs w:val="28"/>
                <w:lang w:val="ro-RO" w:eastAsia="en-US"/>
              </w:rPr>
            </w:pPr>
            <w:r w:rsidRPr="00E607A8">
              <w:rPr>
                <w:sz w:val="28"/>
                <w:szCs w:val="28"/>
                <w:lang w:val="ro-RO" w:eastAsia="en-US"/>
              </w:rPr>
              <w:t xml:space="preserve">general </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 xml:space="preserve">general </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Pr="00372CB3" w:rsidRDefault="008756AF" w:rsidP="008756AF">
            <w:pPr>
              <w:jc w:val="center"/>
              <w:rPr>
                <w:sz w:val="28"/>
                <w:szCs w:val="28"/>
                <w:lang w:val="ro-RO" w:eastAsia="en-US"/>
              </w:rPr>
            </w:pPr>
            <w:r>
              <w:rPr>
                <w:sz w:val="28"/>
                <w:szCs w:val="28"/>
                <w:lang w:val="ro-RO" w:eastAsia="en-US"/>
              </w:rPr>
              <w:t>general</w:t>
            </w:r>
          </w:p>
          <w:p w:rsidR="008756AF" w:rsidRPr="00C6369C" w:rsidRDefault="008756AF" w:rsidP="008756AF">
            <w:pPr>
              <w:rPr>
                <w:sz w:val="28"/>
                <w:szCs w:val="28"/>
                <w:lang w:val="ro-RO" w:eastAsia="en-US"/>
              </w:rPr>
            </w:pPr>
          </w:p>
        </w:tc>
        <w:tc>
          <w:tcPr>
            <w:tcW w:w="2285" w:type="dxa"/>
            <w:shd w:val="clear" w:color="auto" w:fill="auto"/>
          </w:tcPr>
          <w:p w:rsidR="008756AF" w:rsidRPr="00C6369C"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Derivolcov T.</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Echipa managerială</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Derivolcov T.</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Tataru V.</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Tataru D.</w:t>
            </w:r>
          </w:p>
          <w:p w:rsidR="008756AF" w:rsidRDefault="008756AF" w:rsidP="008756AF">
            <w:pPr>
              <w:jc w:val="center"/>
              <w:rPr>
                <w:sz w:val="28"/>
                <w:szCs w:val="28"/>
                <w:lang w:val="ro-RO" w:eastAsia="en-US"/>
              </w:rPr>
            </w:pPr>
          </w:p>
          <w:p w:rsidR="008756AF" w:rsidRDefault="008756AF" w:rsidP="008756AF">
            <w:pPr>
              <w:jc w:val="center"/>
              <w:rPr>
                <w:sz w:val="28"/>
                <w:szCs w:val="28"/>
                <w:lang w:val="ro-RO" w:eastAsia="en-US"/>
              </w:rPr>
            </w:pPr>
            <w:r>
              <w:rPr>
                <w:sz w:val="28"/>
                <w:szCs w:val="28"/>
                <w:lang w:val="ro-RO" w:eastAsia="en-US"/>
              </w:rPr>
              <w:t>Derivolcov T.</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F12FC9">
              <w:rPr>
                <w:sz w:val="28"/>
                <w:szCs w:val="28"/>
                <w:lang w:val="ro-RO" w:eastAsia="en-US"/>
              </w:rPr>
              <w:t>Echipa managerială</w:t>
            </w:r>
          </w:p>
          <w:p w:rsidR="008756AF" w:rsidRPr="00C6369C" w:rsidRDefault="008756AF" w:rsidP="008756AF">
            <w:pPr>
              <w:jc w:val="center"/>
              <w:rPr>
                <w:sz w:val="32"/>
                <w:szCs w:val="28"/>
                <w:lang w:val="ro-RO" w:eastAsia="en-US"/>
              </w:rPr>
            </w:pPr>
          </w:p>
        </w:tc>
        <w:tc>
          <w:tcPr>
            <w:tcW w:w="2257" w:type="dxa"/>
            <w:shd w:val="clear" w:color="auto" w:fill="auto"/>
          </w:tcPr>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administrație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profesoral</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administrație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sidRPr="00C6369C">
              <w:rPr>
                <w:sz w:val="28"/>
                <w:szCs w:val="28"/>
                <w:lang w:val="ro-RO" w:eastAsia="en-US"/>
              </w:rPr>
              <w:t>Consiliul de administrație</w:t>
            </w:r>
          </w:p>
          <w:p w:rsidR="008756AF" w:rsidRPr="00C6369C" w:rsidRDefault="008756AF" w:rsidP="008756AF">
            <w:pPr>
              <w:jc w:val="center"/>
              <w:rPr>
                <w:sz w:val="28"/>
                <w:szCs w:val="28"/>
                <w:lang w:val="ro-RO" w:eastAsia="en-US"/>
              </w:rPr>
            </w:pPr>
            <w:r w:rsidRPr="00C6369C">
              <w:rPr>
                <w:sz w:val="28"/>
                <w:szCs w:val="28"/>
                <w:lang w:val="ro-RO" w:eastAsia="en-US"/>
              </w:rPr>
              <w:t>Consiliul de administrație</w:t>
            </w: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p>
          <w:p w:rsidR="008756AF" w:rsidRPr="00C6369C" w:rsidRDefault="008756AF" w:rsidP="008756AF">
            <w:pPr>
              <w:jc w:val="center"/>
              <w:rPr>
                <w:sz w:val="28"/>
                <w:szCs w:val="28"/>
                <w:lang w:val="ro-RO" w:eastAsia="en-US"/>
              </w:rPr>
            </w:pPr>
            <w:r>
              <w:rPr>
                <w:sz w:val="28"/>
                <w:szCs w:val="28"/>
                <w:lang w:val="ro-RO" w:eastAsia="en-US"/>
              </w:rPr>
              <w:t xml:space="preserve">Consiliul </w:t>
            </w:r>
            <w:r w:rsidRPr="00C6369C">
              <w:rPr>
                <w:sz w:val="28"/>
                <w:szCs w:val="28"/>
                <w:lang w:val="ro-RO" w:eastAsia="en-US"/>
              </w:rPr>
              <w:t>profesoral</w:t>
            </w:r>
          </w:p>
        </w:tc>
      </w:tr>
    </w:tbl>
    <w:p w:rsidR="0053292E" w:rsidRPr="00D81C77" w:rsidRDefault="0053292E" w:rsidP="00D81C77">
      <w:pPr>
        <w:spacing w:line="360" w:lineRule="auto"/>
        <w:rPr>
          <w:b/>
          <w:sz w:val="52"/>
          <w:szCs w:val="52"/>
          <w:lang w:val="ro-RO"/>
        </w:rPr>
      </w:pPr>
    </w:p>
    <w:p w:rsidR="00671B79" w:rsidRDefault="00671B79" w:rsidP="00FE17B3">
      <w:pPr>
        <w:spacing w:line="360" w:lineRule="auto"/>
        <w:jc w:val="both"/>
        <w:rPr>
          <w:sz w:val="32"/>
          <w:szCs w:val="32"/>
          <w:lang w:val="ro-RO"/>
        </w:rPr>
      </w:pPr>
    </w:p>
    <w:p w:rsidR="00671B79" w:rsidRPr="008E1984" w:rsidRDefault="00671B79" w:rsidP="00671B79">
      <w:pPr>
        <w:jc w:val="center"/>
        <w:rPr>
          <w:rFonts w:eastAsia="Calibri"/>
          <w:b/>
          <w:sz w:val="32"/>
          <w:szCs w:val="32"/>
          <w:lang w:val="ro-RO" w:eastAsia="en-US"/>
        </w:rPr>
      </w:pPr>
      <w:r w:rsidRPr="008E1984">
        <w:rPr>
          <w:rFonts w:eastAsia="Calibri"/>
          <w:b/>
          <w:sz w:val="32"/>
          <w:szCs w:val="32"/>
          <w:lang w:val="ro-RO" w:eastAsia="en-US"/>
        </w:rPr>
        <w:t>Ședințe</w:t>
      </w:r>
    </w:p>
    <w:p w:rsidR="00671B79" w:rsidRPr="008E1984" w:rsidRDefault="00671B79" w:rsidP="00671B79">
      <w:pPr>
        <w:jc w:val="center"/>
        <w:rPr>
          <w:rFonts w:eastAsia="Calibri"/>
          <w:b/>
          <w:sz w:val="32"/>
          <w:szCs w:val="32"/>
          <w:lang w:val="ro-RO" w:eastAsia="en-US"/>
        </w:rPr>
      </w:pPr>
      <w:r w:rsidRPr="008E1984">
        <w:rPr>
          <w:rFonts w:eastAsia="Calibri"/>
          <w:b/>
          <w:sz w:val="32"/>
          <w:szCs w:val="32"/>
          <w:lang w:val="ro-RO" w:eastAsia="en-US"/>
        </w:rPr>
        <w:t>ale directorului adjunct</w:t>
      </w:r>
    </w:p>
    <w:p w:rsidR="00671B79" w:rsidRDefault="00671B79" w:rsidP="00671B79">
      <w:pPr>
        <w:jc w:val="center"/>
        <w:rPr>
          <w:rFonts w:eastAsia="Calibri"/>
          <w:b/>
          <w:sz w:val="32"/>
          <w:szCs w:val="32"/>
          <w:lang w:val="ro-RO" w:eastAsia="en-US"/>
        </w:rPr>
      </w:pPr>
      <w:r w:rsidRPr="008E1984">
        <w:rPr>
          <w:rFonts w:eastAsia="Calibri"/>
          <w:b/>
          <w:sz w:val="32"/>
          <w:szCs w:val="32"/>
          <w:lang w:val="ro-RO" w:eastAsia="en-US"/>
        </w:rPr>
        <w:t xml:space="preserve">responsabil de activitatea </w:t>
      </w:r>
      <w:r>
        <w:rPr>
          <w:rFonts w:eastAsia="Calibri"/>
          <w:b/>
          <w:sz w:val="32"/>
          <w:szCs w:val="32"/>
          <w:lang w:val="ro-RO" w:eastAsia="en-US"/>
        </w:rPr>
        <w:t>instructiv -</w:t>
      </w:r>
      <w:r w:rsidRPr="008E1984">
        <w:rPr>
          <w:rFonts w:eastAsia="Calibri"/>
          <w:b/>
          <w:sz w:val="32"/>
          <w:szCs w:val="32"/>
          <w:lang w:val="ro-RO" w:eastAsia="en-US"/>
        </w:rPr>
        <w:t>metodică</w:t>
      </w:r>
    </w:p>
    <w:p w:rsidR="00671B79" w:rsidRDefault="00671B79" w:rsidP="00FE17B3">
      <w:pPr>
        <w:spacing w:line="360" w:lineRule="auto"/>
        <w:jc w:val="both"/>
        <w:rPr>
          <w:sz w:val="32"/>
          <w:szCs w:val="32"/>
          <w:lang w:val="ro-RO"/>
        </w:rPr>
      </w:pPr>
    </w:p>
    <w:p w:rsidR="009462DA" w:rsidRPr="009462DA" w:rsidRDefault="009462DA" w:rsidP="009462DA">
      <w:pPr>
        <w:spacing w:after="200" w:line="276" w:lineRule="auto"/>
        <w:jc w:val="center"/>
        <w:rPr>
          <w:rFonts w:eastAsiaTheme="minorHAnsi"/>
          <w:b/>
          <w:sz w:val="28"/>
          <w:szCs w:val="28"/>
          <w:lang w:val="ro-RO" w:eastAsia="en-US"/>
        </w:rPr>
      </w:pPr>
    </w:p>
    <w:p w:rsidR="009462DA" w:rsidRPr="009462DA" w:rsidRDefault="009462DA" w:rsidP="009462DA">
      <w:pPr>
        <w:spacing w:after="200" w:line="276" w:lineRule="auto"/>
        <w:jc w:val="center"/>
        <w:rPr>
          <w:rFonts w:eastAsiaTheme="minorHAnsi"/>
          <w:b/>
          <w:sz w:val="28"/>
          <w:szCs w:val="28"/>
          <w:lang w:val="ro-RO" w:eastAsia="en-US"/>
        </w:rPr>
      </w:pPr>
      <w:r w:rsidRPr="009462DA">
        <w:rPr>
          <w:rFonts w:eastAsiaTheme="minorHAnsi"/>
          <w:b/>
          <w:sz w:val="28"/>
          <w:szCs w:val="28"/>
          <w:lang w:val="ro-RO" w:eastAsia="en-US"/>
        </w:rPr>
        <w:t>Septembrie - Octombrie</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1.Analiza activității comisiilor metodice în anul de studii 2017-2018.</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2.Rezultatele atestării cadrelor didactice în anul de studii 2017-2018. Organizarea și desfășurarea procesului de atestare în anul de studii 2018-2019.</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3.Discutarea curriculum-ului modificat la disciplinele de studiu în clasele primare și gimnaziale.</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4.Coordonarea proiectării de lungă durată, cerințe și termeni de realizare.</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 xml:space="preserve">5.Procesul de adaptare de la ciclul primar la ciclul gimnazial al elevilor clasei a </w:t>
      </w:r>
    </w:p>
    <w:p w:rsidR="009462DA" w:rsidRPr="009462DA" w:rsidRDefault="009462DA" w:rsidP="009462DA">
      <w:pPr>
        <w:spacing w:after="200" w:line="276" w:lineRule="auto"/>
        <w:rPr>
          <w:rFonts w:eastAsiaTheme="minorHAnsi"/>
          <w:sz w:val="28"/>
          <w:szCs w:val="28"/>
          <w:lang w:val="en-US" w:eastAsia="en-US"/>
        </w:rPr>
      </w:pPr>
      <w:r w:rsidRPr="009462DA">
        <w:rPr>
          <w:rFonts w:eastAsiaTheme="minorHAnsi"/>
          <w:sz w:val="28"/>
          <w:szCs w:val="28"/>
          <w:lang w:val="ro-RO" w:eastAsia="en-US"/>
        </w:rPr>
        <w:t>V – a.</w:t>
      </w:r>
    </w:p>
    <w:p w:rsidR="009462DA" w:rsidRPr="009462DA" w:rsidRDefault="009462DA" w:rsidP="009462DA">
      <w:pPr>
        <w:spacing w:after="200" w:line="276" w:lineRule="auto"/>
        <w:rPr>
          <w:rFonts w:eastAsiaTheme="minorHAnsi"/>
          <w:sz w:val="28"/>
          <w:szCs w:val="28"/>
          <w:lang w:val="ro-RO" w:eastAsia="en-US"/>
        </w:rPr>
      </w:pPr>
      <w:proofErr w:type="gramStart"/>
      <w:r w:rsidRPr="009462DA">
        <w:rPr>
          <w:rFonts w:eastAsiaTheme="minorHAnsi"/>
          <w:sz w:val="28"/>
          <w:szCs w:val="28"/>
          <w:lang w:val="en-US" w:eastAsia="en-US"/>
        </w:rPr>
        <w:t>6.</w:t>
      </w:r>
      <w:r w:rsidRPr="009462DA">
        <w:rPr>
          <w:rFonts w:eastAsiaTheme="minorHAnsi"/>
          <w:sz w:val="28"/>
          <w:szCs w:val="28"/>
          <w:lang w:val="ro-RO" w:eastAsia="en-US"/>
        </w:rPr>
        <w:t>Plănuirea</w:t>
      </w:r>
      <w:proofErr w:type="gramEnd"/>
      <w:r w:rsidRPr="009462DA">
        <w:rPr>
          <w:rFonts w:eastAsiaTheme="minorHAnsi"/>
          <w:sz w:val="28"/>
          <w:szCs w:val="28"/>
          <w:lang w:val="ro-RO" w:eastAsia="en-US"/>
        </w:rPr>
        <w:t xml:space="preserve"> lucrului cu elevii dotați.</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7.Monitorizarea procesului instructiv-educativ în ciclul primar și gimnazial (asistarea la lecții, verificarea proiectării zilnice, verificarea caiețelelor de lucru ale elevilor, discuții cu cadrele didactice și cu elevii etc.).</w:t>
      </w:r>
    </w:p>
    <w:p w:rsidR="009462DA" w:rsidRPr="009462DA" w:rsidRDefault="009462DA" w:rsidP="009462DA">
      <w:pPr>
        <w:spacing w:after="200" w:line="276" w:lineRule="auto"/>
        <w:rPr>
          <w:rFonts w:eastAsiaTheme="minorHAnsi"/>
          <w:sz w:val="28"/>
          <w:szCs w:val="28"/>
          <w:lang w:val="ro-RO" w:eastAsia="en-US"/>
        </w:rPr>
      </w:pPr>
    </w:p>
    <w:p w:rsidR="009462DA" w:rsidRPr="009462DA" w:rsidRDefault="009462DA" w:rsidP="009462DA">
      <w:pPr>
        <w:spacing w:after="200" w:line="276" w:lineRule="auto"/>
        <w:jc w:val="center"/>
        <w:rPr>
          <w:rFonts w:eastAsiaTheme="minorHAnsi"/>
          <w:b/>
          <w:sz w:val="28"/>
          <w:szCs w:val="28"/>
          <w:lang w:val="ro-RO" w:eastAsia="en-US"/>
        </w:rPr>
      </w:pPr>
      <w:r w:rsidRPr="009462DA">
        <w:rPr>
          <w:rFonts w:eastAsiaTheme="minorHAnsi"/>
          <w:b/>
          <w:sz w:val="28"/>
          <w:szCs w:val="28"/>
          <w:lang w:val="ro-RO" w:eastAsia="en-US"/>
        </w:rPr>
        <w:t>Noiembrie - Decembrie</w:t>
      </w:r>
    </w:p>
    <w:p w:rsidR="009462DA" w:rsidRPr="009462DA" w:rsidRDefault="009462DA" w:rsidP="009462DA">
      <w:pPr>
        <w:tabs>
          <w:tab w:val="left" w:pos="397"/>
        </w:tabs>
        <w:spacing w:after="200" w:line="276" w:lineRule="auto"/>
        <w:rPr>
          <w:rFonts w:eastAsiaTheme="minorHAnsi"/>
          <w:sz w:val="28"/>
          <w:szCs w:val="28"/>
          <w:lang w:val="ro-RO" w:eastAsia="en-US"/>
        </w:rPr>
      </w:pPr>
      <w:r w:rsidRPr="009462DA">
        <w:rPr>
          <w:rFonts w:eastAsiaTheme="minorHAnsi"/>
          <w:sz w:val="28"/>
          <w:szCs w:val="28"/>
          <w:lang w:val="ro-RO" w:eastAsia="en-US"/>
        </w:rPr>
        <w:t>1.Monitorizarea activității de formare continuă și dezvoltare personală a cadrelor didactice.</w:t>
      </w:r>
    </w:p>
    <w:p w:rsidR="009462DA" w:rsidRPr="009462DA" w:rsidRDefault="009462DA" w:rsidP="009462DA">
      <w:pPr>
        <w:tabs>
          <w:tab w:val="left" w:pos="397"/>
        </w:tabs>
        <w:spacing w:after="200" w:line="276" w:lineRule="auto"/>
        <w:rPr>
          <w:rFonts w:eastAsiaTheme="minorHAnsi"/>
          <w:sz w:val="28"/>
          <w:szCs w:val="28"/>
          <w:lang w:val="ro-RO" w:eastAsia="en-US"/>
        </w:rPr>
      </w:pPr>
      <w:r w:rsidRPr="009462DA">
        <w:rPr>
          <w:rFonts w:eastAsiaTheme="minorHAnsi"/>
          <w:sz w:val="28"/>
          <w:szCs w:val="28"/>
          <w:lang w:val="ro-RO" w:eastAsia="en-US"/>
        </w:rPr>
        <w:t>2.Săptămâna pe obiecte.Coordonarea și planificarea activităților săptămânii.</w:t>
      </w:r>
    </w:p>
    <w:p w:rsidR="009462DA" w:rsidRPr="009462DA" w:rsidRDefault="009462DA" w:rsidP="009462DA">
      <w:pPr>
        <w:tabs>
          <w:tab w:val="left" w:pos="397"/>
        </w:tabs>
        <w:spacing w:after="200" w:line="276" w:lineRule="auto"/>
        <w:rPr>
          <w:rFonts w:eastAsiaTheme="minorHAnsi"/>
          <w:sz w:val="28"/>
          <w:szCs w:val="28"/>
          <w:lang w:val="ro-RO" w:eastAsia="en-US"/>
        </w:rPr>
      </w:pPr>
      <w:r w:rsidRPr="009462DA">
        <w:rPr>
          <w:rFonts w:eastAsiaTheme="minorHAnsi"/>
          <w:sz w:val="28"/>
          <w:szCs w:val="28"/>
          <w:lang w:val="ro-RO" w:eastAsia="en-US"/>
        </w:rPr>
        <w:t>3.Monitorizarea și coordonarea lucrului cu elevii dotați. Pregătirea lor pentru olimpiadele locale și raionale.</w:t>
      </w:r>
    </w:p>
    <w:p w:rsidR="009462DA" w:rsidRPr="009462DA" w:rsidRDefault="009462DA" w:rsidP="009462DA">
      <w:pPr>
        <w:tabs>
          <w:tab w:val="left" w:pos="397"/>
        </w:tabs>
        <w:spacing w:after="200" w:line="276" w:lineRule="auto"/>
        <w:rPr>
          <w:rFonts w:eastAsiaTheme="minorHAnsi"/>
          <w:sz w:val="28"/>
          <w:szCs w:val="28"/>
          <w:lang w:val="ro-RO" w:eastAsia="en-US"/>
        </w:rPr>
      </w:pPr>
      <w:r w:rsidRPr="009462DA">
        <w:rPr>
          <w:rFonts w:eastAsiaTheme="minorHAnsi"/>
          <w:sz w:val="28"/>
          <w:szCs w:val="28"/>
          <w:lang w:val="ro-RO" w:eastAsia="en-US"/>
        </w:rPr>
        <w:t>4.Monitorizarea procesului instructiv – educativ în clasa a IX-a, a IV - a (asistări la lecții, verificarea caietelor de schimb ale elevilor, verificarea și coordonarea activităților ce țin de pregătirea elevilor pentru examen și testarea națională, discuții cu profesorii și cu elevii).</w:t>
      </w:r>
    </w:p>
    <w:p w:rsidR="009462DA" w:rsidRPr="009462DA" w:rsidRDefault="009462DA" w:rsidP="009462DA">
      <w:pPr>
        <w:tabs>
          <w:tab w:val="left" w:pos="397"/>
        </w:tabs>
        <w:spacing w:after="200" w:line="276" w:lineRule="auto"/>
        <w:rPr>
          <w:rFonts w:eastAsiaTheme="minorHAnsi"/>
          <w:sz w:val="28"/>
          <w:szCs w:val="28"/>
          <w:lang w:val="ro-RO" w:eastAsia="en-US"/>
        </w:rPr>
      </w:pPr>
      <w:r w:rsidRPr="009462DA">
        <w:rPr>
          <w:rFonts w:eastAsiaTheme="minorHAnsi"/>
          <w:sz w:val="28"/>
          <w:szCs w:val="28"/>
          <w:lang w:val="ro-RO" w:eastAsia="en-US"/>
        </w:rPr>
        <w:t>5.Analiza activității comisiilor metodice în I – ul simestru și a rezultatelor elevilor.</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6.Perfectarea și verificarea documentației școlare.</w:t>
      </w:r>
    </w:p>
    <w:p w:rsidR="007D1505" w:rsidRDefault="009462DA" w:rsidP="007D1505">
      <w:pPr>
        <w:spacing w:after="200" w:line="276" w:lineRule="auto"/>
        <w:rPr>
          <w:rFonts w:eastAsiaTheme="minorHAnsi"/>
          <w:sz w:val="28"/>
          <w:szCs w:val="28"/>
          <w:lang w:val="ro-RO" w:eastAsia="en-US"/>
        </w:rPr>
      </w:pPr>
      <w:r w:rsidRPr="009462DA">
        <w:rPr>
          <w:rFonts w:eastAsiaTheme="minorHAnsi"/>
          <w:sz w:val="28"/>
          <w:szCs w:val="28"/>
          <w:lang w:val="ro-RO" w:eastAsia="en-US"/>
        </w:rPr>
        <w:lastRenderedPageBreak/>
        <w:t>7.Coordonarea și organizarea evaluărilor semestriale, discutarea subiecte</w:t>
      </w:r>
      <w:r w:rsidR="007D1505">
        <w:rPr>
          <w:rFonts w:eastAsiaTheme="minorHAnsi"/>
          <w:sz w:val="28"/>
          <w:szCs w:val="28"/>
          <w:lang w:val="ro-RO" w:eastAsia="en-US"/>
        </w:rPr>
        <w:t>lor, respectarea dispozițiilor.</w:t>
      </w:r>
    </w:p>
    <w:p w:rsidR="009462DA" w:rsidRPr="007D1505" w:rsidRDefault="009462DA" w:rsidP="007D1505">
      <w:pPr>
        <w:spacing w:after="200" w:line="276" w:lineRule="auto"/>
        <w:jc w:val="center"/>
        <w:rPr>
          <w:rFonts w:eastAsiaTheme="minorHAnsi"/>
          <w:sz w:val="28"/>
          <w:szCs w:val="28"/>
          <w:lang w:val="ro-RO" w:eastAsia="en-US"/>
        </w:rPr>
      </w:pPr>
      <w:r w:rsidRPr="009462DA">
        <w:rPr>
          <w:rFonts w:eastAsiaTheme="minorHAnsi"/>
          <w:b/>
          <w:sz w:val="28"/>
          <w:szCs w:val="28"/>
          <w:lang w:val="ro-RO" w:eastAsia="en-US"/>
        </w:rPr>
        <w:t>Ianuarie</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1.Elaborarea Rapotului de autoevaluare (cerințe și conținut). Ședința cu profesorii ce se atestează.</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2.Cerințe unice față de completarea documentației școlare conform Nomenclatorulu</w:t>
      </w:r>
      <w:r w:rsidR="007D1505">
        <w:rPr>
          <w:rFonts w:eastAsiaTheme="minorHAnsi"/>
          <w:sz w:val="28"/>
          <w:szCs w:val="28"/>
          <w:lang w:val="ro-RO" w:eastAsia="en-US"/>
        </w:rPr>
        <w:t>i.</w:t>
      </w:r>
    </w:p>
    <w:p w:rsidR="009462DA" w:rsidRPr="009462DA" w:rsidRDefault="009462DA" w:rsidP="009462DA">
      <w:pPr>
        <w:spacing w:after="200" w:line="276" w:lineRule="auto"/>
        <w:jc w:val="center"/>
        <w:rPr>
          <w:rFonts w:eastAsiaTheme="minorHAnsi"/>
          <w:b/>
          <w:sz w:val="28"/>
          <w:szCs w:val="28"/>
          <w:lang w:val="ro-RO" w:eastAsia="en-US"/>
        </w:rPr>
      </w:pPr>
      <w:r w:rsidRPr="009462DA">
        <w:rPr>
          <w:rFonts w:eastAsiaTheme="minorHAnsi"/>
          <w:b/>
          <w:sz w:val="28"/>
          <w:szCs w:val="28"/>
          <w:lang w:val="ro-RO" w:eastAsia="en-US"/>
        </w:rPr>
        <w:t>Februarie – Martie</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1.Evaluare administrativă în cl. a III-a, a IV-a, a VIII-a, a IX-a (disc. L.și literatura română).</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 xml:space="preserve">2.Evaluări administrative în clasele a IV – a, a IX – a. </w:t>
      </w:r>
    </w:p>
    <w:p w:rsidR="009462DA" w:rsidRPr="009462DA" w:rsidRDefault="009462DA" w:rsidP="009462DA">
      <w:pPr>
        <w:spacing w:after="200" w:line="276" w:lineRule="auto"/>
        <w:jc w:val="center"/>
        <w:rPr>
          <w:rFonts w:eastAsiaTheme="minorHAnsi"/>
          <w:b/>
          <w:sz w:val="28"/>
          <w:szCs w:val="28"/>
          <w:lang w:val="ro-RO" w:eastAsia="en-US"/>
        </w:rPr>
      </w:pPr>
      <w:r w:rsidRPr="009462DA">
        <w:rPr>
          <w:rFonts w:eastAsiaTheme="minorHAnsi"/>
          <w:b/>
          <w:sz w:val="28"/>
          <w:szCs w:val="28"/>
          <w:lang w:val="ro-RO" w:eastAsia="en-US"/>
        </w:rPr>
        <w:t>Aprilie – Mai</w:t>
      </w:r>
    </w:p>
    <w:p w:rsidR="009462DA" w:rsidRPr="009462DA" w:rsidRDefault="009462DA" w:rsidP="009462DA">
      <w:pPr>
        <w:spacing w:after="200" w:line="276" w:lineRule="auto"/>
        <w:rPr>
          <w:rFonts w:eastAsiaTheme="minorHAnsi"/>
          <w:sz w:val="28"/>
          <w:szCs w:val="28"/>
          <w:lang w:val="en-US" w:eastAsia="en-US"/>
        </w:rPr>
      </w:pPr>
      <w:r w:rsidRPr="009462DA">
        <w:rPr>
          <w:rFonts w:eastAsiaTheme="minorHAnsi"/>
          <w:sz w:val="28"/>
          <w:szCs w:val="28"/>
          <w:lang w:val="ro-RO" w:eastAsia="en-US"/>
        </w:rPr>
        <w:t>1.Monitorizarea procesului instructiv-educativ în clasa a IV – a. Nivelul de pregătire către testarea națională.</w:t>
      </w:r>
    </w:p>
    <w:p w:rsidR="009462DA" w:rsidRPr="009462DA" w:rsidRDefault="009462DA" w:rsidP="009462DA">
      <w:pPr>
        <w:spacing w:after="200" w:line="276" w:lineRule="auto"/>
        <w:rPr>
          <w:rFonts w:eastAsiaTheme="minorHAnsi"/>
          <w:sz w:val="28"/>
          <w:szCs w:val="28"/>
          <w:lang w:val="ro-RO" w:eastAsia="en-US"/>
        </w:rPr>
      </w:pPr>
      <w:proofErr w:type="gramStart"/>
      <w:r w:rsidRPr="009462DA">
        <w:rPr>
          <w:rFonts w:eastAsiaTheme="minorHAnsi"/>
          <w:sz w:val="28"/>
          <w:szCs w:val="28"/>
          <w:lang w:val="en-US" w:eastAsia="en-US"/>
        </w:rPr>
        <w:t>2</w:t>
      </w:r>
      <w:r w:rsidRPr="009462DA">
        <w:rPr>
          <w:rFonts w:eastAsiaTheme="minorHAnsi"/>
          <w:sz w:val="28"/>
          <w:szCs w:val="28"/>
          <w:lang w:val="ro-RO" w:eastAsia="en-US"/>
        </w:rPr>
        <w:t>.Realizarea</w:t>
      </w:r>
      <w:proofErr w:type="gramEnd"/>
      <w:r w:rsidRPr="009462DA">
        <w:rPr>
          <w:rFonts w:eastAsiaTheme="minorHAnsi"/>
          <w:sz w:val="28"/>
          <w:szCs w:val="28"/>
          <w:lang w:val="ro-RO" w:eastAsia="en-US"/>
        </w:rPr>
        <w:t xml:space="preserve"> obiectivelor și a conținutului curricular. Ședința cu șefii comisiilor metodice.</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2.Promovarea elevilor din clasele II – IX – a. Reușita și frecvența în gimnaziu.</w:t>
      </w:r>
    </w:p>
    <w:p w:rsidR="009462DA" w:rsidRPr="009462DA" w:rsidRDefault="009462DA" w:rsidP="009462DA">
      <w:pPr>
        <w:spacing w:after="200" w:line="276" w:lineRule="auto"/>
        <w:rPr>
          <w:rFonts w:eastAsiaTheme="minorHAnsi"/>
          <w:sz w:val="28"/>
          <w:szCs w:val="28"/>
          <w:lang w:val="ro-RO" w:eastAsia="en-US"/>
        </w:rPr>
      </w:pPr>
      <w:r w:rsidRPr="009462DA">
        <w:rPr>
          <w:rFonts w:eastAsiaTheme="minorHAnsi"/>
          <w:sz w:val="28"/>
          <w:szCs w:val="28"/>
          <w:lang w:val="ro-RO" w:eastAsia="en-US"/>
        </w:rPr>
        <w:t>3.Controlul concordanței completării registrelor cu proiectarea de lungă durată.Corectitudinea calculării notelor semestriale și anuale.</w:t>
      </w:r>
    </w:p>
    <w:p w:rsidR="009462DA" w:rsidRPr="009462DA" w:rsidRDefault="009462DA" w:rsidP="009462DA">
      <w:pPr>
        <w:spacing w:after="200" w:line="276" w:lineRule="auto"/>
        <w:rPr>
          <w:rFonts w:eastAsiaTheme="minorHAnsi"/>
          <w:sz w:val="28"/>
          <w:szCs w:val="28"/>
          <w:lang w:val="ro-RO" w:eastAsia="en-US"/>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9462DA" w:rsidRDefault="009462DA"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D81C77" w:rsidRDefault="00D81C77" w:rsidP="00FE17B3">
      <w:pPr>
        <w:spacing w:line="360" w:lineRule="auto"/>
        <w:jc w:val="both"/>
        <w:rPr>
          <w:sz w:val="32"/>
          <w:szCs w:val="32"/>
          <w:lang w:val="ro-RO"/>
        </w:rPr>
      </w:pPr>
    </w:p>
    <w:p w:rsidR="00D81C77" w:rsidRDefault="00D81C77" w:rsidP="00FE17B3">
      <w:pPr>
        <w:spacing w:line="360" w:lineRule="auto"/>
        <w:jc w:val="both"/>
        <w:rPr>
          <w:sz w:val="32"/>
          <w:szCs w:val="32"/>
          <w:lang w:val="ro-RO"/>
        </w:rPr>
      </w:pPr>
    </w:p>
    <w:p w:rsidR="00D81C77" w:rsidRDefault="00D81C77"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671B79">
      <w:pPr>
        <w:jc w:val="center"/>
        <w:rPr>
          <w:b/>
          <w:sz w:val="44"/>
          <w:szCs w:val="44"/>
          <w:lang w:val="en-US"/>
        </w:rPr>
      </w:pPr>
      <w:r>
        <w:rPr>
          <w:b/>
          <w:sz w:val="44"/>
          <w:szCs w:val="44"/>
          <w:lang w:val="en-US"/>
        </w:rPr>
        <w:t xml:space="preserve">Planul de activitate </w:t>
      </w:r>
      <w:proofErr w:type="gramStart"/>
      <w:r>
        <w:rPr>
          <w:b/>
          <w:sz w:val="44"/>
          <w:szCs w:val="44"/>
          <w:lang w:val="en-US"/>
        </w:rPr>
        <w:t>a</w:t>
      </w:r>
      <w:proofErr w:type="gramEnd"/>
      <w:r>
        <w:rPr>
          <w:b/>
          <w:sz w:val="44"/>
          <w:szCs w:val="44"/>
          <w:lang w:val="en-US"/>
        </w:rPr>
        <w:t xml:space="preserve"> organizatorului</w:t>
      </w:r>
    </w:p>
    <w:p w:rsidR="008B589A" w:rsidRDefault="008B589A" w:rsidP="00671B79">
      <w:pPr>
        <w:jc w:val="center"/>
        <w:rPr>
          <w:b/>
          <w:sz w:val="44"/>
          <w:szCs w:val="44"/>
          <w:lang w:val="en-US"/>
        </w:rPr>
      </w:pPr>
    </w:p>
    <w:tbl>
      <w:tblPr>
        <w:tblStyle w:val="a5"/>
        <w:tblW w:w="9441" w:type="dxa"/>
        <w:tblLayout w:type="fixed"/>
        <w:tblLook w:val="04A0" w:firstRow="1" w:lastRow="0" w:firstColumn="1" w:lastColumn="0" w:noHBand="0" w:noVBand="1"/>
      </w:tblPr>
      <w:tblGrid>
        <w:gridCol w:w="675"/>
        <w:gridCol w:w="2881"/>
        <w:gridCol w:w="1888"/>
        <w:gridCol w:w="1894"/>
        <w:gridCol w:w="2103"/>
      </w:tblGrid>
      <w:tr w:rsidR="00D410E6" w:rsidRPr="0066084F" w:rsidTr="00D410E6">
        <w:trPr>
          <w:trHeight w:val="986"/>
        </w:trPr>
        <w:tc>
          <w:tcPr>
            <w:tcW w:w="675" w:type="dxa"/>
          </w:tcPr>
          <w:p w:rsidR="00D410E6" w:rsidRPr="0066084F" w:rsidRDefault="00D410E6" w:rsidP="00D410E6">
            <w:pPr>
              <w:jc w:val="center"/>
              <w:rPr>
                <w:b/>
                <w:sz w:val="28"/>
                <w:szCs w:val="28"/>
                <w:lang w:val="en-US"/>
              </w:rPr>
            </w:pPr>
            <w:r w:rsidRPr="0066084F">
              <w:rPr>
                <w:b/>
                <w:sz w:val="28"/>
                <w:szCs w:val="28"/>
              </w:rPr>
              <w:t>№</w:t>
            </w:r>
          </w:p>
          <w:p w:rsidR="00D410E6" w:rsidRPr="0066084F" w:rsidRDefault="00D410E6" w:rsidP="00D410E6">
            <w:pPr>
              <w:jc w:val="center"/>
              <w:rPr>
                <w:b/>
                <w:sz w:val="28"/>
                <w:szCs w:val="28"/>
                <w:lang w:val="en-US"/>
              </w:rPr>
            </w:pPr>
          </w:p>
        </w:tc>
        <w:tc>
          <w:tcPr>
            <w:tcW w:w="2881" w:type="dxa"/>
          </w:tcPr>
          <w:p w:rsidR="00D410E6" w:rsidRPr="0066084F" w:rsidRDefault="00D410E6" w:rsidP="00D410E6">
            <w:pPr>
              <w:jc w:val="center"/>
              <w:rPr>
                <w:b/>
                <w:sz w:val="28"/>
                <w:szCs w:val="28"/>
                <w:lang w:val="ro-RO"/>
              </w:rPr>
            </w:pPr>
            <w:r w:rsidRPr="0066084F">
              <w:rPr>
                <w:b/>
                <w:sz w:val="28"/>
                <w:szCs w:val="28"/>
                <w:lang w:val="en-US"/>
              </w:rPr>
              <w:t>Con</w:t>
            </w:r>
            <w:r w:rsidRPr="0066084F">
              <w:rPr>
                <w:b/>
                <w:sz w:val="28"/>
                <w:szCs w:val="28"/>
                <w:lang w:val="ro-RO"/>
              </w:rPr>
              <w:t>ţinutul tematic</w:t>
            </w:r>
          </w:p>
        </w:tc>
        <w:tc>
          <w:tcPr>
            <w:tcW w:w="1888" w:type="dxa"/>
          </w:tcPr>
          <w:p w:rsidR="00D410E6" w:rsidRPr="0066084F" w:rsidRDefault="00D410E6" w:rsidP="00D410E6">
            <w:pPr>
              <w:jc w:val="center"/>
              <w:rPr>
                <w:b/>
                <w:sz w:val="28"/>
                <w:szCs w:val="28"/>
                <w:lang w:val="en-US"/>
              </w:rPr>
            </w:pPr>
            <w:r w:rsidRPr="0066084F">
              <w:rPr>
                <w:b/>
                <w:sz w:val="28"/>
                <w:szCs w:val="28"/>
                <w:lang w:val="en-US"/>
              </w:rPr>
              <w:t xml:space="preserve">Participanţii </w:t>
            </w:r>
          </w:p>
        </w:tc>
        <w:tc>
          <w:tcPr>
            <w:tcW w:w="1894" w:type="dxa"/>
          </w:tcPr>
          <w:p w:rsidR="00D410E6" w:rsidRPr="0066084F" w:rsidRDefault="00D410E6" w:rsidP="00D410E6">
            <w:pPr>
              <w:jc w:val="center"/>
              <w:rPr>
                <w:b/>
                <w:sz w:val="28"/>
                <w:szCs w:val="28"/>
                <w:lang w:val="en-US"/>
              </w:rPr>
            </w:pPr>
            <w:r w:rsidRPr="0066084F">
              <w:rPr>
                <w:b/>
                <w:sz w:val="28"/>
                <w:szCs w:val="28"/>
                <w:lang w:val="en-US"/>
              </w:rPr>
              <w:t>Termen de realizare</w:t>
            </w:r>
          </w:p>
        </w:tc>
        <w:tc>
          <w:tcPr>
            <w:tcW w:w="2103" w:type="dxa"/>
          </w:tcPr>
          <w:p w:rsidR="00D410E6" w:rsidRPr="0066084F" w:rsidRDefault="00D410E6" w:rsidP="00D410E6">
            <w:pPr>
              <w:jc w:val="center"/>
              <w:rPr>
                <w:b/>
                <w:sz w:val="28"/>
                <w:szCs w:val="28"/>
                <w:lang w:val="en-US"/>
              </w:rPr>
            </w:pPr>
            <w:r w:rsidRPr="0066084F">
              <w:rPr>
                <w:b/>
                <w:sz w:val="28"/>
                <w:szCs w:val="28"/>
                <w:lang w:val="en-US"/>
              </w:rPr>
              <w:t>Responsabili</w:t>
            </w:r>
          </w:p>
          <w:p w:rsidR="00D410E6" w:rsidRPr="0066084F" w:rsidRDefault="00D410E6" w:rsidP="00D410E6">
            <w:pPr>
              <w:jc w:val="center"/>
              <w:rPr>
                <w:b/>
                <w:sz w:val="28"/>
                <w:szCs w:val="28"/>
                <w:lang w:val="en-US"/>
              </w:rPr>
            </w:pPr>
          </w:p>
        </w:tc>
      </w:tr>
      <w:tr w:rsidR="00D410E6" w:rsidRPr="00CE7519" w:rsidTr="00D410E6">
        <w:trPr>
          <w:trHeight w:val="659"/>
        </w:trPr>
        <w:tc>
          <w:tcPr>
            <w:tcW w:w="675" w:type="dxa"/>
          </w:tcPr>
          <w:p w:rsidR="00D410E6" w:rsidRDefault="00D410E6" w:rsidP="00D410E6">
            <w:pPr>
              <w:rPr>
                <w:sz w:val="28"/>
                <w:szCs w:val="28"/>
                <w:lang w:val="en-US"/>
              </w:rPr>
            </w:pPr>
            <w:r>
              <w:rPr>
                <w:sz w:val="28"/>
                <w:szCs w:val="28"/>
                <w:lang w:val="en-US"/>
              </w:rPr>
              <w:t>1</w:t>
            </w:r>
          </w:p>
        </w:tc>
        <w:tc>
          <w:tcPr>
            <w:tcW w:w="2881" w:type="dxa"/>
          </w:tcPr>
          <w:p w:rsidR="00D410E6" w:rsidRDefault="00D410E6" w:rsidP="00D410E6">
            <w:pPr>
              <w:jc w:val="center"/>
              <w:rPr>
                <w:sz w:val="28"/>
                <w:szCs w:val="28"/>
                <w:lang w:val="en-US"/>
              </w:rPr>
            </w:pPr>
            <w:r>
              <w:rPr>
                <w:sz w:val="28"/>
                <w:szCs w:val="28"/>
                <w:lang w:val="en-US"/>
              </w:rPr>
              <w:t xml:space="preserve">Careul solemn al </w:t>
            </w:r>
            <w:r w:rsidRPr="005A66E1">
              <w:rPr>
                <w:b/>
                <w:sz w:val="28"/>
                <w:szCs w:val="28"/>
                <w:lang w:val="en-US"/>
              </w:rPr>
              <w:t>primului sunet</w:t>
            </w:r>
          </w:p>
        </w:tc>
        <w:tc>
          <w:tcPr>
            <w:tcW w:w="1888" w:type="dxa"/>
          </w:tcPr>
          <w:p w:rsidR="00D410E6" w:rsidRDefault="00D410E6" w:rsidP="00D410E6">
            <w:pPr>
              <w:jc w:val="center"/>
              <w:rPr>
                <w:sz w:val="28"/>
                <w:szCs w:val="28"/>
                <w:lang w:val="en-US"/>
              </w:rPr>
            </w:pPr>
            <w:r>
              <w:rPr>
                <w:sz w:val="28"/>
                <w:szCs w:val="28"/>
                <w:lang w:val="en-US"/>
              </w:rPr>
              <w:t xml:space="preserve">Cl I-IX </w:t>
            </w:r>
          </w:p>
        </w:tc>
        <w:tc>
          <w:tcPr>
            <w:tcW w:w="1894" w:type="dxa"/>
          </w:tcPr>
          <w:p w:rsidR="00D410E6" w:rsidRDefault="00D410E6" w:rsidP="00D410E6">
            <w:pPr>
              <w:jc w:val="center"/>
              <w:rPr>
                <w:sz w:val="28"/>
                <w:szCs w:val="28"/>
                <w:lang w:val="en-US"/>
              </w:rPr>
            </w:pPr>
            <w:r>
              <w:rPr>
                <w:sz w:val="28"/>
                <w:szCs w:val="28"/>
                <w:lang w:val="en-US"/>
              </w:rPr>
              <w:t>1 septembrie</w:t>
            </w:r>
          </w:p>
        </w:tc>
        <w:tc>
          <w:tcPr>
            <w:tcW w:w="2103" w:type="dxa"/>
          </w:tcPr>
          <w:p w:rsidR="00D410E6" w:rsidRDefault="00D410E6" w:rsidP="00D410E6">
            <w:pPr>
              <w:jc w:val="center"/>
              <w:rPr>
                <w:sz w:val="28"/>
                <w:szCs w:val="28"/>
                <w:lang w:val="en-US"/>
              </w:rPr>
            </w:pPr>
            <w:r>
              <w:rPr>
                <w:sz w:val="28"/>
                <w:szCs w:val="28"/>
                <w:lang w:val="en-US"/>
              </w:rPr>
              <w:t>Organizator Cl-I,Cl-IX</w:t>
            </w:r>
          </w:p>
        </w:tc>
      </w:tr>
      <w:tr w:rsidR="00D410E6" w:rsidTr="00D410E6">
        <w:trPr>
          <w:trHeight w:val="480"/>
        </w:trPr>
        <w:tc>
          <w:tcPr>
            <w:tcW w:w="675" w:type="dxa"/>
          </w:tcPr>
          <w:p w:rsidR="00D410E6" w:rsidRDefault="00D410E6" w:rsidP="00D410E6">
            <w:pPr>
              <w:rPr>
                <w:sz w:val="28"/>
                <w:szCs w:val="28"/>
                <w:lang w:val="en-US"/>
              </w:rPr>
            </w:pPr>
            <w:r>
              <w:rPr>
                <w:sz w:val="28"/>
                <w:szCs w:val="28"/>
                <w:lang w:val="en-US"/>
              </w:rPr>
              <w:t>2</w:t>
            </w:r>
          </w:p>
        </w:tc>
        <w:tc>
          <w:tcPr>
            <w:tcW w:w="2881" w:type="dxa"/>
          </w:tcPr>
          <w:p w:rsidR="00D410E6" w:rsidRDefault="00D410E6" w:rsidP="00D410E6">
            <w:pPr>
              <w:rPr>
                <w:sz w:val="28"/>
                <w:szCs w:val="28"/>
                <w:lang w:val="en-US"/>
              </w:rPr>
            </w:pPr>
            <w:r>
              <w:rPr>
                <w:sz w:val="28"/>
                <w:szCs w:val="28"/>
                <w:lang w:val="en-US"/>
              </w:rPr>
              <w:t>Realegerea parlamentului</w:t>
            </w:r>
          </w:p>
        </w:tc>
        <w:tc>
          <w:tcPr>
            <w:tcW w:w="1888" w:type="dxa"/>
          </w:tcPr>
          <w:p w:rsidR="00D410E6" w:rsidRDefault="00D410E6" w:rsidP="00D410E6">
            <w:pPr>
              <w:jc w:val="center"/>
              <w:rPr>
                <w:sz w:val="28"/>
                <w:szCs w:val="28"/>
                <w:lang w:val="en-US"/>
              </w:rPr>
            </w:pPr>
            <w:r>
              <w:rPr>
                <w:sz w:val="28"/>
                <w:szCs w:val="28"/>
                <w:lang w:val="en-US"/>
              </w:rPr>
              <w:t>Clasele V-IX</w:t>
            </w:r>
          </w:p>
        </w:tc>
        <w:tc>
          <w:tcPr>
            <w:tcW w:w="1894" w:type="dxa"/>
          </w:tcPr>
          <w:p w:rsidR="00D410E6" w:rsidRDefault="00D410E6" w:rsidP="00D410E6">
            <w:pPr>
              <w:jc w:val="center"/>
              <w:rPr>
                <w:sz w:val="28"/>
                <w:szCs w:val="28"/>
                <w:lang w:val="en-US"/>
              </w:rPr>
            </w:pPr>
            <w:r>
              <w:rPr>
                <w:sz w:val="28"/>
                <w:szCs w:val="28"/>
                <w:lang w:val="en-US"/>
              </w:rPr>
              <w:t xml:space="preserve">Septembrie </w:t>
            </w:r>
          </w:p>
        </w:tc>
        <w:tc>
          <w:tcPr>
            <w:tcW w:w="2103" w:type="dxa"/>
          </w:tcPr>
          <w:p w:rsidR="00D410E6" w:rsidRDefault="00D410E6" w:rsidP="00D410E6">
            <w:pPr>
              <w:jc w:val="center"/>
              <w:rPr>
                <w:sz w:val="28"/>
                <w:szCs w:val="28"/>
                <w:lang w:val="en-US"/>
              </w:rPr>
            </w:pPr>
            <w:r>
              <w:rPr>
                <w:sz w:val="28"/>
                <w:szCs w:val="28"/>
                <w:lang w:val="en-US"/>
              </w:rPr>
              <w:t xml:space="preserve">Organizatorul </w:t>
            </w:r>
          </w:p>
        </w:tc>
      </w:tr>
      <w:tr w:rsidR="00D410E6" w:rsidTr="00D410E6">
        <w:trPr>
          <w:trHeight w:val="584"/>
        </w:trPr>
        <w:tc>
          <w:tcPr>
            <w:tcW w:w="675" w:type="dxa"/>
          </w:tcPr>
          <w:p w:rsidR="00D410E6" w:rsidRDefault="00D410E6" w:rsidP="00D410E6">
            <w:pPr>
              <w:rPr>
                <w:sz w:val="28"/>
                <w:szCs w:val="28"/>
                <w:lang w:val="en-US"/>
              </w:rPr>
            </w:pPr>
            <w:r>
              <w:rPr>
                <w:sz w:val="28"/>
                <w:szCs w:val="28"/>
                <w:lang w:val="en-US"/>
              </w:rPr>
              <w:t>3</w:t>
            </w:r>
          </w:p>
        </w:tc>
        <w:tc>
          <w:tcPr>
            <w:tcW w:w="2881" w:type="dxa"/>
          </w:tcPr>
          <w:p w:rsidR="00D410E6" w:rsidRDefault="00D410E6" w:rsidP="00D410E6">
            <w:pPr>
              <w:rPr>
                <w:sz w:val="28"/>
                <w:szCs w:val="28"/>
                <w:lang w:val="en-US"/>
              </w:rPr>
            </w:pPr>
            <w:r>
              <w:rPr>
                <w:sz w:val="28"/>
                <w:szCs w:val="28"/>
                <w:lang w:val="en-US"/>
              </w:rPr>
              <w:t>Masa rotunda cu parlametul elevilor</w:t>
            </w:r>
          </w:p>
        </w:tc>
        <w:tc>
          <w:tcPr>
            <w:tcW w:w="1888" w:type="dxa"/>
          </w:tcPr>
          <w:p w:rsidR="00D410E6" w:rsidRDefault="00D410E6" w:rsidP="00D410E6">
            <w:pPr>
              <w:jc w:val="center"/>
              <w:rPr>
                <w:sz w:val="28"/>
                <w:szCs w:val="28"/>
                <w:lang w:val="en-US"/>
              </w:rPr>
            </w:pPr>
            <w:r>
              <w:rPr>
                <w:sz w:val="28"/>
                <w:szCs w:val="28"/>
                <w:lang w:val="en-US"/>
              </w:rPr>
              <w:t>Clasele V-IX</w:t>
            </w:r>
          </w:p>
          <w:p w:rsidR="00D410E6" w:rsidRDefault="00D410E6" w:rsidP="00D410E6">
            <w:pPr>
              <w:rPr>
                <w:sz w:val="28"/>
                <w:szCs w:val="28"/>
                <w:lang w:val="en-US"/>
              </w:rPr>
            </w:pPr>
          </w:p>
        </w:tc>
        <w:tc>
          <w:tcPr>
            <w:tcW w:w="1894" w:type="dxa"/>
          </w:tcPr>
          <w:p w:rsidR="00D410E6" w:rsidRDefault="00D410E6" w:rsidP="00D410E6">
            <w:pPr>
              <w:jc w:val="center"/>
              <w:rPr>
                <w:sz w:val="28"/>
                <w:szCs w:val="28"/>
                <w:lang w:val="en-US"/>
              </w:rPr>
            </w:pPr>
            <w:r>
              <w:rPr>
                <w:sz w:val="28"/>
                <w:szCs w:val="28"/>
                <w:lang w:val="en-US"/>
              </w:rPr>
              <w:t>Septembrie</w:t>
            </w:r>
          </w:p>
        </w:tc>
        <w:tc>
          <w:tcPr>
            <w:tcW w:w="2103" w:type="dxa"/>
          </w:tcPr>
          <w:p w:rsidR="00D410E6" w:rsidRDefault="00D410E6" w:rsidP="00D410E6">
            <w:pPr>
              <w:jc w:val="center"/>
              <w:rPr>
                <w:sz w:val="28"/>
                <w:szCs w:val="28"/>
                <w:lang w:val="en-US"/>
              </w:rPr>
            </w:pPr>
            <w:r>
              <w:rPr>
                <w:sz w:val="28"/>
                <w:szCs w:val="28"/>
                <w:lang w:val="en-US"/>
              </w:rPr>
              <w:t>Organizatorul</w:t>
            </w:r>
          </w:p>
          <w:p w:rsidR="00D410E6" w:rsidRDefault="00D410E6" w:rsidP="00D410E6">
            <w:pPr>
              <w:rPr>
                <w:sz w:val="28"/>
                <w:szCs w:val="28"/>
                <w:lang w:val="en-US"/>
              </w:rPr>
            </w:pPr>
          </w:p>
        </w:tc>
      </w:tr>
      <w:tr w:rsidR="00D410E6" w:rsidTr="00D410E6">
        <w:trPr>
          <w:trHeight w:val="584"/>
        </w:trPr>
        <w:tc>
          <w:tcPr>
            <w:tcW w:w="675" w:type="dxa"/>
          </w:tcPr>
          <w:p w:rsidR="00D410E6" w:rsidRDefault="00D410E6" w:rsidP="00D410E6">
            <w:pPr>
              <w:rPr>
                <w:sz w:val="28"/>
                <w:szCs w:val="28"/>
                <w:lang w:val="en-US"/>
              </w:rPr>
            </w:pPr>
            <w:r>
              <w:rPr>
                <w:sz w:val="28"/>
                <w:szCs w:val="28"/>
                <w:lang w:val="en-US"/>
              </w:rPr>
              <w:t>4</w:t>
            </w:r>
          </w:p>
        </w:tc>
        <w:tc>
          <w:tcPr>
            <w:tcW w:w="2881" w:type="dxa"/>
          </w:tcPr>
          <w:p w:rsidR="00D410E6" w:rsidRDefault="00D410E6" w:rsidP="00D410E6">
            <w:pPr>
              <w:rPr>
                <w:sz w:val="28"/>
                <w:szCs w:val="28"/>
                <w:lang w:val="en-US"/>
              </w:rPr>
            </w:pPr>
            <w:r>
              <w:rPr>
                <w:sz w:val="28"/>
                <w:szCs w:val="28"/>
                <w:lang w:val="en-US"/>
              </w:rPr>
              <w:t>Ma-nchin in fata ta,iubite profesor</w:t>
            </w:r>
          </w:p>
        </w:tc>
        <w:tc>
          <w:tcPr>
            <w:tcW w:w="1888" w:type="dxa"/>
          </w:tcPr>
          <w:p w:rsidR="00D410E6" w:rsidRDefault="00D410E6" w:rsidP="00D410E6">
            <w:pPr>
              <w:jc w:val="center"/>
              <w:rPr>
                <w:sz w:val="28"/>
                <w:szCs w:val="28"/>
                <w:lang w:val="en-US"/>
              </w:rPr>
            </w:pPr>
            <w:r>
              <w:rPr>
                <w:sz w:val="28"/>
                <w:szCs w:val="28"/>
                <w:lang w:val="en-US"/>
              </w:rPr>
              <w:t>Clasele</w:t>
            </w:r>
          </w:p>
        </w:tc>
        <w:tc>
          <w:tcPr>
            <w:tcW w:w="1894" w:type="dxa"/>
          </w:tcPr>
          <w:p w:rsidR="00D410E6" w:rsidRDefault="00D410E6" w:rsidP="00D410E6">
            <w:pPr>
              <w:jc w:val="center"/>
              <w:rPr>
                <w:sz w:val="28"/>
                <w:szCs w:val="28"/>
                <w:lang w:val="en-US"/>
              </w:rPr>
            </w:pPr>
            <w:r>
              <w:rPr>
                <w:sz w:val="28"/>
                <w:szCs w:val="28"/>
                <w:lang w:val="en-US"/>
              </w:rPr>
              <w:t>Octombrie</w:t>
            </w:r>
          </w:p>
        </w:tc>
        <w:tc>
          <w:tcPr>
            <w:tcW w:w="2103" w:type="dxa"/>
          </w:tcPr>
          <w:p w:rsidR="00D410E6" w:rsidRDefault="00D410E6" w:rsidP="00D410E6">
            <w:pPr>
              <w:rPr>
                <w:sz w:val="28"/>
                <w:szCs w:val="28"/>
                <w:lang w:val="en-US"/>
              </w:rPr>
            </w:pPr>
            <w:r>
              <w:rPr>
                <w:sz w:val="28"/>
                <w:szCs w:val="28"/>
                <w:lang w:val="en-US"/>
              </w:rPr>
              <w:t>Organizatorul</w:t>
            </w:r>
          </w:p>
          <w:p w:rsidR="00D410E6" w:rsidRDefault="00D410E6" w:rsidP="00D410E6">
            <w:pPr>
              <w:rPr>
                <w:sz w:val="28"/>
                <w:szCs w:val="28"/>
                <w:lang w:val="en-US"/>
              </w:rPr>
            </w:pPr>
            <w:r>
              <w:rPr>
                <w:sz w:val="28"/>
                <w:szCs w:val="28"/>
                <w:lang w:val="en-US"/>
              </w:rPr>
              <w:t>Parlamentul elevilor</w:t>
            </w:r>
          </w:p>
        </w:tc>
      </w:tr>
      <w:tr w:rsidR="00D410E6" w:rsidTr="00D410E6">
        <w:trPr>
          <w:trHeight w:val="623"/>
        </w:trPr>
        <w:tc>
          <w:tcPr>
            <w:tcW w:w="675" w:type="dxa"/>
          </w:tcPr>
          <w:p w:rsidR="00D410E6" w:rsidRDefault="00D410E6" w:rsidP="00D410E6">
            <w:pPr>
              <w:rPr>
                <w:sz w:val="28"/>
                <w:szCs w:val="28"/>
                <w:lang w:val="en-US"/>
              </w:rPr>
            </w:pPr>
            <w:r>
              <w:rPr>
                <w:sz w:val="28"/>
                <w:szCs w:val="28"/>
                <w:lang w:val="en-US"/>
              </w:rPr>
              <w:t>5</w:t>
            </w:r>
          </w:p>
        </w:tc>
        <w:tc>
          <w:tcPr>
            <w:tcW w:w="2881" w:type="dxa"/>
          </w:tcPr>
          <w:p w:rsidR="00D410E6" w:rsidRDefault="00D410E6" w:rsidP="00D410E6">
            <w:pPr>
              <w:rPr>
                <w:sz w:val="28"/>
                <w:szCs w:val="28"/>
                <w:lang w:val="en-US"/>
              </w:rPr>
            </w:pPr>
            <w:r>
              <w:rPr>
                <w:sz w:val="28"/>
                <w:szCs w:val="28"/>
                <w:lang w:val="en-US"/>
              </w:rPr>
              <w:t xml:space="preserve">Concursul de expoziţii </w:t>
            </w:r>
            <w:r w:rsidRPr="005A66E1">
              <w:rPr>
                <w:b/>
                <w:sz w:val="28"/>
                <w:szCs w:val="28"/>
                <w:lang w:val="en-US"/>
              </w:rPr>
              <w:t>“Toamna de aur”</w:t>
            </w:r>
          </w:p>
        </w:tc>
        <w:tc>
          <w:tcPr>
            <w:tcW w:w="1888" w:type="dxa"/>
          </w:tcPr>
          <w:p w:rsidR="00D410E6" w:rsidRDefault="00D410E6" w:rsidP="00D410E6">
            <w:pPr>
              <w:jc w:val="center"/>
              <w:rPr>
                <w:sz w:val="28"/>
                <w:szCs w:val="28"/>
                <w:lang w:val="en-US"/>
              </w:rPr>
            </w:pPr>
            <w:r>
              <w:rPr>
                <w:sz w:val="28"/>
                <w:szCs w:val="28"/>
                <w:lang w:val="en-US"/>
              </w:rPr>
              <w:t>Clasele I-IX</w:t>
            </w:r>
          </w:p>
        </w:tc>
        <w:tc>
          <w:tcPr>
            <w:tcW w:w="1894" w:type="dxa"/>
          </w:tcPr>
          <w:p w:rsidR="00D410E6" w:rsidRDefault="00D410E6" w:rsidP="00D410E6">
            <w:pPr>
              <w:jc w:val="center"/>
              <w:rPr>
                <w:sz w:val="28"/>
                <w:szCs w:val="28"/>
              </w:rPr>
            </w:pPr>
          </w:p>
          <w:p w:rsidR="00D410E6" w:rsidRPr="00380629" w:rsidRDefault="00D410E6" w:rsidP="00D410E6">
            <w:pPr>
              <w:jc w:val="center"/>
              <w:rPr>
                <w:sz w:val="28"/>
                <w:szCs w:val="28"/>
                <w:lang w:val="en-US"/>
              </w:rPr>
            </w:pPr>
            <w:r>
              <w:rPr>
                <w:sz w:val="28"/>
                <w:szCs w:val="28"/>
                <w:lang w:val="en-US"/>
              </w:rPr>
              <w:t xml:space="preserve">Octombrie </w:t>
            </w:r>
          </w:p>
        </w:tc>
        <w:tc>
          <w:tcPr>
            <w:tcW w:w="2103" w:type="dxa"/>
          </w:tcPr>
          <w:p w:rsidR="00D410E6" w:rsidRDefault="00D410E6" w:rsidP="00D410E6">
            <w:pPr>
              <w:jc w:val="center"/>
              <w:rPr>
                <w:sz w:val="28"/>
                <w:szCs w:val="28"/>
                <w:lang w:val="en-US"/>
              </w:rPr>
            </w:pPr>
            <w:r>
              <w:rPr>
                <w:sz w:val="28"/>
                <w:szCs w:val="28"/>
                <w:lang w:val="en-US"/>
              </w:rPr>
              <w:t>Organizatorul</w:t>
            </w:r>
          </w:p>
          <w:p w:rsidR="00D410E6" w:rsidRDefault="00D410E6" w:rsidP="00D410E6">
            <w:pPr>
              <w:jc w:val="center"/>
              <w:rPr>
                <w:sz w:val="28"/>
                <w:szCs w:val="28"/>
                <w:lang w:val="en-US"/>
              </w:rPr>
            </w:pPr>
            <w:r>
              <w:rPr>
                <w:sz w:val="28"/>
                <w:szCs w:val="28"/>
                <w:lang w:val="en-US"/>
              </w:rPr>
              <w:t>Diriginţii</w:t>
            </w:r>
          </w:p>
        </w:tc>
      </w:tr>
      <w:tr w:rsidR="00D410E6" w:rsidTr="00D410E6">
        <w:trPr>
          <w:trHeight w:val="480"/>
        </w:trPr>
        <w:tc>
          <w:tcPr>
            <w:tcW w:w="675" w:type="dxa"/>
          </w:tcPr>
          <w:p w:rsidR="00D410E6" w:rsidRDefault="00D410E6" w:rsidP="00D410E6">
            <w:pPr>
              <w:rPr>
                <w:sz w:val="28"/>
                <w:szCs w:val="28"/>
                <w:lang w:val="en-US"/>
              </w:rPr>
            </w:pPr>
            <w:r>
              <w:rPr>
                <w:sz w:val="28"/>
                <w:szCs w:val="28"/>
                <w:lang w:val="en-US"/>
              </w:rPr>
              <w:t>6</w:t>
            </w:r>
          </w:p>
        </w:tc>
        <w:tc>
          <w:tcPr>
            <w:tcW w:w="2881" w:type="dxa"/>
          </w:tcPr>
          <w:p w:rsidR="00D410E6" w:rsidRDefault="00D410E6" w:rsidP="00D410E6">
            <w:pPr>
              <w:rPr>
                <w:sz w:val="28"/>
                <w:szCs w:val="28"/>
                <w:lang w:val="en-US"/>
              </w:rPr>
            </w:pPr>
            <w:r>
              <w:rPr>
                <w:sz w:val="28"/>
                <w:szCs w:val="28"/>
                <w:lang w:val="en-US"/>
              </w:rPr>
              <w:t>Miss Toamna</w:t>
            </w:r>
          </w:p>
        </w:tc>
        <w:tc>
          <w:tcPr>
            <w:tcW w:w="1888" w:type="dxa"/>
          </w:tcPr>
          <w:p w:rsidR="00D410E6" w:rsidRDefault="00D410E6" w:rsidP="00D410E6">
            <w:pPr>
              <w:jc w:val="center"/>
              <w:rPr>
                <w:sz w:val="28"/>
                <w:szCs w:val="28"/>
                <w:lang w:val="en-US"/>
              </w:rPr>
            </w:pPr>
            <w:r>
              <w:rPr>
                <w:sz w:val="28"/>
                <w:szCs w:val="28"/>
                <w:lang w:val="en-US"/>
              </w:rPr>
              <w:t>Clasele V-VI</w:t>
            </w:r>
          </w:p>
        </w:tc>
        <w:tc>
          <w:tcPr>
            <w:tcW w:w="1894" w:type="dxa"/>
          </w:tcPr>
          <w:p w:rsidR="00D410E6" w:rsidRDefault="00D410E6" w:rsidP="00D410E6">
            <w:pPr>
              <w:jc w:val="center"/>
              <w:rPr>
                <w:sz w:val="28"/>
                <w:szCs w:val="28"/>
                <w:lang w:val="en-US"/>
              </w:rPr>
            </w:pPr>
            <w:r>
              <w:rPr>
                <w:sz w:val="28"/>
                <w:szCs w:val="28"/>
                <w:lang w:val="en-US"/>
              </w:rPr>
              <w:t xml:space="preserve">Noiembrie </w:t>
            </w:r>
          </w:p>
        </w:tc>
        <w:tc>
          <w:tcPr>
            <w:tcW w:w="2103" w:type="dxa"/>
          </w:tcPr>
          <w:p w:rsidR="00D410E6" w:rsidRDefault="00D410E6" w:rsidP="00D410E6">
            <w:pPr>
              <w:jc w:val="center"/>
              <w:rPr>
                <w:sz w:val="28"/>
                <w:szCs w:val="28"/>
                <w:lang w:val="en-US"/>
              </w:rPr>
            </w:pPr>
            <w:r>
              <w:rPr>
                <w:sz w:val="28"/>
                <w:szCs w:val="28"/>
                <w:lang w:val="en-US"/>
              </w:rPr>
              <w:t xml:space="preserve">Organizatorul </w:t>
            </w:r>
          </w:p>
        </w:tc>
      </w:tr>
      <w:tr w:rsidR="00D410E6" w:rsidTr="00D410E6">
        <w:trPr>
          <w:trHeight w:val="1094"/>
        </w:trPr>
        <w:tc>
          <w:tcPr>
            <w:tcW w:w="675" w:type="dxa"/>
          </w:tcPr>
          <w:p w:rsidR="00D410E6" w:rsidRDefault="00D410E6" w:rsidP="00D410E6">
            <w:pPr>
              <w:rPr>
                <w:sz w:val="28"/>
                <w:szCs w:val="28"/>
                <w:lang w:val="en-US"/>
              </w:rPr>
            </w:pPr>
            <w:r>
              <w:rPr>
                <w:sz w:val="28"/>
                <w:szCs w:val="28"/>
                <w:lang w:val="en-US"/>
              </w:rPr>
              <w:t>7</w:t>
            </w:r>
          </w:p>
        </w:tc>
        <w:tc>
          <w:tcPr>
            <w:tcW w:w="2881" w:type="dxa"/>
          </w:tcPr>
          <w:p w:rsidR="00D410E6" w:rsidRDefault="00D410E6" w:rsidP="00D410E6">
            <w:pPr>
              <w:rPr>
                <w:sz w:val="28"/>
                <w:szCs w:val="28"/>
                <w:lang w:val="en-US"/>
              </w:rPr>
            </w:pPr>
            <w:r>
              <w:rPr>
                <w:sz w:val="28"/>
                <w:szCs w:val="28"/>
                <w:lang w:val="en-US"/>
              </w:rPr>
              <w:t xml:space="preserve">O lumea fara violenta </w:t>
            </w:r>
            <w:r>
              <w:rPr>
                <w:sz w:val="28"/>
                <w:szCs w:val="28"/>
                <w:lang w:val="en-US"/>
              </w:rPr>
              <w:br/>
              <w:t>expozitia desenelor, masa rotunda</w:t>
            </w:r>
          </w:p>
        </w:tc>
        <w:tc>
          <w:tcPr>
            <w:tcW w:w="1888" w:type="dxa"/>
          </w:tcPr>
          <w:p w:rsidR="00D410E6" w:rsidRDefault="00D410E6" w:rsidP="00D410E6">
            <w:pPr>
              <w:jc w:val="center"/>
              <w:rPr>
                <w:sz w:val="28"/>
                <w:szCs w:val="28"/>
                <w:lang w:val="en-US"/>
              </w:rPr>
            </w:pPr>
            <w:r>
              <w:rPr>
                <w:sz w:val="28"/>
                <w:szCs w:val="28"/>
                <w:lang w:val="en-US"/>
              </w:rPr>
              <w:t>Clasele V-IX</w:t>
            </w:r>
          </w:p>
          <w:p w:rsidR="00D410E6" w:rsidRDefault="00D410E6" w:rsidP="00D410E6">
            <w:pPr>
              <w:rPr>
                <w:sz w:val="28"/>
                <w:szCs w:val="28"/>
                <w:lang w:val="en-US"/>
              </w:rPr>
            </w:pPr>
          </w:p>
        </w:tc>
        <w:tc>
          <w:tcPr>
            <w:tcW w:w="1894" w:type="dxa"/>
          </w:tcPr>
          <w:p w:rsidR="00D410E6" w:rsidRDefault="00D410E6" w:rsidP="00D410E6">
            <w:pPr>
              <w:jc w:val="center"/>
              <w:rPr>
                <w:sz w:val="28"/>
                <w:szCs w:val="28"/>
                <w:lang w:val="en-US"/>
              </w:rPr>
            </w:pPr>
            <w:r>
              <w:rPr>
                <w:sz w:val="28"/>
                <w:szCs w:val="28"/>
                <w:lang w:val="en-US"/>
              </w:rPr>
              <w:t>noiembrie</w:t>
            </w:r>
          </w:p>
        </w:tc>
        <w:tc>
          <w:tcPr>
            <w:tcW w:w="2103" w:type="dxa"/>
          </w:tcPr>
          <w:p w:rsidR="00D410E6" w:rsidRDefault="00D410E6" w:rsidP="00D410E6">
            <w:pPr>
              <w:jc w:val="center"/>
              <w:rPr>
                <w:sz w:val="28"/>
                <w:szCs w:val="28"/>
                <w:lang w:val="en-US"/>
              </w:rPr>
            </w:pPr>
            <w:r>
              <w:rPr>
                <w:sz w:val="28"/>
                <w:szCs w:val="28"/>
                <w:lang w:val="en-US"/>
              </w:rPr>
              <w:t>Organizatorul</w:t>
            </w:r>
          </w:p>
          <w:p w:rsidR="00D410E6" w:rsidRDefault="00D410E6" w:rsidP="00D410E6">
            <w:pPr>
              <w:jc w:val="center"/>
              <w:rPr>
                <w:sz w:val="28"/>
                <w:szCs w:val="28"/>
                <w:lang w:val="en-US"/>
              </w:rPr>
            </w:pPr>
            <w:r>
              <w:rPr>
                <w:sz w:val="28"/>
                <w:szCs w:val="28"/>
                <w:lang w:val="en-US"/>
              </w:rPr>
              <w:t>diriginţii</w:t>
            </w:r>
          </w:p>
        </w:tc>
      </w:tr>
      <w:tr w:rsidR="00D410E6" w:rsidTr="00D410E6">
        <w:trPr>
          <w:trHeight w:val="623"/>
        </w:trPr>
        <w:tc>
          <w:tcPr>
            <w:tcW w:w="675" w:type="dxa"/>
          </w:tcPr>
          <w:p w:rsidR="00D410E6" w:rsidRDefault="00D410E6" w:rsidP="00D410E6">
            <w:pPr>
              <w:rPr>
                <w:sz w:val="28"/>
                <w:szCs w:val="28"/>
                <w:lang w:val="en-US"/>
              </w:rPr>
            </w:pPr>
            <w:r>
              <w:rPr>
                <w:sz w:val="28"/>
                <w:szCs w:val="28"/>
                <w:lang w:val="en-US"/>
              </w:rPr>
              <w:t>8</w:t>
            </w:r>
          </w:p>
        </w:tc>
        <w:tc>
          <w:tcPr>
            <w:tcW w:w="2881" w:type="dxa"/>
          </w:tcPr>
          <w:p w:rsidR="00D410E6" w:rsidRDefault="00D410E6" w:rsidP="00D410E6">
            <w:pPr>
              <w:rPr>
                <w:sz w:val="28"/>
                <w:szCs w:val="28"/>
                <w:lang w:val="en-US"/>
              </w:rPr>
            </w:pPr>
            <w:r>
              <w:rPr>
                <w:sz w:val="28"/>
                <w:szCs w:val="28"/>
                <w:lang w:val="en-US"/>
              </w:rPr>
              <w:t>Egalitatea in drepturi</w:t>
            </w:r>
          </w:p>
        </w:tc>
        <w:tc>
          <w:tcPr>
            <w:tcW w:w="1888" w:type="dxa"/>
          </w:tcPr>
          <w:p w:rsidR="00D410E6" w:rsidRDefault="00D410E6" w:rsidP="00D410E6">
            <w:pPr>
              <w:jc w:val="center"/>
              <w:rPr>
                <w:sz w:val="28"/>
                <w:szCs w:val="28"/>
                <w:lang w:val="en-US"/>
              </w:rPr>
            </w:pPr>
            <w:r>
              <w:rPr>
                <w:sz w:val="28"/>
                <w:szCs w:val="28"/>
                <w:lang w:val="en-US"/>
              </w:rPr>
              <w:t>Clasele I-IX</w:t>
            </w:r>
          </w:p>
        </w:tc>
        <w:tc>
          <w:tcPr>
            <w:tcW w:w="1894" w:type="dxa"/>
          </w:tcPr>
          <w:p w:rsidR="00D410E6" w:rsidRPr="009A3A95" w:rsidRDefault="00D410E6" w:rsidP="00D410E6">
            <w:pPr>
              <w:jc w:val="center"/>
              <w:rPr>
                <w:sz w:val="28"/>
                <w:szCs w:val="28"/>
                <w:lang w:val="en-US"/>
              </w:rPr>
            </w:pPr>
            <w:r>
              <w:rPr>
                <w:sz w:val="28"/>
                <w:szCs w:val="28"/>
                <w:lang w:val="en-US"/>
              </w:rPr>
              <w:t xml:space="preserve">Noiembrie  </w:t>
            </w:r>
          </w:p>
        </w:tc>
        <w:tc>
          <w:tcPr>
            <w:tcW w:w="2103" w:type="dxa"/>
          </w:tcPr>
          <w:p w:rsidR="00D410E6" w:rsidRDefault="00D410E6" w:rsidP="00D410E6">
            <w:pPr>
              <w:jc w:val="center"/>
              <w:rPr>
                <w:sz w:val="28"/>
                <w:szCs w:val="28"/>
                <w:lang w:val="en-US"/>
              </w:rPr>
            </w:pPr>
            <w:r>
              <w:rPr>
                <w:sz w:val="28"/>
                <w:szCs w:val="28"/>
                <w:lang w:val="en-US"/>
              </w:rPr>
              <w:t>Organizatorul</w:t>
            </w:r>
            <w:r>
              <w:rPr>
                <w:sz w:val="28"/>
                <w:szCs w:val="28"/>
                <w:lang w:val="en-US"/>
              </w:rPr>
              <w:br/>
              <w:t>Diriginţii</w:t>
            </w:r>
          </w:p>
        </w:tc>
      </w:tr>
      <w:tr w:rsidR="00D410E6" w:rsidTr="00D410E6">
        <w:trPr>
          <w:trHeight w:val="913"/>
        </w:trPr>
        <w:tc>
          <w:tcPr>
            <w:tcW w:w="675" w:type="dxa"/>
          </w:tcPr>
          <w:p w:rsidR="00D410E6" w:rsidRDefault="00D410E6" w:rsidP="00D410E6">
            <w:pPr>
              <w:rPr>
                <w:sz w:val="28"/>
                <w:szCs w:val="28"/>
                <w:lang w:val="en-US"/>
              </w:rPr>
            </w:pPr>
            <w:r>
              <w:rPr>
                <w:sz w:val="28"/>
                <w:szCs w:val="28"/>
                <w:lang w:val="en-US"/>
              </w:rPr>
              <w:t>9</w:t>
            </w:r>
          </w:p>
          <w:p w:rsidR="00D410E6" w:rsidRDefault="00D410E6" w:rsidP="00D410E6">
            <w:pPr>
              <w:rPr>
                <w:sz w:val="28"/>
                <w:szCs w:val="28"/>
                <w:lang w:val="en-US"/>
              </w:rPr>
            </w:pPr>
          </w:p>
        </w:tc>
        <w:tc>
          <w:tcPr>
            <w:tcW w:w="2881" w:type="dxa"/>
          </w:tcPr>
          <w:p w:rsidR="00D410E6" w:rsidRDefault="00D410E6" w:rsidP="00D410E6">
            <w:pPr>
              <w:rPr>
                <w:sz w:val="28"/>
                <w:szCs w:val="28"/>
                <w:lang w:val="en-US"/>
              </w:rPr>
            </w:pPr>
            <w:r>
              <w:rPr>
                <w:sz w:val="28"/>
                <w:szCs w:val="28"/>
                <w:lang w:val="en-US"/>
              </w:rPr>
              <w:t>Ziua mondiala de combatere a SIDA</w:t>
            </w:r>
          </w:p>
        </w:tc>
        <w:tc>
          <w:tcPr>
            <w:tcW w:w="1888" w:type="dxa"/>
          </w:tcPr>
          <w:p w:rsidR="00D410E6" w:rsidRDefault="00D410E6" w:rsidP="00D410E6">
            <w:pPr>
              <w:jc w:val="center"/>
              <w:rPr>
                <w:sz w:val="28"/>
                <w:szCs w:val="28"/>
                <w:lang w:val="en-US"/>
              </w:rPr>
            </w:pPr>
            <w:r>
              <w:rPr>
                <w:sz w:val="28"/>
                <w:szCs w:val="28"/>
                <w:lang w:val="en-US"/>
              </w:rPr>
              <w:t>Clasele I-IX</w:t>
            </w:r>
          </w:p>
        </w:tc>
        <w:tc>
          <w:tcPr>
            <w:tcW w:w="1894" w:type="dxa"/>
          </w:tcPr>
          <w:p w:rsidR="00D410E6" w:rsidRDefault="00D410E6" w:rsidP="00D410E6">
            <w:pPr>
              <w:jc w:val="center"/>
              <w:rPr>
                <w:sz w:val="28"/>
                <w:szCs w:val="28"/>
                <w:lang w:val="en-US"/>
              </w:rPr>
            </w:pPr>
            <w:r>
              <w:rPr>
                <w:sz w:val="28"/>
                <w:szCs w:val="28"/>
                <w:lang w:val="en-US"/>
              </w:rPr>
              <w:t>Decembrie</w:t>
            </w:r>
          </w:p>
        </w:tc>
        <w:tc>
          <w:tcPr>
            <w:tcW w:w="2103" w:type="dxa"/>
          </w:tcPr>
          <w:p w:rsidR="00D410E6" w:rsidRDefault="00D410E6" w:rsidP="00D410E6">
            <w:pPr>
              <w:jc w:val="center"/>
              <w:rPr>
                <w:sz w:val="28"/>
                <w:szCs w:val="28"/>
                <w:lang w:val="en-US"/>
              </w:rPr>
            </w:pPr>
            <w:r>
              <w:rPr>
                <w:sz w:val="28"/>
                <w:szCs w:val="28"/>
                <w:lang w:val="en-US"/>
              </w:rPr>
              <w:t>Organizatorul</w:t>
            </w:r>
            <w:r>
              <w:rPr>
                <w:sz w:val="28"/>
                <w:szCs w:val="28"/>
                <w:lang w:val="en-US"/>
              </w:rPr>
              <w:br/>
              <w:t>Senatul şcolii</w:t>
            </w:r>
          </w:p>
        </w:tc>
      </w:tr>
      <w:tr w:rsidR="00D410E6" w:rsidTr="00D410E6">
        <w:trPr>
          <w:trHeight w:val="735"/>
        </w:trPr>
        <w:tc>
          <w:tcPr>
            <w:tcW w:w="675" w:type="dxa"/>
          </w:tcPr>
          <w:p w:rsidR="00D410E6" w:rsidRPr="00D57141" w:rsidRDefault="00D410E6" w:rsidP="00D410E6">
            <w:pPr>
              <w:tabs>
                <w:tab w:val="left" w:pos="210"/>
                <w:tab w:val="center" w:pos="300"/>
              </w:tabs>
              <w:rPr>
                <w:sz w:val="28"/>
                <w:szCs w:val="28"/>
                <w:lang w:val="en-US"/>
              </w:rPr>
            </w:pPr>
            <w:r>
              <w:rPr>
                <w:sz w:val="28"/>
                <w:szCs w:val="28"/>
                <w:lang w:val="en-US"/>
              </w:rPr>
              <w:t>10</w:t>
            </w:r>
          </w:p>
          <w:p w:rsidR="00D410E6" w:rsidRDefault="00D410E6" w:rsidP="00D410E6">
            <w:pPr>
              <w:jc w:val="center"/>
              <w:rPr>
                <w:sz w:val="28"/>
                <w:szCs w:val="28"/>
                <w:lang w:val="en-US"/>
              </w:rPr>
            </w:pPr>
          </w:p>
        </w:tc>
        <w:tc>
          <w:tcPr>
            <w:tcW w:w="2881" w:type="dxa"/>
          </w:tcPr>
          <w:p w:rsidR="00D410E6" w:rsidRDefault="00D410E6" w:rsidP="00D410E6">
            <w:pPr>
              <w:rPr>
                <w:sz w:val="28"/>
                <w:szCs w:val="28"/>
                <w:lang w:val="en-US"/>
              </w:rPr>
            </w:pPr>
            <w:r>
              <w:rPr>
                <w:sz w:val="28"/>
                <w:szCs w:val="28"/>
                <w:lang w:val="en-US"/>
              </w:rPr>
              <w:t>Actia de binefacere catre ziua copiilor cu handicap</w:t>
            </w:r>
          </w:p>
        </w:tc>
        <w:tc>
          <w:tcPr>
            <w:tcW w:w="1888" w:type="dxa"/>
          </w:tcPr>
          <w:p w:rsidR="00D410E6" w:rsidRDefault="00D410E6" w:rsidP="00D410E6">
            <w:pPr>
              <w:jc w:val="center"/>
              <w:rPr>
                <w:sz w:val="28"/>
                <w:szCs w:val="28"/>
                <w:lang w:val="en-US"/>
              </w:rPr>
            </w:pPr>
            <w:r>
              <w:rPr>
                <w:sz w:val="28"/>
                <w:szCs w:val="28"/>
                <w:lang w:val="en-US"/>
              </w:rPr>
              <w:t>Clasele I-IX</w:t>
            </w:r>
          </w:p>
        </w:tc>
        <w:tc>
          <w:tcPr>
            <w:tcW w:w="1894" w:type="dxa"/>
          </w:tcPr>
          <w:p w:rsidR="00D410E6" w:rsidRDefault="00D410E6" w:rsidP="00D410E6">
            <w:pPr>
              <w:jc w:val="center"/>
              <w:rPr>
                <w:sz w:val="28"/>
                <w:szCs w:val="28"/>
                <w:lang w:val="en-US"/>
              </w:rPr>
            </w:pPr>
            <w:r>
              <w:rPr>
                <w:sz w:val="28"/>
                <w:szCs w:val="28"/>
                <w:lang w:val="en-US"/>
              </w:rPr>
              <w:t>Decembrie</w:t>
            </w:r>
          </w:p>
        </w:tc>
        <w:tc>
          <w:tcPr>
            <w:tcW w:w="2103" w:type="dxa"/>
          </w:tcPr>
          <w:p w:rsidR="00D410E6" w:rsidRDefault="00D410E6" w:rsidP="00D410E6">
            <w:pPr>
              <w:jc w:val="center"/>
              <w:rPr>
                <w:sz w:val="28"/>
                <w:szCs w:val="28"/>
                <w:lang w:val="en-US"/>
              </w:rPr>
            </w:pPr>
            <w:r>
              <w:rPr>
                <w:sz w:val="28"/>
                <w:szCs w:val="28"/>
                <w:lang w:val="en-US"/>
              </w:rPr>
              <w:t>Organizatorul</w:t>
            </w:r>
            <w:r>
              <w:rPr>
                <w:sz w:val="28"/>
                <w:szCs w:val="28"/>
                <w:lang w:val="en-US"/>
              </w:rPr>
              <w:br/>
              <w:t>Diriginţii</w:t>
            </w:r>
          </w:p>
        </w:tc>
      </w:tr>
      <w:tr w:rsidR="00D410E6" w:rsidTr="00D410E6">
        <w:trPr>
          <w:trHeight w:val="315"/>
        </w:trPr>
        <w:tc>
          <w:tcPr>
            <w:tcW w:w="675" w:type="dxa"/>
          </w:tcPr>
          <w:p w:rsidR="00D410E6" w:rsidRPr="00D57141" w:rsidRDefault="00D410E6" w:rsidP="00D410E6">
            <w:pPr>
              <w:rPr>
                <w:sz w:val="28"/>
                <w:szCs w:val="28"/>
                <w:lang w:val="en-US"/>
              </w:rPr>
            </w:pPr>
            <w:r>
              <w:rPr>
                <w:sz w:val="28"/>
                <w:szCs w:val="28"/>
                <w:lang w:val="en-US"/>
              </w:rPr>
              <w:t>11</w:t>
            </w:r>
          </w:p>
        </w:tc>
        <w:tc>
          <w:tcPr>
            <w:tcW w:w="2881" w:type="dxa"/>
          </w:tcPr>
          <w:p w:rsidR="00D410E6" w:rsidRDefault="00D410E6" w:rsidP="00D410E6">
            <w:pPr>
              <w:rPr>
                <w:sz w:val="28"/>
                <w:szCs w:val="28"/>
                <w:lang w:val="en-US"/>
              </w:rPr>
            </w:pPr>
            <w:r>
              <w:rPr>
                <w:sz w:val="28"/>
                <w:szCs w:val="28"/>
                <w:lang w:val="en-US"/>
              </w:rPr>
              <w:t>Drepturile Omului</w:t>
            </w:r>
          </w:p>
        </w:tc>
        <w:tc>
          <w:tcPr>
            <w:tcW w:w="1888" w:type="dxa"/>
          </w:tcPr>
          <w:p w:rsidR="00D410E6" w:rsidRDefault="00D410E6" w:rsidP="00D410E6">
            <w:pPr>
              <w:jc w:val="center"/>
              <w:rPr>
                <w:sz w:val="28"/>
                <w:szCs w:val="28"/>
                <w:lang w:val="en-US"/>
              </w:rPr>
            </w:pPr>
            <w:r>
              <w:rPr>
                <w:sz w:val="28"/>
                <w:szCs w:val="28"/>
                <w:lang w:val="en-US"/>
              </w:rPr>
              <w:t>Cl I- IX</w:t>
            </w:r>
          </w:p>
        </w:tc>
        <w:tc>
          <w:tcPr>
            <w:tcW w:w="1894" w:type="dxa"/>
          </w:tcPr>
          <w:p w:rsidR="00D410E6" w:rsidRDefault="00D410E6" w:rsidP="00D410E6">
            <w:pPr>
              <w:jc w:val="center"/>
              <w:rPr>
                <w:sz w:val="28"/>
                <w:szCs w:val="28"/>
                <w:lang w:val="en-US"/>
              </w:rPr>
            </w:pPr>
            <w:r>
              <w:rPr>
                <w:sz w:val="28"/>
                <w:szCs w:val="28"/>
                <w:lang w:val="en-US"/>
              </w:rPr>
              <w:t>Decembrie</w:t>
            </w:r>
          </w:p>
        </w:tc>
        <w:tc>
          <w:tcPr>
            <w:tcW w:w="2103" w:type="dxa"/>
          </w:tcPr>
          <w:p w:rsidR="00D410E6" w:rsidRDefault="00D410E6" w:rsidP="00D410E6">
            <w:pPr>
              <w:jc w:val="center"/>
              <w:rPr>
                <w:sz w:val="28"/>
                <w:szCs w:val="28"/>
                <w:lang w:val="en-US"/>
              </w:rPr>
            </w:pPr>
            <w:r>
              <w:rPr>
                <w:sz w:val="28"/>
                <w:szCs w:val="28"/>
                <w:lang w:val="en-US"/>
              </w:rPr>
              <w:t>Organizatorul</w:t>
            </w:r>
            <w:r>
              <w:rPr>
                <w:sz w:val="28"/>
                <w:szCs w:val="28"/>
                <w:lang w:val="en-US"/>
              </w:rPr>
              <w:br/>
              <w:t>Diriginţii</w:t>
            </w:r>
          </w:p>
        </w:tc>
      </w:tr>
      <w:tr w:rsidR="00D410E6" w:rsidRPr="00CE7519" w:rsidTr="00D410E6">
        <w:trPr>
          <w:trHeight w:val="195"/>
        </w:trPr>
        <w:tc>
          <w:tcPr>
            <w:tcW w:w="675" w:type="dxa"/>
          </w:tcPr>
          <w:p w:rsidR="00D410E6" w:rsidRPr="00D57141" w:rsidRDefault="00D410E6" w:rsidP="00D410E6">
            <w:pPr>
              <w:rPr>
                <w:sz w:val="28"/>
                <w:szCs w:val="28"/>
                <w:lang w:val="en-US"/>
              </w:rPr>
            </w:pPr>
            <w:r>
              <w:rPr>
                <w:sz w:val="28"/>
                <w:szCs w:val="28"/>
                <w:lang w:val="en-US"/>
              </w:rPr>
              <w:t>12</w:t>
            </w:r>
          </w:p>
        </w:tc>
        <w:tc>
          <w:tcPr>
            <w:tcW w:w="2881" w:type="dxa"/>
          </w:tcPr>
          <w:p w:rsidR="00D410E6" w:rsidRDefault="00D410E6" w:rsidP="00D410E6">
            <w:pPr>
              <w:rPr>
                <w:sz w:val="28"/>
                <w:szCs w:val="28"/>
                <w:lang w:val="en-US"/>
              </w:rPr>
            </w:pPr>
            <w:r>
              <w:rPr>
                <w:sz w:val="28"/>
                <w:szCs w:val="28"/>
                <w:lang w:val="en-US"/>
              </w:rPr>
              <w:t xml:space="preserve">Concurs’’ Craiasa Zapezii’’ jucarii pentru </w:t>
            </w:r>
          </w:p>
          <w:p w:rsidR="00D410E6" w:rsidRDefault="00D410E6" w:rsidP="00D410E6">
            <w:pPr>
              <w:rPr>
                <w:sz w:val="28"/>
                <w:szCs w:val="28"/>
                <w:lang w:val="en-US"/>
              </w:rPr>
            </w:pPr>
            <w:r>
              <w:rPr>
                <w:sz w:val="28"/>
                <w:szCs w:val="28"/>
                <w:lang w:val="en-US"/>
              </w:rPr>
              <w:t>brad</w:t>
            </w:r>
          </w:p>
        </w:tc>
        <w:tc>
          <w:tcPr>
            <w:tcW w:w="1888" w:type="dxa"/>
          </w:tcPr>
          <w:p w:rsidR="00D410E6" w:rsidRDefault="00D410E6" w:rsidP="00D410E6">
            <w:pPr>
              <w:jc w:val="center"/>
              <w:rPr>
                <w:sz w:val="28"/>
                <w:szCs w:val="28"/>
                <w:lang w:val="en-US"/>
              </w:rPr>
            </w:pPr>
            <w:r>
              <w:rPr>
                <w:sz w:val="28"/>
                <w:szCs w:val="28"/>
                <w:lang w:val="en-US"/>
              </w:rPr>
              <w:t>Cl I- IX</w:t>
            </w:r>
          </w:p>
        </w:tc>
        <w:tc>
          <w:tcPr>
            <w:tcW w:w="1894" w:type="dxa"/>
          </w:tcPr>
          <w:p w:rsidR="00D410E6" w:rsidRDefault="00D410E6" w:rsidP="00D410E6">
            <w:pPr>
              <w:jc w:val="center"/>
              <w:rPr>
                <w:sz w:val="28"/>
                <w:szCs w:val="28"/>
                <w:lang w:val="en-US"/>
              </w:rPr>
            </w:pPr>
            <w:r>
              <w:rPr>
                <w:sz w:val="28"/>
                <w:szCs w:val="28"/>
                <w:lang w:val="en-US"/>
              </w:rPr>
              <w:t xml:space="preserve">Decembrie </w:t>
            </w:r>
          </w:p>
        </w:tc>
        <w:tc>
          <w:tcPr>
            <w:tcW w:w="2103" w:type="dxa"/>
          </w:tcPr>
          <w:p w:rsidR="00D410E6" w:rsidRDefault="00D410E6" w:rsidP="00D410E6">
            <w:pPr>
              <w:jc w:val="center"/>
              <w:rPr>
                <w:sz w:val="28"/>
                <w:szCs w:val="28"/>
                <w:lang w:val="en-US"/>
              </w:rPr>
            </w:pPr>
            <w:r>
              <w:rPr>
                <w:sz w:val="28"/>
                <w:szCs w:val="28"/>
                <w:lang w:val="en-US"/>
              </w:rPr>
              <w:t>Organizatorul</w:t>
            </w:r>
            <w:r>
              <w:rPr>
                <w:sz w:val="28"/>
                <w:szCs w:val="28"/>
                <w:lang w:val="en-US"/>
              </w:rPr>
              <w:br/>
              <w:t>Diriginţii</w:t>
            </w:r>
            <w:r>
              <w:rPr>
                <w:sz w:val="28"/>
                <w:szCs w:val="28"/>
                <w:lang w:val="en-US"/>
              </w:rPr>
              <w:br/>
              <w:t>prof. ed.plast.</w:t>
            </w:r>
          </w:p>
        </w:tc>
      </w:tr>
      <w:tr w:rsidR="00D410E6" w:rsidTr="00D410E6">
        <w:trPr>
          <w:trHeight w:val="360"/>
        </w:trPr>
        <w:tc>
          <w:tcPr>
            <w:tcW w:w="675" w:type="dxa"/>
          </w:tcPr>
          <w:p w:rsidR="00D410E6" w:rsidRPr="00D57141" w:rsidRDefault="00D410E6" w:rsidP="00D410E6">
            <w:pPr>
              <w:rPr>
                <w:sz w:val="28"/>
                <w:szCs w:val="28"/>
                <w:lang w:val="en-US"/>
              </w:rPr>
            </w:pPr>
            <w:r>
              <w:rPr>
                <w:sz w:val="28"/>
                <w:szCs w:val="28"/>
                <w:lang w:val="en-US"/>
              </w:rPr>
              <w:t>13</w:t>
            </w:r>
          </w:p>
        </w:tc>
        <w:tc>
          <w:tcPr>
            <w:tcW w:w="2881" w:type="dxa"/>
          </w:tcPr>
          <w:p w:rsidR="00D410E6" w:rsidRDefault="00D410E6" w:rsidP="00D410E6">
            <w:pPr>
              <w:rPr>
                <w:sz w:val="28"/>
                <w:szCs w:val="28"/>
                <w:lang w:val="en-US"/>
              </w:rPr>
            </w:pPr>
            <w:r>
              <w:rPr>
                <w:sz w:val="28"/>
                <w:szCs w:val="28"/>
                <w:lang w:val="en-US"/>
              </w:rPr>
              <w:t>Revelion 2018-2019</w:t>
            </w:r>
          </w:p>
        </w:tc>
        <w:tc>
          <w:tcPr>
            <w:tcW w:w="1888" w:type="dxa"/>
          </w:tcPr>
          <w:p w:rsidR="00D410E6" w:rsidRDefault="00D410E6" w:rsidP="00D410E6">
            <w:pPr>
              <w:jc w:val="center"/>
              <w:rPr>
                <w:sz w:val="28"/>
                <w:szCs w:val="28"/>
                <w:lang w:val="en-US"/>
              </w:rPr>
            </w:pPr>
            <w:r>
              <w:rPr>
                <w:sz w:val="28"/>
                <w:szCs w:val="28"/>
                <w:lang w:val="en-US"/>
              </w:rPr>
              <w:t>Cl I- IX</w:t>
            </w:r>
          </w:p>
        </w:tc>
        <w:tc>
          <w:tcPr>
            <w:tcW w:w="1894" w:type="dxa"/>
          </w:tcPr>
          <w:p w:rsidR="00D410E6" w:rsidRDefault="00D410E6" w:rsidP="00D410E6">
            <w:pPr>
              <w:jc w:val="center"/>
              <w:rPr>
                <w:sz w:val="28"/>
                <w:szCs w:val="28"/>
                <w:lang w:val="en-US"/>
              </w:rPr>
            </w:pPr>
            <w:r>
              <w:rPr>
                <w:sz w:val="28"/>
                <w:szCs w:val="28"/>
                <w:lang w:val="en-US"/>
              </w:rPr>
              <w:t>Decembrie</w:t>
            </w:r>
          </w:p>
        </w:tc>
        <w:tc>
          <w:tcPr>
            <w:tcW w:w="2103" w:type="dxa"/>
          </w:tcPr>
          <w:p w:rsidR="00D410E6" w:rsidRDefault="00D410E6" w:rsidP="00D410E6">
            <w:pPr>
              <w:jc w:val="center"/>
              <w:rPr>
                <w:sz w:val="28"/>
                <w:szCs w:val="28"/>
                <w:lang w:val="en-US"/>
              </w:rPr>
            </w:pPr>
            <w:r>
              <w:rPr>
                <w:sz w:val="28"/>
                <w:szCs w:val="28"/>
                <w:lang w:val="en-US"/>
              </w:rPr>
              <w:t>Organizatorul</w:t>
            </w:r>
            <w:r>
              <w:rPr>
                <w:sz w:val="28"/>
                <w:szCs w:val="28"/>
                <w:lang w:val="en-US"/>
              </w:rPr>
              <w:br/>
              <w:t>Diriginţii</w:t>
            </w:r>
          </w:p>
        </w:tc>
      </w:tr>
      <w:tr w:rsidR="00D410E6" w:rsidRPr="00CE7519" w:rsidTr="00D410E6">
        <w:tc>
          <w:tcPr>
            <w:tcW w:w="675" w:type="dxa"/>
          </w:tcPr>
          <w:p w:rsidR="00D410E6" w:rsidRPr="00D410E6" w:rsidRDefault="00D410E6" w:rsidP="00D410E6">
            <w:pPr>
              <w:jc w:val="center"/>
              <w:rPr>
                <w:sz w:val="28"/>
                <w:szCs w:val="28"/>
                <w:lang w:val="ro-MO"/>
              </w:rPr>
            </w:pPr>
            <w:r w:rsidRPr="00D410E6">
              <w:rPr>
                <w:sz w:val="28"/>
                <w:szCs w:val="28"/>
              </w:rPr>
              <w:t>1</w:t>
            </w:r>
            <w:r w:rsidRPr="00D410E6">
              <w:rPr>
                <w:sz w:val="28"/>
                <w:szCs w:val="28"/>
                <w:lang w:val="ro-MO"/>
              </w:rPr>
              <w:t>4</w:t>
            </w:r>
          </w:p>
        </w:tc>
        <w:tc>
          <w:tcPr>
            <w:tcW w:w="2881" w:type="dxa"/>
          </w:tcPr>
          <w:p w:rsidR="00D410E6" w:rsidRPr="00D410E6" w:rsidRDefault="00D410E6" w:rsidP="00D410E6">
            <w:pPr>
              <w:rPr>
                <w:sz w:val="28"/>
                <w:szCs w:val="28"/>
                <w:lang w:val="ro-MO"/>
              </w:rPr>
            </w:pPr>
            <w:r w:rsidRPr="00D410E6">
              <w:rPr>
                <w:sz w:val="28"/>
                <w:szCs w:val="28"/>
                <w:lang w:val="en-US"/>
              </w:rPr>
              <w:t>Șezătoare:,,Obiceiuri  sărbătorilor de iarnă”</w:t>
            </w:r>
          </w:p>
        </w:tc>
        <w:tc>
          <w:tcPr>
            <w:tcW w:w="1888" w:type="dxa"/>
          </w:tcPr>
          <w:p w:rsidR="00D410E6" w:rsidRPr="00D410E6" w:rsidRDefault="00D410E6" w:rsidP="00D410E6">
            <w:pPr>
              <w:jc w:val="center"/>
              <w:rPr>
                <w:sz w:val="28"/>
                <w:szCs w:val="28"/>
              </w:rPr>
            </w:pPr>
            <w:r w:rsidRPr="00D410E6">
              <w:rPr>
                <w:sz w:val="28"/>
                <w:szCs w:val="28"/>
              </w:rPr>
              <w:t>Clasele II-IX</w:t>
            </w:r>
          </w:p>
        </w:tc>
        <w:tc>
          <w:tcPr>
            <w:tcW w:w="1894" w:type="dxa"/>
          </w:tcPr>
          <w:p w:rsidR="00D410E6" w:rsidRPr="00D410E6" w:rsidRDefault="00D410E6" w:rsidP="00D410E6">
            <w:pPr>
              <w:jc w:val="center"/>
              <w:rPr>
                <w:sz w:val="28"/>
                <w:szCs w:val="28"/>
              </w:rPr>
            </w:pPr>
            <w:r w:rsidRPr="00D410E6">
              <w:rPr>
                <w:sz w:val="28"/>
                <w:szCs w:val="28"/>
              </w:rPr>
              <w:t xml:space="preserve">Ianuarie </w:t>
            </w:r>
          </w:p>
        </w:tc>
        <w:tc>
          <w:tcPr>
            <w:tcW w:w="2103" w:type="dxa"/>
          </w:tcPr>
          <w:p w:rsidR="00D410E6" w:rsidRPr="00D410E6" w:rsidRDefault="00D410E6" w:rsidP="00D410E6">
            <w:pPr>
              <w:rPr>
                <w:sz w:val="28"/>
                <w:szCs w:val="28"/>
                <w:lang w:val="en-US"/>
              </w:rPr>
            </w:pPr>
            <w:r w:rsidRPr="00D410E6">
              <w:rPr>
                <w:sz w:val="28"/>
                <w:szCs w:val="28"/>
                <w:lang w:val="en-US"/>
              </w:rPr>
              <w:t>Organizator,</w:t>
            </w:r>
          </w:p>
          <w:p w:rsidR="00D410E6" w:rsidRPr="00D410E6" w:rsidRDefault="00D410E6" w:rsidP="00D410E6">
            <w:pPr>
              <w:rPr>
                <w:sz w:val="28"/>
                <w:szCs w:val="28"/>
                <w:lang w:val="en-US"/>
              </w:rPr>
            </w:pPr>
            <w:r w:rsidRPr="00D410E6">
              <w:rPr>
                <w:sz w:val="28"/>
                <w:szCs w:val="28"/>
                <w:lang w:val="en-US"/>
              </w:rPr>
              <w:t>CE,  cl.II-IX</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15</w:t>
            </w:r>
          </w:p>
        </w:tc>
        <w:tc>
          <w:tcPr>
            <w:tcW w:w="2881" w:type="dxa"/>
          </w:tcPr>
          <w:p w:rsidR="00D410E6" w:rsidRPr="00D410E6" w:rsidRDefault="00D410E6" w:rsidP="00D410E6">
            <w:pPr>
              <w:rPr>
                <w:sz w:val="28"/>
                <w:szCs w:val="28"/>
              </w:rPr>
            </w:pPr>
            <w:r w:rsidRPr="00D410E6">
              <w:rPr>
                <w:sz w:val="28"/>
                <w:szCs w:val="28"/>
              </w:rPr>
              <w:t>Întâlnirea cu absolvenții.</w:t>
            </w:r>
          </w:p>
        </w:tc>
        <w:tc>
          <w:tcPr>
            <w:tcW w:w="1888" w:type="dxa"/>
          </w:tcPr>
          <w:p w:rsidR="00D410E6" w:rsidRPr="00D410E6" w:rsidRDefault="00D410E6" w:rsidP="00D410E6">
            <w:pPr>
              <w:jc w:val="center"/>
              <w:rPr>
                <w:sz w:val="28"/>
                <w:szCs w:val="28"/>
              </w:rPr>
            </w:pPr>
            <w:r w:rsidRPr="00D410E6">
              <w:rPr>
                <w:sz w:val="28"/>
                <w:szCs w:val="28"/>
              </w:rPr>
              <w:t>Clasele a IX</w:t>
            </w:r>
          </w:p>
        </w:tc>
        <w:tc>
          <w:tcPr>
            <w:tcW w:w="1894" w:type="dxa"/>
          </w:tcPr>
          <w:p w:rsidR="00D410E6" w:rsidRPr="00D410E6" w:rsidRDefault="00D410E6" w:rsidP="00D410E6">
            <w:pPr>
              <w:jc w:val="center"/>
              <w:rPr>
                <w:sz w:val="28"/>
                <w:szCs w:val="28"/>
              </w:rPr>
            </w:pPr>
            <w:r w:rsidRPr="00D410E6">
              <w:rPr>
                <w:sz w:val="28"/>
                <w:szCs w:val="28"/>
              </w:rPr>
              <w:t xml:space="preserve">Februarie </w:t>
            </w:r>
          </w:p>
        </w:tc>
        <w:tc>
          <w:tcPr>
            <w:tcW w:w="2103" w:type="dxa"/>
          </w:tcPr>
          <w:p w:rsidR="00D410E6" w:rsidRPr="00D410E6" w:rsidRDefault="00D410E6" w:rsidP="00D410E6">
            <w:pPr>
              <w:rPr>
                <w:sz w:val="28"/>
                <w:szCs w:val="28"/>
              </w:rPr>
            </w:pPr>
            <w:r w:rsidRPr="00D410E6">
              <w:rPr>
                <w:sz w:val="28"/>
                <w:szCs w:val="28"/>
              </w:rPr>
              <w:t>Organizator,diriginți,</w:t>
            </w:r>
          </w:p>
          <w:p w:rsidR="00D410E6" w:rsidRPr="00D410E6" w:rsidRDefault="00D410E6" w:rsidP="00D410E6">
            <w:pPr>
              <w:rPr>
                <w:sz w:val="28"/>
                <w:szCs w:val="28"/>
              </w:rPr>
            </w:pPr>
            <w:r w:rsidRPr="00D410E6">
              <w:rPr>
                <w:sz w:val="28"/>
                <w:szCs w:val="28"/>
              </w:rPr>
              <w:t>elevi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16</w:t>
            </w:r>
          </w:p>
        </w:tc>
        <w:tc>
          <w:tcPr>
            <w:tcW w:w="2881" w:type="dxa"/>
          </w:tcPr>
          <w:p w:rsidR="00D410E6" w:rsidRPr="00D410E6" w:rsidRDefault="00D410E6" w:rsidP="00D410E6">
            <w:pPr>
              <w:rPr>
                <w:sz w:val="28"/>
                <w:szCs w:val="28"/>
                <w:lang w:val="en-US"/>
              </w:rPr>
            </w:pPr>
            <w:r w:rsidRPr="00D410E6">
              <w:rPr>
                <w:sz w:val="28"/>
                <w:szCs w:val="28"/>
                <w:lang w:val="en-US"/>
              </w:rPr>
              <w:t>De ziua îndrăgostiților- cutia fermecată.</w:t>
            </w:r>
          </w:p>
        </w:tc>
        <w:tc>
          <w:tcPr>
            <w:tcW w:w="1888" w:type="dxa"/>
          </w:tcPr>
          <w:p w:rsidR="00D410E6" w:rsidRPr="00D410E6" w:rsidRDefault="00D410E6" w:rsidP="00D410E6">
            <w:pPr>
              <w:jc w:val="center"/>
              <w:rPr>
                <w:i/>
                <w:sz w:val="28"/>
                <w:szCs w:val="28"/>
              </w:rPr>
            </w:pPr>
            <w:r w:rsidRPr="00D410E6">
              <w:rPr>
                <w:sz w:val="28"/>
                <w:szCs w:val="28"/>
              </w:rPr>
              <w:t>Clasele a V</w:t>
            </w:r>
            <w:r w:rsidRPr="00D410E6">
              <w:rPr>
                <w:i/>
                <w:sz w:val="28"/>
                <w:szCs w:val="28"/>
              </w:rPr>
              <w:t>-IX</w:t>
            </w:r>
          </w:p>
        </w:tc>
        <w:tc>
          <w:tcPr>
            <w:tcW w:w="1894" w:type="dxa"/>
          </w:tcPr>
          <w:p w:rsidR="00D410E6" w:rsidRPr="00D410E6" w:rsidRDefault="00D410E6" w:rsidP="00D410E6">
            <w:pPr>
              <w:jc w:val="center"/>
              <w:rPr>
                <w:sz w:val="28"/>
                <w:szCs w:val="28"/>
              </w:rPr>
            </w:pPr>
            <w:r w:rsidRPr="00D410E6">
              <w:rPr>
                <w:sz w:val="28"/>
                <w:szCs w:val="28"/>
              </w:rPr>
              <w:t xml:space="preserve">Februarie </w:t>
            </w:r>
          </w:p>
        </w:tc>
        <w:tc>
          <w:tcPr>
            <w:tcW w:w="2103" w:type="dxa"/>
          </w:tcPr>
          <w:p w:rsidR="00D410E6" w:rsidRPr="00D410E6" w:rsidRDefault="00D410E6" w:rsidP="00D410E6">
            <w:pPr>
              <w:rPr>
                <w:sz w:val="28"/>
                <w:szCs w:val="28"/>
              </w:rPr>
            </w:pPr>
            <w:r w:rsidRPr="00D410E6">
              <w:rPr>
                <w:sz w:val="28"/>
                <w:szCs w:val="28"/>
              </w:rPr>
              <w:t>Organizator,diriginți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17</w:t>
            </w:r>
          </w:p>
        </w:tc>
        <w:tc>
          <w:tcPr>
            <w:tcW w:w="2881" w:type="dxa"/>
          </w:tcPr>
          <w:p w:rsidR="00D410E6" w:rsidRPr="00D410E6" w:rsidRDefault="00D410E6" w:rsidP="00D410E6">
            <w:pPr>
              <w:rPr>
                <w:sz w:val="28"/>
                <w:szCs w:val="28"/>
                <w:lang w:val="ro-MO"/>
              </w:rPr>
            </w:pPr>
            <w:r w:rsidRPr="00D410E6">
              <w:rPr>
                <w:sz w:val="28"/>
                <w:szCs w:val="28"/>
              </w:rPr>
              <w:t>Concursul</w:t>
            </w:r>
            <w:proofErr w:type="gramStart"/>
            <w:r w:rsidRPr="00D410E6">
              <w:rPr>
                <w:sz w:val="28"/>
                <w:szCs w:val="28"/>
              </w:rPr>
              <w:t xml:space="preserve"> :</w:t>
            </w:r>
            <w:proofErr w:type="gramEnd"/>
            <w:r w:rsidRPr="00D410E6">
              <w:rPr>
                <w:sz w:val="28"/>
                <w:szCs w:val="28"/>
              </w:rPr>
              <w:t xml:space="preserve"> ,,Mărțișor -</w:t>
            </w:r>
            <w:r w:rsidRPr="00D410E6">
              <w:rPr>
                <w:sz w:val="28"/>
                <w:szCs w:val="28"/>
              </w:rPr>
              <w:lastRenderedPageBreak/>
              <w:t>2019”</w:t>
            </w:r>
          </w:p>
        </w:tc>
        <w:tc>
          <w:tcPr>
            <w:tcW w:w="1888" w:type="dxa"/>
          </w:tcPr>
          <w:p w:rsidR="00D410E6" w:rsidRPr="00D410E6" w:rsidRDefault="00D410E6" w:rsidP="00D410E6">
            <w:pPr>
              <w:jc w:val="center"/>
              <w:rPr>
                <w:sz w:val="28"/>
                <w:szCs w:val="28"/>
              </w:rPr>
            </w:pPr>
            <w:r w:rsidRPr="00D410E6">
              <w:rPr>
                <w:sz w:val="28"/>
                <w:szCs w:val="28"/>
              </w:rPr>
              <w:lastRenderedPageBreak/>
              <w:t>Clasele a II-IX</w:t>
            </w:r>
          </w:p>
        </w:tc>
        <w:tc>
          <w:tcPr>
            <w:tcW w:w="1894" w:type="dxa"/>
          </w:tcPr>
          <w:p w:rsidR="00D410E6" w:rsidRPr="00D410E6" w:rsidRDefault="00D410E6" w:rsidP="00D410E6">
            <w:pPr>
              <w:jc w:val="center"/>
              <w:rPr>
                <w:sz w:val="28"/>
                <w:szCs w:val="28"/>
              </w:rPr>
            </w:pPr>
            <w:r w:rsidRPr="00D410E6">
              <w:rPr>
                <w:sz w:val="28"/>
                <w:szCs w:val="28"/>
              </w:rPr>
              <w:t xml:space="preserve">Martie </w:t>
            </w:r>
          </w:p>
        </w:tc>
        <w:tc>
          <w:tcPr>
            <w:tcW w:w="2103" w:type="dxa"/>
          </w:tcPr>
          <w:p w:rsidR="00D410E6" w:rsidRPr="00D410E6" w:rsidRDefault="00D410E6" w:rsidP="00D410E6">
            <w:pPr>
              <w:rPr>
                <w:sz w:val="28"/>
                <w:szCs w:val="28"/>
              </w:rPr>
            </w:pPr>
            <w:r w:rsidRPr="00D410E6">
              <w:rPr>
                <w:sz w:val="28"/>
                <w:szCs w:val="28"/>
              </w:rPr>
              <w:t>Organizator,diri</w:t>
            </w:r>
            <w:r w:rsidRPr="00D410E6">
              <w:rPr>
                <w:sz w:val="28"/>
                <w:szCs w:val="28"/>
              </w:rPr>
              <w:lastRenderedPageBreak/>
              <w:t>ginți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lastRenderedPageBreak/>
              <w:t>18</w:t>
            </w:r>
          </w:p>
        </w:tc>
        <w:tc>
          <w:tcPr>
            <w:tcW w:w="2881" w:type="dxa"/>
          </w:tcPr>
          <w:p w:rsidR="00D410E6" w:rsidRPr="00CE7519" w:rsidRDefault="00D410E6" w:rsidP="00D410E6">
            <w:pPr>
              <w:rPr>
                <w:sz w:val="28"/>
                <w:szCs w:val="28"/>
                <w:lang w:val="en-US"/>
              </w:rPr>
            </w:pPr>
            <w:r w:rsidRPr="00CE7519">
              <w:rPr>
                <w:sz w:val="28"/>
                <w:szCs w:val="28"/>
                <w:lang w:val="en-US"/>
              </w:rPr>
              <w:t>,,Mame,bunicuțe,</w:t>
            </w:r>
          </w:p>
          <w:p w:rsidR="00D410E6" w:rsidRPr="00CE7519" w:rsidRDefault="00D410E6" w:rsidP="00D410E6">
            <w:pPr>
              <w:rPr>
                <w:sz w:val="28"/>
                <w:szCs w:val="28"/>
                <w:lang w:val="en-US"/>
              </w:rPr>
            </w:pPr>
            <w:r w:rsidRPr="00CE7519">
              <w:rPr>
                <w:sz w:val="28"/>
                <w:szCs w:val="28"/>
                <w:lang w:val="en-US"/>
              </w:rPr>
              <w:t>Vă felicităm</w:t>
            </w:r>
            <w:proofErr w:type="gramStart"/>
            <w:r w:rsidRPr="00CE7519">
              <w:rPr>
                <w:sz w:val="28"/>
                <w:szCs w:val="28"/>
                <w:lang w:val="en-US"/>
              </w:rPr>
              <w:t>!-</w:t>
            </w:r>
            <w:proofErr w:type="gramEnd"/>
            <w:r w:rsidRPr="00CE7519">
              <w:rPr>
                <w:sz w:val="28"/>
                <w:szCs w:val="28"/>
                <w:lang w:val="en-US"/>
              </w:rPr>
              <w:t xml:space="preserve"> serbare. </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 xml:space="preserve">Martie </w:t>
            </w:r>
          </w:p>
        </w:tc>
        <w:tc>
          <w:tcPr>
            <w:tcW w:w="2103" w:type="dxa"/>
          </w:tcPr>
          <w:p w:rsidR="00D410E6" w:rsidRPr="00D410E6" w:rsidRDefault="00D410E6" w:rsidP="00D410E6">
            <w:pPr>
              <w:rPr>
                <w:sz w:val="28"/>
                <w:szCs w:val="28"/>
              </w:rPr>
            </w:pPr>
            <w:r w:rsidRPr="00D410E6">
              <w:rPr>
                <w:sz w:val="28"/>
                <w:szCs w:val="28"/>
              </w:rPr>
              <w:t>Organizator,diriginți</w:t>
            </w:r>
          </w:p>
        </w:tc>
      </w:tr>
      <w:tr w:rsidR="00D410E6" w:rsidRPr="00CE7519" w:rsidTr="00D410E6">
        <w:tc>
          <w:tcPr>
            <w:tcW w:w="675" w:type="dxa"/>
          </w:tcPr>
          <w:p w:rsidR="00D410E6" w:rsidRPr="00D410E6" w:rsidRDefault="00D410E6" w:rsidP="00D410E6">
            <w:pPr>
              <w:jc w:val="center"/>
              <w:rPr>
                <w:sz w:val="28"/>
                <w:szCs w:val="28"/>
                <w:lang w:val="ro-MO"/>
              </w:rPr>
            </w:pPr>
            <w:r w:rsidRPr="00D410E6">
              <w:rPr>
                <w:sz w:val="28"/>
                <w:szCs w:val="28"/>
                <w:lang w:val="ro-MO"/>
              </w:rPr>
              <w:t>19</w:t>
            </w:r>
          </w:p>
        </w:tc>
        <w:tc>
          <w:tcPr>
            <w:tcW w:w="2881" w:type="dxa"/>
          </w:tcPr>
          <w:p w:rsidR="00D410E6" w:rsidRPr="00D410E6" w:rsidRDefault="00D410E6" w:rsidP="00D410E6">
            <w:pPr>
              <w:rPr>
                <w:sz w:val="28"/>
                <w:szCs w:val="28"/>
              </w:rPr>
            </w:pPr>
            <w:r w:rsidRPr="00D410E6">
              <w:rPr>
                <w:sz w:val="28"/>
                <w:szCs w:val="28"/>
              </w:rPr>
              <w:t>Bilunarul ecologic</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Martie-aprilie</w:t>
            </w:r>
          </w:p>
        </w:tc>
        <w:tc>
          <w:tcPr>
            <w:tcW w:w="2103" w:type="dxa"/>
          </w:tcPr>
          <w:p w:rsidR="00D410E6" w:rsidRPr="00D410E6" w:rsidRDefault="00D410E6" w:rsidP="00D410E6">
            <w:pPr>
              <w:rPr>
                <w:sz w:val="28"/>
                <w:szCs w:val="28"/>
                <w:lang w:val="en-US"/>
              </w:rPr>
            </w:pPr>
            <w:r w:rsidRPr="00D410E6">
              <w:rPr>
                <w:sz w:val="28"/>
                <w:szCs w:val="28"/>
                <w:lang w:val="en-US"/>
              </w:rPr>
              <w:t>Organizator,diriginți,</w:t>
            </w:r>
          </w:p>
          <w:p w:rsidR="00D410E6" w:rsidRPr="00D410E6" w:rsidRDefault="00D410E6" w:rsidP="00D410E6">
            <w:pPr>
              <w:rPr>
                <w:sz w:val="28"/>
                <w:szCs w:val="28"/>
                <w:lang w:val="en-US"/>
              </w:rPr>
            </w:pPr>
            <w:proofErr w:type="gramStart"/>
            <w:r w:rsidRPr="00D410E6">
              <w:rPr>
                <w:sz w:val="28"/>
                <w:szCs w:val="28"/>
                <w:lang w:val="en-US"/>
              </w:rPr>
              <w:t>profesori</w:t>
            </w:r>
            <w:proofErr w:type="gramEnd"/>
            <w:r w:rsidRPr="00D410E6">
              <w:rPr>
                <w:sz w:val="28"/>
                <w:szCs w:val="28"/>
                <w:lang w:val="en-US"/>
              </w:rPr>
              <w:t xml:space="preserve"> de ed.tehnol.</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20</w:t>
            </w:r>
          </w:p>
        </w:tc>
        <w:tc>
          <w:tcPr>
            <w:tcW w:w="2881" w:type="dxa"/>
          </w:tcPr>
          <w:p w:rsidR="00D410E6" w:rsidRPr="00D410E6" w:rsidRDefault="00D410E6" w:rsidP="00D410E6">
            <w:pPr>
              <w:rPr>
                <w:sz w:val="28"/>
                <w:szCs w:val="28"/>
                <w:lang w:val="ro-MO"/>
              </w:rPr>
            </w:pPr>
            <w:r w:rsidRPr="00D410E6">
              <w:rPr>
                <w:sz w:val="28"/>
                <w:szCs w:val="28"/>
              </w:rPr>
              <w:t>Activitate</w:t>
            </w:r>
            <w:proofErr w:type="gramStart"/>
            <w:r w:rsidRPr="00D410E6">
              <w:rPr>
                <w:sz w:val="28"/>
                <w:szCs w:val="28"/>
              </w:rPr>
              <w:t xml:space="preserve"> :</w:t>
            </w:r>
            <w:proofErr w:type="gramEnd"/>
            <w:r w:rsidRPr="00D410E6">
              <w:rPr>
                <w:sz w:val="28"/>
                <w:szCs w:val="28"/>
              </w:rPr>
              <w:t>,,Învierea Domnului.”</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Aprilie</w:t>
            </w:r>
          </w:p>
        </w:tc>
        <w:tc>
          <w:tcPr>
            <w:tcW w:w="2103" w:type="dxa"/>
          </w:tcPr>
          <w:p w:rsidR="00D410E6" w:rsidRPr="00D410E6" w:rsidRDefault="00D410E6" w:rsidP="00D410E6">
            <w:pPr>
              <w:rPr>
                <w:sz w:val="28"/>
                <w:szCs w:val="28"/>
              </w:rPr>
            </w:pPr>
            <w:r w:rsidRPr="00D410E6">
              <w:rPr>
                <w:sz w:val="28"/>
                <w:szCs w:val="28"/>
              </w:rPr>
              <w:t>Organizator,diriginți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21</w:t>
            </w:r>
          </w:p>
        </w:tc>
        <w:tc>
          <w:tcPr>
            <w:tcW w:w="2881" w:type="dxa"/>
          </w:tcPr>
          <w:p w:rsidR="00D410E6" w:rsidRPr="00D410E6" w:rsidRDefault="00D410E6" w:rsidP="00D410E6">
            <w:pPr>
              <w:rPr>
                <w:sz w:val="28"/>
                <w:szCs w:val="28"/>
              </w:rPr>
            </w:pPr>
            <w:r w:rsidRPr="00D410E6">
              <w:rPr>
                <w:sz w:val="28"/>
                <w:szCs w:val="28"/>
              </w:rPr>
              <w:t>Concursul ouălor încondeiate.</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Aprilie</w:t>
            </w:r>
          </w:p>
        </w:tc>
        <w:tc>
          <w:tcPr>
            <w:tcW w:w="2103" w:type="dxa"/>
          </w:tcPr>
          <w:p w:rsidR="00D410E6" w:rsidRPr="00D410E6" w:rsidRDefault="00D410E6" w:rsidP="00D410E6">
            <w:pPr>
              <w:rPr>
                <w:sz w:val="28"/>
                <w:szCs w:val="28"/>
              </w:rPr>
            </w:pPr>
            <w:r w:rsidRPr="00D410E6">
              <w:rPr>
                <w:sz w:val="28"/>
                <w:szCs w:val="28"/>
              </w:rPr>
              <w:t>Organizator,diriginți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22</w:t>
            </w:r>
          </w:p>
        </w:tc>
        <w:tc>
          <w:tcPr>
            <w:tcW w:w="2881" w:type="dxa"/>
          </w:tcPr>
          <w:p w:rsidR="00D410E6" w:rsidRPr="00D410E6" w:rsidRDefault="00D410E6" w:rsidP="00D410E6">
            <w:pPr>
              <w:rPr>
                <w:sz w:val="28"/>
                <w:szCs w:val="28"/>
              </w:rPr>
            </w:pPr>
            <w:r w:rsidRPr="00D410E6">
              <w:rPr>
                <w:sz w:val="28"/>
                <w:szCs w:val="28"/>
              </w:rPr>
              <w:t>Ziua drapelului național.</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Aprilie</w:t>
            </w:r>
          </w:p>
        </w:tc>
        <w:tc>
          <w:tcPr>
            <w:tcW w:w="2103" w:type="dxa"/>
          </w:tcPr>
          <w:p w:rsidR="00D410E6" w:rsidRPr="00D410E6" w:rsidRDefault="00D410E6" w:rsidP="00D410E6">
            <w:pPr>
              <w:rPr>
                <w:sz w:val="28"/>
                <w:szCs w:val="28"/>
              </w:rPr>
            </w:pPr>
            <w:r w:rsidRPr="00D410E6">
              <w:rPr>
                <w:sz w:val="28"/>
                <w:szCs w:val="28"/>
              </w:rPr>
              <w:t>Organizator,diriginți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23</w:t>
            </w:r>
          </w:p>
        </w:tc>
        <w:tc>
          <w:tcPr>
            <w:tcW w:w="2881" w:type="dxa"/>
          </w:tcPr>
          <w:p w:rsidR="00D410E6" w:rsidRPr="00D410E6" w:rsidRDefault="00D410E6" w:rsidP="00D410E6">
            <w:pPr>
              <w:rPr>
                <w:sz w:val="28"/>
                <w:szCs w:val="28"/>
              </w:rPr>
            </w:pPr>
            <w:r w:rsidRPr="00D410E6">
              <w:rPr>
                <w:sz w:val="28"/>
                <w:szCs w:val="28"/>
              </w:rPr>
              <w:t>De ziua Europei.</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 xml:space="preserve">Mai </w:t>
            </w:r>
          </w:p>
        </w:tc>
        <w:tc>
          <w:tcPr>
            <w:tcW w:w="2103" w:type="dxa"/>
          </w:tcPr>
          <w:p w:rsidR="00D410E6" w:rsidRPr="00D410E6" w:rsidRDefault="00D410E6" w:rsidP="00D410E6">
            <w:pPr>
              <w:rPr>
                <w:sz w:val="28"/>
                <w:szCs w:val="28"/>
              </w:rPr>
            </w:pPr>
            <w:r w:rsidRPr="00D410E6">
              <w:rPr>
                <w:sz w:val="28"/>
                <w:szCs w:val="28"/>
              </w:rPr>
              <w:t>Organizator,diriginți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24</w:t>
            </w:r>
          </w:p>
        </w:tc>
        <w:tc>
          <w:tcPr>
            <w:tcW w:w="2881" w:type="dxa"/>
          </w:tcPr>
          <w:p w:rsidR="00D410E6" w:rsidRPr="00D410E6" w:rsidRDefault="00D410E6" w:rsidP="00D410E6">
            <w:pPr>
              <w:rPr>
                <w:sz w:val="28"/>
                <w:szCs w:val="28"/>
                <w:lang w:val="en-US"/>
              </w:rPr>
            </w:pPr>
            <w:r w:rsidRPr="00D410E6">
              <w:rPr>
                <w:sz w:val="28"/>
                <w:szCs w:val="28"/>
                <w:lang w:val="en-US"/>
              </w:rPr>
              <w:t>A fost război…</w:t>
            </w:r>
          </w:p>
          <w:p w:rsidR="00D410E6" w:rsidRPr="00D410E6" w:rsidRDefault="00D410E6" w:rsidP="00D410E6">
            <w:pPr>
              <w:rPr>
                <w:sz w:val="28"/>
                <w:szCs w:val="28"/>
                <w:lang w:val="en-US"/>
              </w:rPr>
            </w:pPr>
            <w:r w:rsidRPr="00D410E6">
              <w:rPr>
                <w:sz w:val="28"/>
                <w:szCs w:val="28"/>
                <w:lang w:val="en-US"/>
              </w:rPr>
              <w:t>Ecoul lui și-acum mai este viu.</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 xml:space="preserve">Mai </w:t>
            </w:r>
          </w:p>
        </w:tc>
        <w:tc>
          <w:tcPr>
            <w:tcW w:w="2103" w:type="dxa"/>
          </w:tcPr>
          <w:p w:rsidR="00D410E6" w:rsidRPr="00D410E6" w:rsidRDefault="00D410E6" w:rsidP="00D410E6">
            <w:pPr>
              <w:rPr>
                <w:sz w:val="28"/>
                <w:szCs w:val="28"/>
              </w:rPr>
            </w:pPr>
            <w:r w:rsidRPr="00D410E6">
              <w:rPr>
                <w:sz w:val="28"/>
                <w:szCs w:val="28"/>
              </w:rPr>
              <w:t>Organizator,diriginți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25</w:t>
            </w:r>
          </w:p>
        </w:tc>
        <w:tc>
          <w:tcPr>
            <w:tcW w:w="2881" w:type="dxa"/>
          </w:tcPr>
          <w:p w:rsidR="00D410E6" w:rsidRPr="00D410E6" w:rsidRDefault="00D410E6" w:rsidP="00D410E6">
            <w:pPr>
              <w:rPr>
                <w:sz w:val="28"/>
                <w:szCs w:val="28"/>
              </w:rPr>
            </w:pPr>
            <w:r w:rsidRPr="00D410E6">
              <w:rPr>
                <w:sz w:val="28"/>
                <w:szCs w:val="28"/>
              </w:rPr>
              <w:t>Ultimul sunet.</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 xml:space="preserve">Mai </w:t>
            </w:r>
          </w:p>
        </w:tc>
        <w:tc>
          <w:tcPr>
            <w:tcW w:w="2103" w:type="dxa"/>
          </w:tcPr>
          <w:p w:rsidR="00D410E6" w:rsidRPr="00D410E6" w:rsidRDefault="00D410E6" w:rsidP="00D410E6">
            <w:pPr>
              <w:rPr>
                <w:sz w:val="28"/>
                <w:szCs w:val="28"/>
              </w:rPr>
            </w:pPr>
            <w:r w:rsidRPr="00D410E6">
              <w:rPr>
                <w:sz w:val="28"/>
                <w:szCs w:val="28"/>
              </w:rPr>
              <w:t>Organizator,diriginți</w:t>
            </w:r>
          </w:p>
        </w:tc>
      </w:tr>
      <w:tr w:rsidR="00D410E6" w:rsidRPr="00D410E6" w:rsidTr="00D410E6">
        <w:tc>
          <w:tcPr>
            <w:tcW w:w="675" w:type="dxa"/>
          </w:tcPr>
          <w:p w:rsidR="00D410E6" w:rsidRPr="00D410E6" w:rsidRDefault="00D410E6" w:rsidP="00D410E6">
            <w:pPr>
              <w:jc w:val="center"/>
              <w:rPr>
                <w:sz w:val="28"/>
                <w:szCs w:val="28"/>
                <w:lang w:val="ro-MO"/>
              </w:rPr>
            </w:pPr>
            <w:r w:rsidRPr="00D410E6">
              <w:rPr>
                <w:sz w:val="28"/>
                <w:szCs w:val="28"/>
                <w:lang w:val="ro-MO"/>
              </w:rPr>
              <w:t>26</w:t>
            </w:r>
          </w:p>
        </w:tc>
        <w:tc>
          <w:tcPr>
            <w:tcW w:w="2881" w:type="dxa"/>
          </w:tcPr>
          <w:p w:rsidR="00D410E6" w:rsidRPr="00D410E6" w:rsidRDefault="00D410E6" w:rsidP="00D410E6">
            <w:pPr>
              <w:rPr>
                <w:sz w:val="28"/>
                <w:szCs w:val="28"/>
              </w:rPr>
            </w:pPr>
            <w:r w:rsidRPr="00D410E6">
              <w:rPr>
                <w:sz w:val="28"/>
                <w:szCs w:val="28"/>
              </w:rPr>
              <w:t>1 iunie- Ziua Copilului.</w:t>
            </w:r>
          </w:p>
        </w:tc>
        <w:tc>
          <w:tcPr>
            <w:tcW w:w="1888" w:type="dxa"/>
          </w:tcPr>
          <w:p w:rsidR="00D410E6" w:rsidRPr="00D410E6" w:rsidRDefault="00D410E6" w:rsidP="00D410E6">
            <w:pPr>
              <w:jc w:val="center"/>
              <w:rPr>
                <w:sz w:val="28"/>
                <w:szCs w:val="28"/>
              </w:rPr>
            </w:pPr>
            <w:r w:rsidRPr="00D410E6">
              <w:rPr>
                <w:sz w:val="28"/>
                <w:szCs w:val="28"/>
              </w:rPr>
              <w:t>Clasele a II-IX</w:t>
            </w:r>
          </w:p>
        </w:tc>
        <w:tc>
          <w:tcPr>
            <w:tcW w:w="1894" w:type="dxa"/>
          </w:tcPr>
          <w:p w:rsidR="00D410E6" w:rsidRPr="00D410E6" w:rsidRDefault="00D410E6" w:rsidP="00D410E6">
            <w:pPr>
              <w:jc w:val="center"/>
              <w:rPr>
                <w:sz w:val="28"/>
                <w:szCs w:val="28"/>
              </w:rPr>
            </w:pPr>
            <w:r w:rsidRPr="00D410E6">
              <w:rPr>
                <w:sz w:val="28"/>
                <w:szCs w:val="28"/>
              </w:rPr>
              <w:t xml:space="preserve">Iunie </w:t>
            </w:r>
          </w:p>
        </w:tc>
        <w:tc>
          <w:tcPr>
            <w:tcW w:w="2103" w:type="dxa"/>
          </w:tcPr>
          <w:p w:rsidR="00D410E6" w:rsidRPr="00D410E6" w:rsidRDefault="00D410E6" w:rsidP="00D410E6">
            <w:pPr>
              <w:rPr>
                <w:sz w:val="28"/>
                <w:szCs w:val="28"/>
              </w:rPr>
            </w:pPr>
            <w:r w:rsidRPr="00D410E6">
              <w:rPr>
                <w:sz w:val="28"/>
                <w:szCs w:val="28"/>
              </w:rPr>
              <w:t>Organizator,diriginți</w:t>
            </w:r>
          </w:p>
        </w:tc>
      </w:tr>
    </w:tbl>
    <w:p w:rsidR="00D410E6" w:rsidRPr="00D410E6" w:rsidRDefault="00D410E6" w:rsidP="00D410E6">
      <w:pPr>
        <w:rPr>
          <w:sz w:val="28"/>
          <w:szCs w:val="28"/>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Pr="003C32A6" w:rsidRDefault="00671B79" w:rsidP="00671B79">
      <w:pPr>
        <w:spacing w:line="360" w:lineRule="auto"/>
        <w:jc w:val="center"/>
        <w:rPr>
          <w:b/>
          <w:sz w:val="96"/>
          <w:szCs w:val="28"/>
          <w:lang w:val="ro-RO"/>
        </w:rPr>
      </w:pPr>
      <w:r w:rsidRPr="003C32A6">
        <w:rPr>
          <w:b/>
          <w:sz w:val="96"/>
          <w:szCs w:val="28"/>
          <w:lang w:val="ro-RO"/>
        </w:rPr>
        <w:t>Problema studiată de Consiliul Metodic</w:t>
      </w:r>
    </w:p>
    <w:p w:rsidR="00671B79" w:rsidRPr="003C32A6" w:rsidRDefault="00671B79" w:rsidP="00671B79">
      <w:pPr>
        <w:spacing w:line="360" w:lineRule="auto"/>
        <w:jc w:val="center"/>
        <w:rPr>
          <w:b/>
          <w:sz w:val="96"/>
          <w:szCs w:val="28"/>
          <w:lang w:val="ro-RO"/>
        </w:rPr>
      </w:pPr>
    </w:p>
    <w:p w:rsidR="00671B79" w:rsidRPr="003C32A6" w:rsidRDefault="00671B79" w:rsidP="00671B79">
      <w:pPr>
        <w:spacing w:line="360" w:lineRule="auto"/>
        <w:jc w:val="center"/>
        <w:rPr>
          <w:b/>
          <w:sz w:val="96"/>
          <w:szCs w:val="28"/>
          <w:lang w:val="ro-RO"/>
        </w:rPr>
      </w:pPr>
    </w:p>
    <w:p w:rsidR="00671B79" w:rsidRPr="003C32A6" w:rsidRDefault="00671B79" w:rsidP="00671B79">
      <w:pPr>
        <w:spacing w:line="276" w:lineRule="auto"/>
        <w:jc w:val="center"/>
        <w:rPr>
          <w:b/>
          <w:i/>
          <w:sz w:val="96"/>
          <w:szCs w:val="28"/>
          <w:lang w:val="ro-RO"/>
        </w:rPr>
      </w:pPr>
      <w:r w:rsidRPr="003C32A6">
        <w:rPr>
          <w:b/>
          <w:i/>
          <w:sz w:val="96"/>
          <w:szCs w:val="28"/>
          <w:lang w:val="ro-RO"/>
        </w:rPr>
        <w:t>Motivația de a fi creativ – modalitate eficientă în stimularea activității de cercetare</w:t>
      </w:r>
    </w:p>
    <w:p w:rsidR="00671B79" w:rsidRPr="003C32A6" w:rsidRDefault="00671B79" w:rsidP="00671B79">
      <w:pPr>
        <w:spacing w:line="276" w:lineRule="auto"/>
        <w:jc w:val="center"/>
        <w:rPr>
          <w:b/>
          <w:sz w:val="32"/>
          <w:szCs w:val="28"/>
          <w:lang w:val="ro-RO"/>
        </w:rPr>
      </w:pPr>
    </w:p>
    <w:p w:rsidR="00671B79" w:rsidRPr="003C32A6" w:rsidRDefault="00671B79" w:rsidP="00671B79">
      <w:pPr>
        <w:spacing w:line="276" w:lineRule="auto"/>
        <w:jc w:val="center"/>
        <w:rPr>
          <w:b/>
          <w:sz w:val="32"/>
          <w:szCs w:val="28"/>
          <w:lang w:val="ro-RO"/>
        </w:rPr>
      </w:pPr>
    </w:p>
    <w:p w:rsidR="00671B79" w:rsidRPr="003C32A6" w:rsidRDefault="00671B79" w:rsidP="00671B79">
      <w:pPr>
        <w:spacing w:line="276" w:lineRule="auto"/>
        <w:jc w:val="center"/>
        <w:rPr>
          <w:b/>
          <w:sz w:val="32"/>
          <w:szCs w:val="28"/>
          <w:lang w:val="ro-RO"/>
        </w:rPr>
      </w:pPr>
    </w:p>
    <w:p w:rsidR="00671B79" w:rsidRPr="003C32A6" w:rsidRDefault="00671B79" w:rsidP="00671B79">
      <w:pPr>
        <w:spacing w:line="276" w:lineRule="auto"/>
        <w:jc w:val="center"/>
        <w:rPr>
          <w:b/>
          <w:sz w:val="32"/>
          <w:szCs w:val="28"/>
          <w:lang w:val="ro-RO"/>
        </w:rPr>
      </w:pPr>
    </w:p>
    <w:p w:rsidR="00671B79" w:rsidRDefault="00671B79" w:rsidP="00671B79">
      <w:pPr>
        <w:spacing w:line="276" w:lineRule="auto"/>
        <w:jc w:val="center"/>
        <w:rPr>
          <w:b/>
          <w:sz w:val="32"/>
          <w:szCs w:val="28"/>
          <w:lang w:val="ro-RO"/>
        </w:rPr>
      </w:pPr>
    </w:p>
    <w:p w:rsidR="0053292E" w:rsidRDefault="0053292E" w:rsidP="00671B79">
      <w:pPr>
        <w:spacing w:line="276" w:lineRule="auto"/>
        <w:jc w:val="center"/>
        <w:rPr>
          <w:b/>
          <w:sz w:val="32"/>
          <w:szCs w:val="28"/>
          <w:lang w:val="ro-RO"/>
        </w:rPr>
      </w:pPr>
    </w:p>
    <w:p w:rsidR="0053292E" w:rsidRDefault="0053292E" w:rsidP="00671B79">
      <w:pPr>
        <w:spacing w:line="276" w:lineRule="auto"/>
        <w:jc w:val="center"/>
        <w:rPr>
          <w:b/>
          <w:sz w:val="32"/>
          <w:szCs w:val="28"/>
          <w:lang w:val="ro-RO"/>
        </w:rPr>
      </w:pPr>
    </w:p>
    <w:p w:rsidR="0053292E" w:rsidRDefault="0053292E" w:rsidP="00671B79">
      <w:pPr>
        <w:spacing w:line="276" w:lineRule="auto"/>
        <w:jc w:val="center"/>
        <w:rPr>
          <w:b/>
          <w:sz w:val="32"/>
          <w:szCs w:val="28"/>
          <w:lang w:val="ro-RO"/>
        </w:rPr>
      </w:pPr>
    </w:p>
    <w:p w:rsidR="0053292E" w:rsidRDefault="0053292E" w:rsidP="00671B79">
      <w:pPr>
        <w:spacing w:line="276" w:lineRule="auto"/>
        <w:jc w:val="center"/>
        <w:rPr>
          <w:b/>
          <w:sz w:val="32"/>
          <w:szCs w:val="28"/>
          <w:lang w:val="ro-RO"/>
        </w:rPr>
      </w:pPr>
    </w:p>
    <w:p w:rsidR="0053292E" w:rsidRPr="003C32A6" w:rsidRDefault="0053292E" w:rsidP="00671B79">
      <w:pPr>
        <w:spacing w:line="276" w:lineRule="auto"/>
        <w:jc w:val="center"/>
        <w:rPr>
          <w:b/>
          <w:sz w:val="32"/>
          <w:szCs w:val="28"/>
          <w:lang w:val="ro-RO"/>
        </w:rPr>
      </w:pPr>
    </w:p>
    <w:p w:rsidR="00671B79" w:rsidRPr="003C32A6" w:rsidRDefault="00671B79" w:rsidP="00671B79">
      <w:pPr>
        <w:spacing w:line="276" w:lineRule="auto"/>
        <w:jc w:val="center"/>
        <w:rPr>
          <w:b/>
          <w:sz w:val="32"/>
          <w:szCs w:val="28"/>
          <w:lang w:val="ro-RO"/>
        </w:rPr>
      </w:pPr>
    </w:p>
    <w:p w:rsidR="00671B79" w:rsidRPr="003C32A6" w:rsidRDefault="00671B79" w:rsidP="00671B79">
      <w:pPr>
        <w:jc w:val="center"/>
        <w:rPr>
          <w:b/>
          <w:sz w:val="28"/>
          <w:szCs w:val="28"/>
          <w:lang w:val="ro-RO"/>
        </w:rPr>
      </w:pPr>
    </w:p>
    <w:p w:rsidR="00671B79" w:rsidRDefault="00671B79" w:rsidP="00671B79">
      <w:pPr>
        <w:jc w:val="center"/>
        <w:rPr>
          <w:b/>
          <w:sz w:val="52"/>
          <w:szCs w:val="28"/>
          <w:lang w:val="ro-RO"/>
        </w:rPr>
      </w:pPr>
      <w:r w:rsidRPr="003C32A6">
        <w:rPr>
          <w:b/>
          <w:sz w:val="52"/>
          <w:szCs w:val="28"/>
          <w:lang w:val="ro-RO"/>
        </w:rPr>
        <w:t>Consiliul metodic realizează:</w:t>
      </w:r>
    </w:p>
    <w:p w:rsidR="008B589A" w:rsidRPr="003C32A6" w:rsidRDefault="008B589A" w:rsidP="00671B79">
      <w:pPr>
        <w:jc w:val="center"/>
        <w:rPr>
          <w:b/>
          <w:sz w:val="52"/>
          <w:szCs w:val="28"/>
          <w:lang w:val="ro-RO"/>
        </w:rPr>
      </w:pPr>
    </w:p>
    <w:p w:rsidR="00671B79" w:rsidRPr="00E00F22" w:rsidRDefault="00671B79" w:rsidP="00671B79">
      <w:pPr>
        <w:numPr>
          <w:ilvl w:val="0"/>
          <w:numId w:val="26"/>
        </w:numPr>
        <w:spacing w:line="360" w:lineRule="auto"/>
        <w:jc w:val="both"/>
        <w:rPr>
          <w:sz w:val="44"/>
          <w:szCs w:val="28"/>
          <w:lang w:val="ro-RO"/>
        </w:rPr>
      </w:pPr>
      <w:r w:rsidRPr="00E00F22">
        <w:rPr>
          <w:sz w:val="44"/>
          <w:szCs w:val="28"/>
          <w:lang w:val="ro-RO"/>
        </w:rPr>
        <w:t>proiecte metodice,  problemele educației la nivel de instituție;</w:t>
      </w:r>
    </w:p>
    <w:p w:rsidR="00671B79" w:rsidRPr="00E00F22" w:rsidRDefault="00671B79" w:rsidP="00671B79">
      <w:pPr>
        <w:numPr>
          <w:ilvl w:val="0"/>
          <w:numId w:val="26"/>
        </w:numPr>
        <w:spacing w:line="360" w:lineRule="auto"/>
        <w:jc w:val="both"/>
        <w:rPr>
          <w:sz w:val="44"/>
          <w:szCs w:val="28"/>
          <w:lang w:val="ro-RO"/>
        </w:rPr>
      </w:pPr>
      <w:r w:rsidRPr="00E00F22">
        <w:rPr>
          <w:sz w:val="44"/>
          <w:szCs w:val="28"/>
          <w:lang w:val="ro-RO"/>
        </w:rPr>
        <w:t>promovează implementarea tehnologiilor pedagogice avansate tehnologiilor informaționale moderne din domeniul educației;</w:t>
      </w:r>
    </w:p>
    <w:p w:rsidR="00671B79" w:rsidRPr="00E00F22" w:rsidRDefault="00671B79" w:rsidP="00671B79">
      <w:pPr>
        <w:numPr>
          <w:ilvl w:val="0"/>
          <w:numId w:val="26"/>
        </w:numPr>
        <w:spacing w:line="360" w:lineRule="auto"/>
        <w:jc w:val="both"/>
        <w:rPr>
          <w:sz w:val="44"/>
          <w:szCs w:val="28"/>
          <w:lang w:val="ro-RO"/>
        </w:rPr>
      </w:pPr>
      <w:r w:rsidRPr="00E00F22">
        <w:rPr>
          <w:sz w:val="44"/>
          <w:szCs w:val="28"/>
          <w:lang w:val="ro-RO"/>
        </w:rPr>
        <w:t>creează condiții pentru accesibilitatea informației științifico – pedagogice pentru fiecare cadru didactic în corespundere cu necesitățile profesionale;</w:t>
      </w:r>
    </w:p>
    <w:p w:rsidR="00671B79" w:rsidRPr="00E00F22" w:rsidRDefault="00671B79" w:rsidP="00671B79">
      <w:pPr>
        <w:numPr>
          <w:ilvl w:val="0"/>
          <w:numId w:val="26"/>
        </w:numPr>
        <w:spacing w:line="360" w:lineRule="auto"/>
        <w:jc w:val="both"/>
        <w:rPr>
          <w:sz w:val="44"/>
          <w:szCs w:val="28"/>
          <w:lang w:val="ro-RO"/>
        </w:rPr>
      </w:pPr>
      <w:r w:rsidRPr="00E00F22">
        <w:rPr>
          <w:sz w:val="44"/>
          <w:szCs w:val="28"/>
          <w:lang w:val="ro-RO"/>
        </w:rPr>
        <w:t>face posibilă studierea și propagarea experienței avansate a activității pedagogilor;</w:t>
      </w:r>
    </w:p>
    <w:p w:rsidR="00671B79" w:rsidRPr="00E00F22" w:rsidRDefault="00671B79" w:rsidP="00671B79">
      <w:pPr>
        <w:numPr>
          <w:ilvl w:val="0"/>
          <w:numId w:val="26"/>
        </w:numPr>
        <w:spacing w:line="360" w:lineRule="auto"/>
        <w:jc w:val="both"/>
        <w:rPr>
          <w:sz w:val="44"/>
          <w:szCs w:val="28"/>
          <w:lang w:val="ro-RO"/>
        </w:rPr>
      </w:pPr>
      <w:r w:rsidRPr="00E00F22">
        <w:rPr>
          <w:sz w:val="44"/>
          <w:szCs w:val="28"/>
          <w:lang w:val="ro-RO"/>
        </w:rPr>
        <w:t>contribuie la formarea unei atmosfere  creative și de cercetare în colectivul profesoral.</w:t>
      </w:r>
    </w:p>
    <w:p w:rsidR="00671B79" w:rsidRPr="003C32A6" w:rsidRDefault="00671B79" w:rsidP="00671B79">
      <w:pPr>
        <w:spacing w:line="360" w:lineRule="auto"/>
        <w:jc w:val="center"/>
        <w:rPr>
          <w:b/>
          <w:i/>
          <w:sz w:val="44"/>
          <w:szCs w:val="28"/>
          <w:lang w:val="ro-RO"/>
        </w:rPr>
      </w:pPr>
    </w:p>
    <w:p w:rsidR="00671B79" w:rsidRDefault="00671B79" w:rsidP="00671B79">
      <w:pPr>
        <w:spacing w:line="360" w:lineRule="auto"/>
        <w:jc w:val="center"/>
        <w:rPr>
          <w:b/>
          <w:i/>
          <w:sz w:val="44"/>
          <w:szCs w:val="28"/>
          <w:lang w:val="ro-RO"/>
        </w:rPr>
      </w:pPr>
    </w:p>
    <w:p w:rsidR="00671B79" w:rsidRDefault="00671B79" w:rsidP="00671B79">
      <w:pPr>
        <w:spacing w:line="360" w:lineRule="auto"/>
        <w:jc w:val="center"/>
        <w:rPr>
          <w:b/>
          <w:i/>
          <w:sz w:val="44"/>
          <w:szCs w:val="28"/>
          <w:lang w:val="ro-RO"/>
        </w:rPr>
      </w:pPr>
    </w:p>
    <w:p w:rsidR="0053292E" w:rsidRDefault="0053292E" w:rsidP="00671B79">
      <w:pPr>
        <w:spacing w:line="360" w:lineRule="auto"/>
        <w:jc w:val="center"/>
        <w:rPr>
          <w:b/>
          <w:i/>
          <w:sz w:val="44"/>
          <w:szCs w:val="28"/>
          <w:lang w:val="ro-RO"/>
        </w:rPr>
      </w:pPr>
    </w:p>
    <w:p w:rsidR="0053292E" w:rsidRPr="003C32A6" w:rsidRDefault="0053292E" w:rsidP="00671B79">
      <w:pPr>
        <w:spacing w:line="360" w:lineRule="auto"/>
        <w:jc w:val="center"/>
        <w:rPr>
          <w:b/>
          <w:i/>
          <w:sz w:val="44"/>
          <w:szCs w:val="28"/>
          <w:lang w:val="ro-RO"/>
        </w:rPr>
      </w:pPr>
    </w:p>
    <w:p w:rsidR="00671B79" w:rsidRPr="003C32A6" w:rsidRDefault="00671B79" w:rsidP="00671B79">
      <w:pPr>
        <w:jc w:val="center"/>
        <w:rPr>
          <w:b/>
          <w:sz w:val="28"/>
          <w:szCs w:val="28"/>
          <w:lang w:val="ro-RO"/>
        </w:rPr>
      </w:pPr>
    </w:p>
    <w:p w:rsidR="00671B79" w:rsidRPr="003C32A6" w:rsidRDefault="00671B79" w:rsidP="00671B79">
      <w:pPr>
        <w:spacing w:line="480" w:lineRule="auto"/>
        <w:jc w:val="center"/>
        <w:rPr>
          <w:b/>
          <w:sz w:val="44"/>
          <w:szCs w:val="44"/>
          <w:u w:val="single"/>
          <w:lang w:val="ro-RO"/>
        </w:rPr>
      </w:pPr>
      <w:r w:rsidRPr="003C32A6">
        <w:rPr>
          <w:b/>
          <w:sz w:val="44"/>
          <w:szCs w:val="44"/>
          <w:u w:val="single"/>
          <w:lang w:val="ro-RO"/>
        </w:rPr>
        <w:t>Componenţa Consiliului Metodic</w:t>
      </w:r>
    </w:p>
    <w:p w:rsidR="00671B79" w:rsidRPr="003C32A6" w:rsidRDefault="00671B79" w:rsidP="00671B79">
      <w:pPr>
        <w:numPr>
          <w:ilvl w:val="0"/>
          <w:numId w:val="23"/>
        </w:numPr>
        <w:spacing w:line="480" w:lineRule="auto"/>
        <w:ind w:hanging="643"/>
        <w:rPr>
          <w:sz w:val="44"/>
          <w:szCs w:val="44"/>
          <w:lang w:val="ro-RO"/>
        </w:rPr>
      </w:pPr>
      <w:r>
        <w:rPr>
          <w:sz w:val="44"/>
          <w:szCs w:val="44"/>
          <w:lang w:val="ro-RO"/>
        </w:rPr>
        <w:t>Derivolcov Tataiana</w:t>
      </w:r>
      <w:r w:rsidRPr="003C32A6">
        <w:rPr>
          <w:sz w:val="44"/>
          <w:szCs w:val="44"/>
          <w:lang w:val="ro-RO"/>
        </w:rPr>
        <w:t xml:space="preserve">– dir. adj.responsabil de activitatea </w:t>
      </w:r>
      <w:r>
        <w:rPr>
          <w:sz w:val="44"/>
          <w:szCs w:val="44"/>
          <w:lang w:val="ro-RO"/>
        </w:rPr>
        <w:t xml:space="preserve"> instructivă-</w:t>
      </w:r>
      <w:r w:rsidRPr="003C32A6">
        <w:rPr>
          <w:sz w:val="44"/>
          <w:szCs w:val="44"/>
          <w:lang w:val="ro-RO"/>
        </w:rPr>
        <w:t xml:space="preserve">metodică, prof. de </w:t>
      </w:r>
      <w:r>
        <w:rPr>
          <w:sz w:val="44"/>
          <w:szCs w:val="44"/>
          <w:lang w:val="ro-RO"/>
        </w:rPr>
        <w:t xml:space="preserve">istorie. </w:t>
      </w:r>
      <w:r w:rsidRPr="003C32A6">
        <w:rPr>
          <w:sz w:val="44"/>
          <w:szCs w:val="44"/>
          <w:lang w:val="ro-RO"/>
        </w:rPr>
        <w:t>gr. II didactic.</w:t>
      </w:r>
    </w:p>
    <w:p w:rsidR="00671B79" w:rsidRPr="003C32A6" w:rsidRDefault="00671B79" w:rsidP="00671B79">
      <w:pPr>
        <w:numPr>
          <w:ilvl w:val="0"/>
          <w:numId w:val="23"/>
        </w:numPr>
        <w:spacing w:line="480" w:lineRule="auto"/>
        <w:ind w:hanging="643"/>
        <w:rPr>
          <w:sz w:val="44"/>
          <w:szCs w:val="44"/>
          <w:lang w:val="ro-RO"/>
        </w:rPr>
      </w:pPr>
      <w:r>
        <w:rPr>
          <w:sz w:val="44"/>
          <w:szCs w:val="44"/>
          <w:lang w:val="ro-RO"/>
        </w:rPr>
        <w:t>Popova Oxana</w:t>
      </w:r>
      <w:r w:rsidRPr="003C32A6">
        <w:rPr>
          <w:sz w:val="44"/>
          <w:szCs w:val="44"/>
          <w:lang w:val="ro-RO"/>
        </w:rPr>
        <w:t xml:space="preserve"> – înv. cl. primare, gr. II didactic </w:t>
      </w:r>
    </w:p>
    <w:p w:rsidR="00671B79" w:rsidRPr="00976A69" w:rsidRDefault="00671B79" w:rsidP="00671B79">
      <w:pPr>
        <w:numPr>
          <w:ilvl w:val="0"/>
          <w:numId w:val="23"/>
        </w:numPr>
        <w:spacing w:line="480" w:lineRule="auto"/>
        <w:ind w:hanging="643"/>
        <w:rPr>
          <w:sz w:val="44"/>
          <w:szCs w:val="44"/>
          <w:lang w:val="ro-RO"/>
        </w:rPr>
      </w:pPr>
      <w:r>
        <w:rPr>
          <w:sz w:val="44"/>
          <w:szCs w:val="44"/>
          <w:lang w:val="ro-RO"/>
        </w:rPr>
        <w:t>Popazu Ecaterina</w:t>
      </w:r>
      <w:r w:rsidRPr="003C32A6">
        <w:rPr>
          <w:sz w:val="44"/>
          <w:szCs w:val="44"/>
          <w:lang w:val="ro-RO"/>
        </w:rPr>
        <w:t xml:space="preserve"> – </w:t>
      </w:r>
      <w:r>
        <w:rPr>
          <w:sz w:val="44"/>
          <w:szCs w:val="44"/>
          <w:lang w:val="ro-RO"/>
        </w:rPr>
        <w:t xml:space="preserve">profesoare de limbă și literatură română </w:t>
      </w:r>
      <w:r w:rsidRPr="00976A69">
        <w:rPr>
          <w:sz w:val="44"/>
          <w:szCs w:val="44"/>
          <w:lang w:val="ro-RO"/>
        </w:rPr>
        <w:t>, grad II didactic</w:t>
      </w:r>
    </w:p>
    <w:p w:rsidR="00671B79" w:rsidRDefault="00671B79" w:rsidP="00671B79">
      <w:pPr>
        <w:numPr>
          <w:ilvl w:val="0"/>
          <w:numId w:val="23"/>
        </w:numPr>
        <w:spacing w:line="480" w:lineRule="auto"/>
        <w:ind w:hanging="643"/>
        <w:rPr>
          <w:sz w:val="44"/>
          <w:szCs w:val="44"/>
          <w:lang w:val="ro-RO"/>
        </w:rPr>
      </w:pPr>
      <w:r>
        <w:rPr>
          <w:sz w:val="44"/>
          <w:szCs w:val="44"/>
          <w:lang w:val="ro-RO"/>
        </w:rPr>
        <w:t>Popov Dumitru</w:t>
      </w:r>
      <w:r w:rsidRPr="003C32A6">
        <w:rPr>
          <w:sz w:val="44"/>
          <w:szCs w:val="44"/>
          <w:lang w:val="ro-RO"/>
        </w:rPr>
        <w:t>–</w:t>
      </w:r>
      <w:r>
        <w:rPr>
          <w:sz w:val="44"/>
          <w:szCs w:val="44"/>
          <w:lang w:val="ro-RO"/>
        </w:rPr>
        <w:t xml:space="preserve"> profesor de matematică, fără grad didactic.</w:t>
      </w:r>
    </w:p>
    <w:p w:rsidR="00671B79" w:rsidRPr="003C32A6" w:rsidRDefault="00671B79" w:rsidP="00671B79">
      <w:pPr>
        <w:numPr>
          <w:ilvl w:val="0"/>
          <w:numId w:val="23"/>
        </w:numPr>
        <w:spacing w:line="480" w:lineRule="auto"/>
        <w:ind w:hanging="643"/>
        <w:rPr>
          <w:sz w:val="44"/>
          <w:szCs w:val="44"/>
          <w:lang w:val="ro-RO"/>
        </w:rPr>
      </w:pPr>
      <w:r>
        <w:rPr>
          <w:sz w:val="44"/>
          <w:szCs w:val="44"/>
          <w:lang w:val="ro-RO"/>
        </w:rPr>
        <w:t xml:space="preserve">Tataru Maria – diriginte, profesoare de limba engleză, grad didactic doi. </w:t>
      </w:r>
    </w:p>
    <w:p w:rsidR="00671B79" w:rsidRDefault="00671B79" w:rsidP="00671B79">
      <w:pPr>
        <w:spacing w:line="480" w:lineRule="auto"/>
        <w:ind w:left="720"/>
        <w:rPr>
          <w:color w:val="FF0000"/>
          <w:sz w:val="44"/>
          <w:szCs w:val="44"/>
          <w:lang w:val="ro-RO"/>
        </w:rPr>
      </w:pPr>
    </w:p>
    <w:p w:rsidR="00671B79" w:rsidRDefault="00671B79" w:rsidP="00671B79">
      <w:pPr>
        <w:spacing w:line="480" w:lineRule="auto"/>
        <w:ind w:left="720"/>
        <w:rPr>
          <w:color w:val="FF0000"/>
          <w:sz w:val="44"/>
          <w:szCs w:val="44"/>
          <w:lang w:val="ro-RO"/>
        </w:rPr>
      </w:pPr>
    </w:p>
    <w:p w:rsidR="00671B79" w:rsidRPr="003C32A6" w:rsidRDefault="00671B79" w:rsidP="008B589A">
      <w:pPr>
        <w:spacing w:line="480" w:lineRule="auto"/>
        <w:rPr>
          <w:color w:val="FF0000"/>
          <w:sz w:val="44"/>
          <w:szCs w:val="44"/>
          <w:lang w:val="ro-RO"/>
        </w:rPr>
      </w:pPr>
    </w:p>
    <w:p w:rsidR="00671B79" w:rsidRPr="003C32A6" w:rsidRDefault="00671B79" w:rsidP="00671B79">
      <w:pPr>
        <w:spacing w:line="360" w:lineRule="auto"/>
        <w:jc w:val="center"/>
        <w:rPr>
          <w:b/>
          <w:sz w:val="52"/>
          <w:szCs w:val="52"/>
          <w:lang w:val="ro-RO"/>
        </w:rPr>
      </w:pPr>
      <w:r w:rsidRPr="003C32A6">
        <w:rPr>
          <w:b/>
          <w:sz w:val="52"/>
          <w:szCs w:val="52"/>
          <w:lang w:val="ro-RO"/>
        </w:rPr>
        <w:lastRenderedPageBreak/>
        <w:t>Activitatea metodică</w:t>
      </w:r>
    </w:p>
    <w:p w:rsidR="00671B79" w:rsidRPr="003C32A6" w:rsidRDefault="00671B79" w:rsidP="00671B79">
      <w:pPr>
        <w:spacing w:line="360" w:lineRule="auto"/>
        <w:ind w:left="-360" w:firstLine="360"/>
        <w:jc w:val="center"/>
        <w:rPr>
          <w:b/>
          <w:sz w:val="52"/>
          <w:szCs w:val="52"/>
          <w:lang w:val="ro-RO"/>
        </w:rPr>
      </w:pPr>
      <w:r w:rsidRPr="003C32A6">
        <w:rPr>
          <w:b/>
          <w:sz w:val="52"/>
          <w:szCs w:val="52"/>
          <w:lang w:val="ro-RO"/>
        </w:rPr>
        <w:t>201</w:t>
      </w:r>
      <w:r>
        <w:rPr>
          <w:b/>
          <w:sz w:val="52"/>
          <w:szCs w:val="52"/>
          <w:lang w:val="ro-RO"/>
        </w:rPr>
        <w:t>8</w:t>
      </w:r>
      <w:r w:rsidRPr="003C32A6">
        <w:rPr>
          <w:b/>
          <w:sz w:val="52"/>
          <w:szCs w:val="52"/>
          <w:lang w:val="ro-RO"/>
        </w:rPr>
        <w:t xml:space="preserve"> – 201</w:t>
      </w:r>
      <w:r>
        <w:rPr>
          <w:b/>
          <w:sz w:val="52"/>
          <w:szCs w:val="52"/>
          <w:lang w:val="ro-RO"/>
        </w:rPr>
        <w:t>9</w:t>
      </w:r>
    </w:p>
    <w:p w:rsidR="00671B79" w:rsidRPr="003C32A6" w:rsidRDefault="00671B79" w:rsidP="00671B79">
      <w:pPr>
        <w:spacing w:line="360" w:lineRule="auto"/>
        <w:rPr>
          <w:b/>
          <w:sz w:val="48"/>
          <w:szCs w:val="48"/>
          <w:lang w:val="ro-RO"/>
        </w:rPr>
      </w:pPr>
      <w:r w:rsidRPr="003C32A6">
        <w:rPr>
          <w:b/>
          <w:sz w:val="48"/>
          <w:szCs w:val="48"/>
          <w:lang w:val="ro-RO"/>
        </w:rPr>
        <w:t>Obiective :</w:t>
      </w:r>
    </w:p>
    <w:p w:rsidR="00671B79" w:rsidRPr="003C32A6" w:rsidRDefault="00671B79" w:rsidP="00671B79">
      <w:pPr>
        <w:numPr>
          <w:ilvl w:val="0"/>
          <w:numId w:val="21"/>
        </w:numPr>
        <w:spacing w:line="360" w:lineRule="auto"/>
        <w:jc w:val="both"/>
        <w:rPr>
          <w:sz w:val="44"/>
          <w:szCs w:val="44"/>
          <w:lang w:val="ro-RO"/>
        </w:rPr>
      </w:pPr>
      <w:r w:rsidRPr="003C32A6">
        <w:rPr>
          <w:sz w:val="44"/>
          <w:szCs w:val="44"/>
          <w:lang w:val="ro-RO"/>
        </w:rPr>
        <w:t>de a organiza şi dirija activitatea metodică conform standardelor educaţionale</w:t>
      </w:r>
    </w:p>
    <w:p w:rsidR="00671B79" w:rsidRPr="003C32A6" w:rsidRDefault="00671B79" w:rsidP="00671B79">
      <w:pPr>
        <w:numPr>
          <w:ilvl w:val="0"/>
          <w:numId w:val="21"/>
        </w:numPr>
        <w:spacing w:line="360" w:lineRule="auto"/>
        <w:jc w:val="both"/>
        <w:rPr>
          <w:sz w:val="44"/>
          <w:szCs w:val="44"/>
          <w:lang w:val="ro-RO"/>
        </w:rPr>
      </w:pPr>
      <w:r w:rsidRPr="003C32A6">
        <w:rPr>
          <w:sz w:val="44"/>
          <w:szCs w:val="44"/>
          <w:lang w:val="ro-RO"/>
        </w:rPr>
        <w:t>de a evidenţia gradul de asigurare didactică a cabinetelor de studiu</w:t>
      </w:r>
    </w:p>
    <w:p w:rsidR="00671B79" w:rsidRPr="003C32A6" w:rsidRDefault="00671B79" w:rsidP="00671B79">
      <w:pPr>
        <w:numPr>
          <w:ilvl w:val="0"/>
          <w:numId w:val="21"/>
        </w:numPr>
        <w:spacing w:line="360" w:lineRule="auto"/>
        <w:jc w:val="both"/>
        <w:rPr>
          <w:sz w:val="44"/>
          <w:szCs w:val="44"/>
          <w:lang w:val="ro-RO"/>
        </w:rPr>
      </w:pPr>
      <w:r w:rsidRPr="003C32A6">
        <w:rPr>
          <w:sz w:val="44"/>
          <w:szCs w:val="44"/>
          <w:lang w:val="ro-RO"/>
        </w:rPr>
        <w:t>de a elucida aspectul educativ al lecţiei şi armonizarea raportului cadru didactic – elev</w:t>
      </w:r>
    </w:p>
    <w:p w:rsidR="00671B79" w:rsidRPr="00E00F22" w:rsidRDefault="00671B79" w:rsidP="00671B79">
      <w:pPr>
        <w:numPr>
          <w:ilvl w:val="0"/>
          <w:numId w:val="21"/>
        </w:numPr>
        <w:spacing w:line="360" w:lineRule="auto"/>
        <w:jc w:val="both"/>
        <w:rPr>
          <w:sz w:val="44"/>
          <w:szCs w:val="44"/>
          <w:lang w:val="ro-RO"/>
        </w:rPr>
      </w:pPr>
      <w:r w:rsidRPr="003C32A6">
        <w:rPr>
          <w:sz w:val="44"/>
          <w:szCs w:val="44"/>
          <w:lang w:val="ro-RO"/>
        </w:rPr>
        <w:t xml:space="preserve">de a asigura continuitatea în instruire ciclul </w:t>
      </w:r>
      <w:r w:rsidRPr="00E00F22">
        <w:rPr>
          <w:sz w:val="44"/>
          <w:szCs w:val="44"/>
          <w:lang w:val="ro-RO"/>
        </w:rPr>
        <w:t xml:space="preserve">primar – gimnazial </w:t>
      </w:r>
    </w:p>
    <w:p w:rsidR="00671B79" w:rsidRPr="003C32A6" w:rsidRDefault="00671B79" w:rsidP="00671B79">
      <w:pPr>
        <w:numPr>
          <w:ilvl w:val="0"/>
          <w:numId w:val="21"/>
        </w:numPr>
        <w:spacing w:line="360" w:lineRule="auto"/>
        <w:jc w:val="both"/>
        <w:rPr>
          <w:sz w:val="44"/>
          <w:szCs w:val="44"/>
          <w:lang w:val="ro-RO"/>
        </w:rPr>
      </w:pPr>
      <w:r w:rsidRPr="003C32A6">
        <w:rPr>
          <w:sz w:val="44"/>
          <w:szCs w:val="44"/>
          <w:lang w:val="ro-RO"/>
        </w:rPr>
        <w:t>de a coordona activitatea vizînd elevii dotaţi</w:t>
      </w:r>
    </w:p>
    <w:p w:rsidR="00671B79" w:rsidRPr="003C32A6" w:rsidRDefault="00671B79" w:rsidP="00671B79">
      <w:pPr>
        <w:numPr>
          <w:ilvl w:val="0"/>
          <w:numId w:val="21"/>
        </w:numPr>
        <w:spacing w:line="360" w:lineRule="auto"/>
        <w:jc w:val="both"/>
        <w:rPr>
          <w:sz w:val="44"/>
          <w:szCs w:val="44"/>
          <w:lang w:val="ro-RO"/>
        </w:rPr>
      </w:pPr>
      <w:r w:rsidRPr="003C32A6">
        <w:rPr>
          <w:sz w:val="44"/>
          <w:szCs w:val="44"/>
          <w:lang w:val="ro-RO"/>
        </w:rPr>
        <w:t>formarea la elevi a competenţelor cu caracter de integrare socială.</w:t>
      </w:r>
    </w:p>
    <w:p w:rsidR="00671B79" w:rsidRPr="003C32A6" w:rsidRDefault="00671B79" w:rsidP="00671B79">
      <w:pPr>
        <w:spacing w:line="360" w:lineRule="auto"/>
        <w:jc w:val="center"/>
        <w:rPr>
          <w:b/>
          <w:sz w:val="28"/>
          <w:szCs w:val="28"/>
          <w:lang w:val="ro-RO"/>
        </w:rPr>
      </w:pPr>
    </w:p>
    <w:p w:rsidR="00671B79" w:rsidRPr="003C32A6" w:rsidRDefault="00671B79" w:rsidP="00671B79">
      <w:pPr>
        <w:jc w:val="center"/>
        <w:rPr>
          <w:b/>
          <w:sz w:val="28"/>
          <w:szCs w:val="28"/>
          <w:lang w:val="ro-RO"/>
        </w:rPr>
      </w:pPr>
    </w:p>
    <w:p w:rsidR="00671B79" w:rsidRPr="003C32A6" w:rsidRDefault="00671B79" w:rsidP="00671B79">
      <w:pPr>
        <w:spacing w:line="360" w:lineRule="auto"/>
        <w:jc w:val="center"/>
        <w:rPr>
          <w:b/>
          <w:sz w:val="28"/>
          <w:szCs w:val="28"/>
          <w:lang w:val="ro-RO"/>
        </w:rPr>
      </w:pPr>
    </w:p>
    <w:p w:rsidR="00671B79" w:rsidRPr="003C32A6" w:rsidRDefault="00671B79" w:rsidP="00671B79">
      <w:pPr>
        <w:spacing w:line="360" w:lineRule="auto"/>
        <w:jc w:val="center"/>
        <w:rPr>
          <w:b/>
          <w:sz w:val="28"/>
          <w:szCs w:val="28"/>
          <w:lang w:val="ro-RO"/>
        </w:rPr>
      </w:pPr>
    </w:p>
    <w:p w:rsidR="00671B79" w:rsidRDefault="00671B79" w:rsidP="00671B79">
      <w:pPr>
        <w:spacing w:line="360" w:lineRule="auto"/>
        <w:jc w:val="center"/>
        <w:rPr>
          <w:b/>
          <w:sz w:val="28"/>
          <w:szCs w:val="28"/>
          <w:lang w:val="ro-RO"/>
        </w:rPr>
      </w:pPr>
    </w:p>
    <w:p w:rsidR="00671B79" w:rsidRDefault="00671B79" w:rsidP="00671B79">
      <w:pPr>
        <w:spacing w:line="360" w:lineRule="auto"/>
        <w:jc w:val="center"/>
        <w:rPr>
          <w:b/>
          <w:sz w:val="28"/>
          <w:szCs w:val="28"/>
          <w:lang w:val="ro-RO"/>
        </w:rPr>
      </w:pPr>
    </w:p>
    <w:p w:rsidR="0053292E" w:rsidRDefault="0053292E" w:rsidP="00671B79">
      <w:pPr>
        <w:spacing w:line="360" w:lineRule="auto"/>
        <w:jc w:val="center"/>
        <w:rPr>
          <w:b/>
          <w:sz w:val="28"/>
          <w:szCs w:val="28"/>
          <w:lang w:val="ro-RO"/>
        </w:rPr>
      </w:pPr>
    </w:p>
    <w:p w:rsidR="0053292E" w:rsidRDefault="0053292E" w:rsidP="00671B79">
      <w:pPr>
        <w:spacing w:line="360" w:lineRule="auto"/>
        <w:jc w:val="center"/>
        <w:rPr>
          <w:b/>
          <w:sz w:val="28"/>
          <w:szCs w:val="28"/>
          <w:lang w:val="ro-RO"/>
        </w:rPr>
      </w:pPr>
    </w:p>
    <w:p w:rsidR="0053292E" w:rsidRPr="003C32A6" w:rsidRDefault="0053292E" w:rsidP="00671B79">
      <w:pPr>
        <w:spacing w:line="360" w:lineRule="auto"/>
        <w:jc w:val="center"/>
        <w:rPr>
          <w:b/>
          <w:sz w:val="28"/>
          <w:szCs w:val="28"/>
          <w:lang w:val="ro-RO"/>
        </w:rPr>
      </w:pPr>
    </w:p>
    <w:p w:rsidR="00671B79" w:rsidRPr="003C32A6" w:rsidRDefault="00671B79" w:rsidP="00671B79">
      <w:pPr>
        <w:rPr>
          <w:b/>
          <w:sz w:val="36"/>
          <w:szCs w:val="28"/>
          <w:lang w:val="ro-RO"/>
        </w:rPr>
      </w:pPr>
    </w:p>
    <w:p w:rsidR="00671B79" w:rsidRDefault="00671B79" w:rsidP="00671B79">
      <w:pPr>
        <w:jc w:val="center"/>
        <w:rPr>
          <w:b/>
          <w:sz w:val="40"/>
          <w:szCs w:val="40"/>
          <w:lang w:val="fr-FR"/>
        </w:rPr>
      </w:pPr>
      <w:r w:rsidRPr="003C32A6">
        <w:rPr>
          <w:b/>
          <w:sz w:val="40"/>
          <w:szCs w:val="40"/>
          <w:lang w:val="fr-FR"/>
        </w:rPr>
        <w:t>Plan de activitate a Consiliului Metodic</w:t>
      </w:r>
    </w:p>
    <w:p w:rsidR="00671B79" w:rsidRPr="003C32A6" w:rsidRDefault="00671B79" w:rsidP="00671B79">
      <w:pPr>
        <w:jc w:val="center"/>
        <w:rPr>
          <w:b/>
          <w:sz w:val="40"/>
          <w:szCs w:val="40"/>
          <w:lang w:val="fr-FR"/>
        </w:rPr>
      </w:pPr>
    </w:p>
    <w:p w:rsidR="00671B79" w:rsidRPr="003C32A6" w:rsidRDefault="00671B79" w:rsidP="00671B79">
      <w:pPr>
        <w:rPr>
          <w:sz w:val="28"/>
          <w:szCs w:val="28"/>
          <w:lang w:val="ro-RO"/>
        </w:rPr>
      </w:pPr>
      <w:r w:rsidRPr="003C32A6">
        <w:rPr>
          <w:sz w:val="28"/>
          <w:szCs w:val="28"/>
          <w:lang w:val="ro-RO"/>
        </w:rPr>
        <w:t>Strategii ale organizării şi desfăşur</w:t>
      </w:r>
      <w:r>
        <w:rPr>
          <w:sz w:val="28"/>
          <w:szCs w:val="28"/>
          <w:lang w:val="ro-RO"/>
        </w:rPr>
        <w:t>ării activităţilor educaţionale</w:t>
      </w:r>
      <w:r w:rsidRPr="003C32A6">
        <w:rPr>
          <w:sz w:val="28"/>
          <w:szCs w:val="28"/>
          <w:lang w:val="ro-RO"/>
        </w:rPr>
        <w:t>:</w:t>
      </w:r>
    </w:p>
    <w:p w:rsidR="00671B79" w:rsidRPr="003C32A6" w:rsidRDefault="00671B79" w:rsidP="00671B79">
      <w:pPr>
        <w:numPr>
          <w:ilvl w:val="0"/>
          <w:numId w:val="22"/>
        </w:numPr>
        <w:tabs>
          <w:tab w:val="clear" w:pos="1080"/>
          <w:tab w:val="num" w:pos="709"/>
        </w:tabs>
        <w:ind w:left="432" w:hanging="180"/>
        <w:rPr>
          <w:sz w:val="28"/>
          <w:szCs w:val="28"/>
          <w:lang w:val="ro-RO"/>
        </w:rPr>
      </w:pPr>
      <w:r w:rsidRPr="003C32A6">
        <w:rPr>
          <w:sz w:val="28"/>
          <w:szCs w:val="28"/>
          <w:lang w:val="ro-RO"/>
        </w:rPr>
        <w:t>Obiectivele activităţii comisiilor metodice.</w:t>
      </w:r>
    </w:p>
    <w:p w:rsidR="00671B79" w:rsidRPr="003C32A6" w:rsidRDefault="00671B79" w:rsidP="00671B79">
      <w:pPr>
        <w:numPr>
          <w:ilvl w:val="0"/>
          <w:numId w:val="22"/>
        </w:numPr>
        <w:tabs>
          <w:tab w:val="clear" w:pos="1080"/>
          <w:tab w:val="num" w:pos="709"/>
        </w:tabs>
        <w:ind w:left="432" w:hanging="180"/>
        <w:rPr>
          <w:sz w:val="28"/>
          <w:szCs w:val="28"/>
          <w:lang w:val="ro-RO"/>
        </w:rPr>
      </w:pPr>
      <w:r w:rsidRPr="003C32A6">
        <w:rPr>
          <w:sz w:val="28"/>
          <w:szCs w:val="28"/>
          <w:lang w:val="ro-RO"/>
        </w:rPr>
        <w:t>Realizarea conţinutului educaţional, formelor şi valorilor educaţionale, a metodelor de organizare şi desfăşurare a procesului educaţional.</w:t>
      </w:r>
    </w:p>
    <w:p w:rsidR="00671B79" w:rsidRPr="003C32A6" w:rsidRDefault="00671B79" w:rsidP="00671B79">
      <w:pPr>
        <w:numPr>
          <w:ilvl w:val="0"/>
          <w:numId w:val="22"/>
        </w:numPr>
        <w:tabs>
          <w:tab w:val="clear" w:pos="1080"/>
          <w:tab w:val="num" w:pos="709"/>
        </w:tabs>
        <w:ind w:left="432" w:hanging="180"/>
        <w:rPr>
          <w:sz w:val="28"/>
          <w:szCs w:val="28"/>
          <w:lang w:val="ro-RO"/>
        </w:rPr>
      </w:pPr>
      <w:r w:rsidRPr="003C32A6">
        <w:rPr>
          <w:sz w:val="28"/>
          <w:szCs w:val="28"/>
          <w:lang w:val="ro-RO"/>
        </w:rPr>
        <w:t>Individualizarea învăţării şi schimbarea accentului de la transmiterea de cunoştinţe pe organizarea învăţării creative a elevilor.</w:t>
      </w:r>
    </w:p>
    <w:p w:rsidR="00671B79" w:rsidRPr="003C32A6" w:rsidRDefault="00671B79" w:rsidP="00671B79">
      <w:pPr>
        <w:numPr>
          <w:ilvl w:val="0"/>
          <w:numId w:val="22"/>
        </w:numPr>
        <w:tabs>
          <w:tab w:val="clear" w:pos="1080"/>
          <w:tab w:val="num" w:pos="709"/>
        </w:tabs>
        <w:ind w:left="432" w:hanging="180"/>
        <w:rPr>
          <w:sz w:val="28"/>
          <w:szCs w:val="28"/>
          <w:lang w:val="ro-RO"/>
        </w:rPr>
      </w:pPr>
      <w:r w:rsidRPr="003C32A6">
        <w:rPr>
          <w:sz w:val="28"/>
          <w:szCs w:val="28"/>
          <w:lang w:val="ro-RO"/>
        </w:rPr>
        <w:t>Monitorizarea responsabilităţilor şi acţiunilor metodice sistemice coerente.</w:t>
      </w:r>
    </w:p>
    <w:p w:rsidR="00671B79" w:rsidRPr="003C32A6" w:rsidRDefault="00671B79" w:rsidP="00671B79">
      <w:pPr>
        <w:numPr>
          <w:ilvl w:val="0"/>
          <w:numId w:val="22"/>
        </w:numPr>
        <w:tabs>
          <w:tab w:val="clear" w:pos="1080"/>
          <w:tab w:val="num" w:pos="284"/>
          <w:tab w:val="num" w:pos="709"/>
          <w:tab w:val="left" w:pos="1276"/>
        </w:tabs>
        <w:ind w:left="432" w:right="281" w:hanging="180"/>
        <w:rPr>
          <w:sz w:val="28"/>
          <w:szCs w:val="28"/>
          <w:lang w:val="ro-RO"/>
        </w:rPr>
      </w:pPr>
      <w:r w:rsidRPr="003C32A6">
        <w:rPr>
          <w:sz w:val="28"/>
          <w:szCs w:val="28"/>
          <w:lang w:val="ro-RO"/>
        </w:rPr>
        <w:t>Promovarea unor tehnologii eficiente în realizarea obiectivelor curriculare.</w:t>
      </w:r>
    </w:p>
    <w:tbl>
      <w:tblPr>
        <w:tblpPr w:leftFromText="180" w:rightFromText="180" w:vertAnchor="text" w:horzAnchor="page" w:tblpX="1003" w:tblpY="351"/>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49"/>
        <w:gridCol w:w="3230"/>
        <w:gridCol w:w="1345"/>
        <w:gridCol w:w="2160"/>
        <w:gridCol w:w="955"/>
      </w:tblGrid>
      <w:tr w:rsidR="00671B79" w:rsidRPr="003C32A6" w:rsidTr="00671B79">
        <w:tc>
          <w:tcPr>
            <w:tcW w:w="720" w:type="dxa"/>
            <w:shd w:val="clear" w:color="auto" w:fill="auto"/>
            <w:vAlign w:val="center"/>
          </w:tcPr>
          <w:p w:rsidR="00671B79" w:rsidRPr="003C32A6" w:rsidRDefault="00671B79" w:rsidP="00671B79">
            <w:pPr>
              <w:jc w:val="center"/>
              <w:rPr>
                <w:b/>
                <w:sz w:val="28"/>
                <w:szCs w:val="28"/>
                <w:lang w:val="fr-FR"/>
              </w:rPr>
            </w:pPr>
            <w:r w:rsidRPr="003C32A6">
              <w:rPr>
                <w:b/>
                <w:sz w:val="28"/>
                <w:szCs w:val="28"/>
                <w:lang w:val="fr-FR"/>
              </w:rPr>
              <w:t>Nr. d/o</w:t>
            </w:r>
          </w:p>
        </w:tc>
        <w:tc>
          <w:tcPr>
            <w:tcW w:w="2249" w:type="dxa"/>
            <w:shd w:val="clear" w:color="auto" w:fill="auto"/>
            <w:vAlign w:val="center"/>
          </w:tcPr>
          <w:p w:rsidR="00671B79" w:rsidRPr="003C32A6" w:rsidRDefault="00671B79" w:rsidP="00671B79">
            <w:pPr>
              <w:jc w:val="center"/>
              <w:rPr>
                <w:b/>
                <w:sz w:val="28"/>
                <w:szCs w:val="28"/>
                <w:lang w:val="ro-RO"/>
              </w:rPr>
            </w:pPr>
            <w:r w:rsidRPr="003C32A6">
              <w:rPr>
                <w:b/>
                <w:sz w:val="28"/>
                <w:szCs w:val="28"/>
                <w:lang w:val="fr-FR"/>
              </w:rPr>
              <w:t>Tipul activităţii</w:t>
            </w:r>
          </w:p>
        </w:tc>
        <w:tc>
          <w:tcPr>
            <w:tcW w:w="3230" w:type="dxa"/>
            <w:shd w:val="clear" w:color="auto" w:fill="auto"/>
            <w:vAlign w:val="center"/>
          </w:tcPr>
          <w:p w:rsidR="00671B79" w:rsidRPr="003C32A6" w:rsidRDefault="00671B79" w:rsidP="00671B79">
            <w:pPr>
              <w:jc w:val="center"/>
              <w:rPr>
                <w:b/>
                <w:sz w:val="28"/>
                <w:szCs w:val="28"/>
                <w:lang w:val="fr-FR"/>
              </w:rPr>
            </w:pPr>
            <w:r w:rsidRPr="003C32A6">
              <w:rPr>
                <w:b/>
                <w:sz w:val="28"/>
                <w:szCs w:val="28"/>
                <w:lang w:val="fr-FR"/>
              </w:rPr>
              <w:t>Subiectul abordat</w:t>
            </w:r>
          </w:p>
        </w:tc>
        <w:tc>
          <w:tcPr>
            <w:tcW w:w="1345" w:type="dxa"/>
            <w:shd w:val="clear" w:color="auto" w:fill="auto"/>
            <w:vAlign w:val="center"/>
          </w:tcPr>
          <w:p w:rsidR="00671B79" w:rsidRPr="003C32A6" w:rsidRDefault="00671B79" w:rsidP="00671B79">
            <w:pPr>
              <w:jc w:val="center"/>
              <w:rPr>
                <w:b/>
                <w:sz w:val="28"/>
                <w:szCs w:val="28"/>
                <w:lang w:val="fr-FR"/>
              </w:rPr>
            </w:pPr>
            <w:r w:rsidRPr="003C32A6">
              <w:rPr>
                <w:b/>
                <w:sz w:val="28"/>
                <w:szCs w:val="28"/>
                <w:lang w:val="fr-FR"/>
              </w:rPr>
              <w:t>Termeni</w:t>
            </w:r>
          </w:p>
        </w:tc>
        <w:tc>
          <w:tcPr>
            <w:tcW w:w="2160" w:type="dxa"/>
            <w:shd w:val="clear" w:color="auto" w:fill="auto"/>
            <w:vAlign w:val="center"/>
          </w:tcPr>
          <w:p w:rsidR="00671B79" w:rsidRPr="003C32A6" w:rsidRDefault="00671B79" w:rsidP="00671B79">
            <w:pPr>
              <w:jc w:val="center"/>
              <w:rPr>
                <w:b/>
                <w:sz w:val="28"/>
                <w:szCs w:val="28"/>
                <w:lang w:val="fr-FR"/>
              </w:rPr>
            </w:pPr>
            <w:r w:rsidRPr="003C32A6">
              <w:rPr>
                <w:b/>
                <w:sz w:val="28"/>
                <w:szCs w:val="28"/>
                <w:lang w:val="fr-FR"/>
              </w:rPr>
              <w:t>Responsabili</w:t>
            </w:r>
          </w:p>
        </w:tc>
        <w:tc>
          <w:tcPr>
            <w:tcW w:w="955" w:type="dxa"/>
            <w:shd w:val="clear" w:color="auto" w:fill="auto"/>
            <w:vAlign w:val="center"/>
          </w:tcPr>
          <w:p w:rsidR="00671B79" w:rsidRPr="003C32A6" w:rsidRDefault="00671B79" w:rsidP="00671B79">
            <w:pPr>
              <w:jc w:val="center"/>
              <w:rPr>
                <w:b/>
                <w:sz w:val="28"/>
                <w:szCs w:val="28"/>
                <w:lang w:val="fr-FR"/>
              </w:rPr>
            </w:pPr>
            <w:r w:rsidRPr="003C32A6">
              <w:rPr>
                <w:b/>
                <w:sz w:val="28"/>
                <w:szCs w:val="28"/>
                <w:lang w:val="fr-FR"/>
              </w:rPr>
              <w:t>Note</w:t>
            </w:r>
          </w:p>
        </w:tc>
      </w:tr>
      <w:tr w:rsidR="00671B79" w:rsidRPr="00CE7519" w:rsidTr="00671B79">
        <w:tc>
          <w:tcPr>
            <w:tcW w:w="720" w:type="dxa"/>
            <w:shd w:val="clear" w:color="auto" w:fill="auto"/>
          </w:tcPr>
          <w:p w:rsidR="00671B79" w:rsidRPr="003C32A6" w:rsidRDefault="007A328B" w:rsidP="00671B79">
            <w:pPr>
              <w:rPr>
                <w:sz w:val="28"/>
                <w:szCs w:val="28"/>
                <w:lang w:val="fr-FR"/>
              </w:rPr>
            </w:pPr>
            <w:r>
              <w:rPr>
                <w:sz w:val="28"/>
                <w:szCs w:val="28"/>
                <w:lang w:val="fr-FR"/>
              </w:rPr>
              <w:t>1</w:t>
            </w:r>
            <w:r w:rsidR="00671B79" w:rsidRPr="003C32A6">
              <w:rPr>
                <w:sz w:val="28"/>
                <w:szCs w:val="28"/>
                <w:lang w:val="fr-FR"/>
              </w:rPr>
              <w:t>.</w:t>
            </w:r>
          </w:p>
        </w:tc>
        <w:tc>
          <w:tcPr>
            <w:tcW w:w="2249" w:type="dxa"/>
            <w:shd w:val="clear" w:color="auto" w:fill="auto"/>
          </w:tcPr>
          <w:p w:rsidR="00671B79" w:rsidRPr="003C32A6" w:rsidRDefault="00671B79" w:rsidP="00671B79">
            <w:pPr>
              <w:rPr>
                <w:sz w:val="28"/>
                <w:szCs w:val="28"/>
                <w:lang w:val="fr-FR"/>
              </w:rPr>
            </w:pPr>
            <w:r w:rsidRPr="003C32A6">
              <w:rPr>
                <w:sz w:val="28"/>
                <w:szCs w:val="28"/>
                <w:lang w:val="fr-FR"/>
              </w:rPr>
              <w:t>Elaborare în cooperare</w:t>
            </w:r>
          </w:p>
        </w:tc>
        <w:tc>
          <w:tcPr>
            <w:tcW w:w="3230" w:type="dxa"/>
            <w:shd w:val="clear" w:color="auto" w:fill="auto"/>
          </w:tcPr>
          <w:p w:rsidR="00671B79" w:rsidRPr="00E61A5B" w:rsidRDefault="00671B79" w:rsidP="00671B79">
            <w:pPr>
              <w:jc w:val="both"/>
              <w:rPr>
                <w:sz w:val="28"/>
                <w:szCs w:val="28"/>
                <w:lang w:val="fr-FR"/>
              </w:rPr>
            </w:pPr>
            <w:r w:rsidRPr="003C32A6">
              <w:rPr>
                <w:sz w:val="28"/>
                <w:szCs w:val="28"/>
                <w:lang w:val="fr-FR"/>
              </w:rPr>
              <w:t>Proiectarea activităţilor de lungă şi scurtă durată la disciplinele din cadrul co</w:t>
            </w:r>
            <w:r>
              <w:rPr>
                <w:sz w:val="28"/>
                <w:szCs w:val="28"/>
                <w:lang w:val="fr-FR"/>
              </w:rPr>
              <w:t>-</w:t>
            </w:r>
            <w:r w:rsidRPr="003C32A6">
              <w:rPr>
                <w:sz w:val="28"/>
                <w:szCs w:val="28"/>
                <w:lang w:val="fr-FR"/>
              </w:rPr>
              <w:t>misiilor metodice, respec</w:t>
            </w:r>
            <w:r>
              <w:rPr>
                <w:sz w:val="28"/>
                <w:szCs w:val="28"/>
                <w:lang w:val="fr-FR"/>
              </w:rPr>
              <w:t>-</w:t>
            </w:r>
            <w:r w:rsidRPr="003C32A6">
              <w:rPr>
                <w:sz w:val="28"/>
                <w:szCs w:val="28"/>
                <w:lang w:val="fr-FR"/>
              </w:rPr>
              <w:t>tînd cerinţele curriculu</w:t>
            </w:r>
            <w:r>
              <w:rPr>
                <w:sz w:val="28"/>
                <w:szCs w:val="28"/>
                <w:lang w:val="fr-FR"/>
              </w:rPr>
              <w:t>-</w:t>
            </w:r>
            <w:r w:rsidRPr="003C32A6">
              <w:rPr>
                <w:sz w:val="28"/>
                <w:szCs w:val="28"/>
                <w:lang w:val="fr-FR"/>
              </w:rPr>
              <w:t>mului axat pe formare de competenţe.</w:t>
            </w:r>
            <w:r>
              <w:rPr>
                <w:sz w:val="28"/>
                <w:szCs w:val="28"/>
                <w:lang w:val="fr-FR"/>
              </w:rPr>
              <w:t xml:space="preserve"> </w:t>
            </w:r>
            <w:r w:rsidRPr="003C32A6">
              <w:rPr>
                <w:sz w:val="28"/>
                <w:szCs w:val="28"/>
                <w:lang w:val="es-ES"/>
              </w:rPr>
              <w:t>Planurile de activitate a comisiilor metodice; organizarea şi desfăşurarea acţiunilor.</w:t>
            </w:r>
          </w:p>
        </w:tc>
        <w:tc>
          <w:tcPr>
            <w:tcW w:w="1345" w:type="dxa"/>
            <w:shd w:val="clear" w:color="auto" w:fill="auto"/>
            <w:vAlign w:val="center"/>
          </w:tcPr>
          <w:p w:rsidR="00671B79" w:rsidRPr="003C32A6" w:rsidRDefault="007A328B" w:rsidP="00671B79">
            <w:pPr>
              <w:jc w:val="center"/>
              <w:rPr>
                <w:sz w:val="28"/>
                <w:szCs w:val="28"/>
                <w:lang w:val="fr-FR"/>
              </w:rPr>
            </w:pPr>
            <w:r>
              <w:rPr>
                <w:sz w:val="28"/>
                <w:szCs w:val="28"/>
                <w:lang w:val="fr-FR"/>
              </w:rPr>
              <w:t>09.18</w:t>
            </w:r>
          </w:p>
        </w:tc>
        <w:tc>
          <w:tcPr>
            <w:tcW w:w="2160" w:type="dxa"/>
            <w:shd w:val="clear" w:color="auto" w:fill="auto"/>
          </w:tcPr>
          <w:p w:rsidR="00671B79" w:rsidRDefault="00671B79" w:rsidP="00671B79">
            <w:pPr>
              <w:jc w:val="center"/>
              <w:rPr>
                <w:sz w:val="28"/>
                <w:szCs w:val="28"/>
                <w:lang w:val="fr-FR"/>
              </w:rPr>
            </w:pPr>
          </w:p>
          <w:p w:rsidR="00671B79" w:rsidRDefault="00671B79" w:rsidP="00671B79">
            <w:pPr>
              <w:jc w:val="center"/>
              <w:rPr>
                <w:sz w:val="28"/>
                <w:szCs w:val="28"/>
                <w:lang w:val="fr-FR"/>
              </w:rPr>
            </w:pPr>
          </w:p>
          <w:p w:rsidR="00671B79" w:rsidRDefault="00671B79" w:rsidP="00671B79">
            <w:pPr>
              <w:jc w:val="center"/>
              <w:rPr>
                <w:sz w:val="28"/>
                <w:szCs w:val="28"/>
                <w:lang w:val="fr-FR"/>
              </w:rPr>
            </w:pPr>
          </w:p>
          <w:p w:rsidR="00671B79" w:rsidRPr="003C32A6" w:rsidRDefault="00671B79" w:rsidP="00671B79">
            <w:pPr>
              <w:jc w:val="center"/>
              <w:rPr>
                <w:sz w:val="28"/>
                <w:szCs w:val="28"/>
                <w:lang w:val="fr-FR"/>
              </w:rPr>
            </w:pPr>
            <w:r w:rsidRPr="003C32A6">
              <w:rPr>
                <w:sz w:val="28"/>
                <w:szCs w:val="28"/>
                <w:lang w:val="fr-FR"/>
              </w:rPr>
              <w:t>Echipa</w:t>
            </w:r>
          </w:p>
          <w:p w:rsidR="00671B79" w:rsidRPr="003C32A6" w:rsidRDefault="00671B79" w:rsidP="00671B79">
            <w:pPr>
              <w:jc w:val="center"/>
              <w:rPr>
                <w:sz w:val="28"/>
                <w:szCs w:val="28"/>
                <w:lang w:val="fr-FR"/>
              </w:rPr>
            </w:pPr>
            <w:r w:rsidRPr="003C32A6">
              <w:rPr>
                <w:sz w:val="28"/>
                <w:szCs w:val="28"/>
                <w:lang w:val="fr-FR"/>
              </w:rPr>
              <w:t>managerială</w:t>
            </w:r>
          </w:p>
          <w:p w:rsidR="00671B79" w:rsidRPr="003C32A6" w:rsidRDefault="00671B79" w:rsidP="00671B79">
            <w:pPr>
              <w:jc w:val="center"/>
              <w:rPr>
                <w:sz w:val="28"/>
                <w:szCs w:val="28"/>
                <w:lang w:val="fr-FR"/>
              </w:rPr>
            </w:pPr>
            <w:r w:rsidRPr="003C32A6">
              <w:rPr>
                <w:sz w:val="28"/>
                <w:szCs w:val="28"/>
                <w:lang w:val="fr-FR"/>
              </w:rPr>
              <w:t>Şefii comisiilor metodice</w:t>
            </w:r>
          </w:p>
        </w:tc>
        <w:tc>
          <w:tcPr>
            <w:tcW w:w="955" w:type="dxa"/>
            <w:shd w:val="clear" w:color="auto" w:fill="auto"/>
          </w:tcPr>
          <w:p w:rsidR="00671B79" w:rsidRPr="003C32A6" w:rsidRDefault="00671B79" w:rsidP="00671B79">
            <w:pPr>
              <w:rPr>
                <w:sz w:val="28"/>
                <w:szCs w:val="28"/>
                <w:lang w:val="fr-FR"/>
              </w:rPr>
            </w:pPr>
          </w:p>
        </w:tc>
      </w:tr>
      <w:tr w:rsidR="00671B79" w:rsidRPr="00CE7519" w:rsidTr="00671B79">
        <w:tc>
          <w:tcPr>
            <w:tcW w:w="720" w:type="dxa"/>
            <w:shd w:val="clear" w:color="auto" w:fill="auto"/>
          </w:tcPr>
          <w:p w:rsidR="00671B79" w:rsidRPr="003C32A6" w:rsidRDefault="00671B79" w:rsidP="00671B79">
            <w:pPr>
              <w:rPr>
                <w:sz w:val="28"/>
                <w:szCs w:val="28"/>
                <w:lang w:val="fr-FR"/>
              </w:rPr>
            </w:pPr>
            <w:r w:rsidRPr="003C32A6">
              <w:rPr>
                <w:sz w:val="28"/>
                <w:szCs w:val="28"/>
                <w:lang w:val="fr-FR"/>
              </w:rPr>
              <w:t>3.</w:t>
            </w:r>
          </w:p>
        </w:tc>
        <w:tc>
          <w:tcPr>
            <w:tcW w:w="2249" w:type="dxa"/>
            <w:shd w:val="clear" w:color="auto" w:fill="auto"/>
          </w:tcPr>
          <w:p w:rsidR="00671B79" w:rsidRPr="003C32A6" w:rsidRDefault="00671B79" w:rsidP="00671B79">
            <w:pPr>
              <w:rPr>
                <w:sz w:val="28"/>
                <w:szCs w:val="28"/>
                <w:lang w:val="fr-FR"/>
              </w:rPr>
            </w:pPr>
            <w:r w:rsidRPr="003C32A6">
              <w:rPr>
                <w:sz w:val="28"/>
                <w:szCs w:val="28"/>
                <w:lang w:val="fr-FR"/>
              </w:rPr>
              <w:t>Seminar metodic</w:t>
            </w:r>
          </w:p>
        </w:tc>
        <w:tc>
          <w:tcPr>
            <w:tcW w:w="3230" w:type="dxa"/>
            <w:shd w:val="clear" w:color="auto" w:fill="auto"/>
          </w:tcPr>
          <w:p w:rsidR="00671B79" w:rsidRPr="00E61A5B" w:rsidRDefault="00671B79" w:rsidP="00671B79">
            <w:pPr>
              <w:jc w:val="both"/>
              <w:rPr>
                <w:sz w:val="28"/>
                <w:szCs w:val="28"/>
                <w:lang w:val="ro-RO"/>
              </w:rPr>
            </w:pPr>
            <w:r w:rsidRPr="003C32A6">
              <w:rPr>
                <w:sz w:val="28"/>
                <w:szCs w:val="28"/>
                <w:lang w:val="es-ES"/>
              </w:rPr>
              <w:t>Regulamentul de atestare. Asigurarea  cadrului nece</w:t>
            </w:r>
            <w:r>
              <w:rPr>
                <w:sz w:val="28"/>
                <w:szCs w:val="28"/>
                <w:lang w:val="es-ES"/>
              </w:rPr>
              <w:t>-</w:t>
            </w:r>
            <w:r w:rsidRPr="003C32A6">
              <w:rPr>
                <w:sz w:val="28"/>
                <w:szCs w:val="28"/>
                <w:lang w:val="es-ES"/>
              </w:rPr>
              <w:t>sar şi a bazei logistice pentru atestare. Cerinţele pentru elaborarea Rapor</w:t>
            </w:r>
            <w:r>
              <w:rPr>
                <w:sz w:val="28"/>
                <w:szCs w:val="28"/>
                <w:lang w:val="es-ES"/>
              </w:rPr>
              <w:t>-</w:t>
            </w:r>
            <w:r w:rsidRPr="003C32A6">
              <w:rPr>
                <w:sz w:val="28"/>
                <w:szCs w:val="28"/>
                <w:lang w:val="es-ES"/>
              </w:rPr>
              <w:t>tului de autoevaluare şi a Lucrării Metodice.</w:t>
            </w:r>
          </w:p>
        </w:tc>
        <w:tc>
          <w:tcPr>
            <w:tcW w:w="1345" w:type="dxa"/>
            <w:shd w:val="clear" w:color="auto" w:fill="auto"/>
            <w:vAlign w:val="center"/>
          </w:tcPr>
          <w:p w:rsidR="00671B79" w:rsidRPr="003C32A6" w:rsidRDefault="00671B79" w:rsidP="00671B79">
            <w:pPr>
              <w:rPr>
                <w:sz w:val="28"/>
                <w:szCs w:val="28"/>
                <w:lang w:val="es-ES"/>
              </w:rPr>
            </w:pPr>
          </w:p>
          <w:p w:rsidR="00671B79" w:rsidRPr="003C32A6" w:rsidRDefault="007A328B" w:rsidP="00671B79">
            <w:pPr>
              <w:jc w:val="center"/>
              <w:rPr>
                <w:sz w:val="28"/>
                <w:szCs w:val="28"/>
                <w:lang w:val="es-ES"/>
              </w:rPr>
            </w:pPr>
            <w:r>
              <w:rPr>
                <w:sz w:val="28"/>
                <w:szCs w:val="28"/>
                <w:lang w:val="es-ES"/>
              </w:rPr>
              <w:t>10.18</w:t>
            </w:r>
          </w:p>
          <w:p w:rsidR="00671B79" w:rsidRPr="003C32A6" w:rsidRDefault="00671B79" w:rsidP="00671B79">
            <w:pPr>
              <w:jc w:val="center"/>
              <w:rPr>
                <w:sz w:val="28"/>
                <w:szCs w:val="28"/>
                <w:lang w:val="es-ES"/>
              </w:rPr>
            </w:pPr>
          </w:p>
        </w:tc>
        <w:tc>
          <w:tcPr>
            <w:tcW w:w="2160" w:type="dxa"/>
            <w:shd w:val="clear" w:color="auto" w:fill="auto"/>
          </w:tcPr>
          <w:p w:rsidR="00671B79" w:rsidRDefault="00671B79" w:rsidP="00671B79">
            <w:pPr>
              <w:rPr>
                <w:sz w:val="28"/>
                <w:szCs w:val="28"/>
                <w:lang w:val="es-ES"/>
              </w:rPr>
            </w:pPr>
          </w:p>
          <w:p w:rsidR="00671B79" w:rsidRPr="003C32A6" w:rsidRDefault="00671B79" w:rsidP="00671B79">
            <w:pPr>
              <w:jc w:val="center"/>
              <w:rPr>
                <w:sz w:val="28"/>
                <w:szCs w:val="28"/>
                <w:lang w:val="es-ES"/>
              </w:rPr>
            </w:pPr>
            <w:r w:rsidRPr="003C32A6">
              <w:rPr>
                <w:sz w:val="28"/>
                <w:szCs w:val="28"/>
                <w:lang w:val="es-ES"/>
              </w:rPr>
              <w:t>Comisia de atestare.</w:t>
            </w:r>
          </w:p>
          <w:p w:rsidR="00671B79" w:rsidRPr="003C32A6" w:rsidRDefault="00671B79" w:rsidP="00671B79">
            <w:pPr>
              <w:jc w:val="center"/>
              <w:rPr>
                <w:sz w:val="28"/>
                <w:szCs w:val="28"/>
                <w:lang w:val="es-ES"/>
              </w:rPr>
            </w:pPr>
            <w:r w:rsidRPr="003C32A6">
              <w:rPr>
                <w:sz w:val="28"/>
                <w:szCs w:val="28"/>
                <w:lang w:val="es-ES"/>
              </w:rPr>
              <w:t>Managerii-patroni de discipline</w:t>
            </w:r>
          </w:p>
        </w:tc>
        <w:tc>
          <w:tcPr>
            <w:tcW w:w="955" w:type="dxa"/>
            <w:shd w:val="clear" w:color="auto" w:fill="auto"/>
          </w:tcPr>
          <w:p w:rsidR="00671B79" w:rsidRPr="003C32A6" w:rsidRDefault="00671B79" w:rsidP="00671B79">
            <w:pPr>
              <w:rPr>
                <w:sz w:val="28"/>
                <w:szCs w:val="28"/>
                <w:lang w:val="es-ES"/>
              </w:rPr>
            </w:pPr>
          </w:p>
        </w:tc>
      </w:tr>
      <w:tr w:rsidR="00671B79" w:rsidRPr="003C32A6" w:rsidTr="00671B79">
        <w:tc>
          <w:tcPr>
            <w:tcW w:w="720" w:type="dxa"/>
            <w:shd w:val="clear" w:color="auto" w:fill="auto"/>
          </w:tcPr>
          <w:p w:rsidR="00671B79" w:rsidRPr="003C32A6" w:rsidRDefault="00671B79" w:rsidP="00671B79">
            <w:pPr>
              <w:rPr>
                <w:sz w:val="28"/>
                <w:szCs w:val="28"/>
                <w:lang w:val="es-ES"/>
              </w:rPr>
            </w:pPr>
            <w:r w:rsidRPr="003C32A6">
              <w:rPr>
                <w:sz w:val="28"/>
                <w:szCs w:val="28"/>
                <w:lang w:val="es-ES"/>
              </w:rPr>
              <w:t>4.</w:t>
            </w:r>
          </w:p>
        </w:tc>
        <w:tc>
          <w:tcPr>
            <w:tcW w:w="2249" w:type="dxa"/>
            <w:shd w:val="clear" w:color="auto" w:fill="auto"/>
          </w:tcPr>
          <w:p w:rsidR="00671B79" w:rsidRPr="003C32A6" w:rsidRDefault="00671B79" w:rsidP="00671B79">
            <w:pPr>
              <w:rPr>
                <w:sz w:val="28"/>
                <w:szCs w:val="28"/>
                <w:lang w:val="es-ES"/>
              </w:rPr>
            </w:pPr>
            <w:r w:rsidRPr="003C32A6">
              <w:rPr>
                <w:sz w:val="28"/>
                <w:szCs w:val="28"/>
                <w:lang w:val="es-ES"/>
              </w:rPr>
              <w:t>Seminar metodic</w:t>
            </w:r>
          </w:p>
        </w:tc>
        <w:tc>
          <w:tcPr>
            <w:tcW w:w="3230" w:type="dxa"/>
            <w:shd w:val="clear" w:color="auto" w:fill="auto"/>
          </w:tcPr>
          <w:p w:rsidR="00671B79" w:rsidRPr="003C32A6" w:rsidRDefault="00671B79" w:rsidP="00671B79">
            <w:pPr>
              <w:jc w:val="both"/>
              <w:rPr>
                <w:sz w:val="28"/>
                <w:szCs w:val="28"/>
                <w:lang w:val="es-ES"/>
              </w:rPr>
            </w:pPr>
            <w:r w:rsidRPr="003C32A6">
              <w:rPr>
                <w:sz w:val="28"/>
                <w:szCs w:val="28"/>
                <w:lang w:val="es-ES"/>
              </w:rPr>
              <w:t>Rolul profesorului în proiectarea, realizarea și evaluarea competenței de comunicare la elevi în cadrul orelor.</w:t>
            </w:r>
          </w:p>
        </w:tc>
        <w:tc>
          <w:tcPr>
            <w:tcW w:w="1345" w:type="dxa"/>
            <w:shd w:val="clear" w:color="auto" w:fill="auto"/>
            <w:vAlign w:val="center"/>
          </w:tcPr>
          <w:p w:rsidR="00671B79" w:rsidRPr="003C32A6" w:rsidRDefault="00671B79" w:rsidP="00671B79">
            <w:pPr>
              <w:jc w:val="center"/>
              <w:rPr>
                <w:sz w:val="28"/>
                <w:szCs w:val="28"/>
                <w:lang w:val="es-ES"/>
              </w:rPr>
            </w:pPr>
          </w:p>
          <w:p w:rsidR="00671B79" w:rsidRPr="003C32A6" w:rsidRDefault="007A328B" w:rsidP="00671B79">
            <w:pPr>
              <w:jc w:val="center"/>
              <w:rPr>
                <w:sz w:val="28"/>
                <w:szCs w:val="28"/>
                <w:lang w:val="es-ES"/>
              </w:rPr>
            </w:pPr>
            <w:r>
              <w:rPr>
                <w:sz w:val="28"/>
                <w:szCs w:val="28"/>
                <w:lang w:val="es-ES"/>
              </w:rPr>
              <w:t>11.18</w:t>
            </w:r>
          </w:p>
          <w:p w:rsidR="00671B79" w:rsidRPr="003C32A6" w:rsidRDefault="00671B79" w:rsidP="00671B79">
            <w:pPr>
              <w:jc w:val="center"/>
              <w:rPr>
                <w:sz w:val="28"/>
                <w:szCs w:val="28"/>
                <w:lang w:val="es-ES"/>
              </w:rPr>
            </w:pPr>
          </w:p>
        </w:tc>
        <w:tc>
          <w:tcPr>
            <w:tcW w:w="2160" w:type="dxa"/>
            <w:shd w:val="clear" w:color="auto" w:fill="auto"/>
          </w:tcPr>
          <w:p w:rsidR="00671B79" w:rsidRDefault="00671B79" w:rsidP="00671B79">
            <w:pPr>
              <w:rPr>
                <w:sz w:val="28"/>
                <w:szCs w:val="28"/>
                <w:lang w:val="es-ES"/>
              </w:rPr>
            </w:pPr>
          </w:p>
          <w:p w:rsidR="00671B79" w:rsidRPr="003C32A6" w:rsidRDefault="00671B79" w:rsidP="00671B79">
            <w:pPr>
              <w:jc w:val="center"/>
              <w:rPr>
                <w:sz w:val="28"/>
                <w:szCs w:val="28"/>
                <w:lang w:val="es-ES"/>
              </w:rPr>
            </w:pPr>
            <w:r>
              <w:rPr>
                <w:sz w:val="28"/>
                <w:szCs w:val="28"/>
                <w:lang w:val="es-ES"/>
              </w:rPr>
              <w:t>Derivolcov T.</w:t>
            </w:r>
          </w:p>
        </w:tc>
        <w:tc>
          <w:tcPr>
            <w:tcW w:w="955" w:type="dxa"/>
            <w:shd w:val="clear" w:color="auto" w:fill="auto"/>
          </w:tcPr>
          <w:p w:rsidR="00671B79" w:rsidRPr="003C32A6" w:rsidRDefault="00671B79" w:rsidP="00671B79">
            <w:pPr>
              <w:rPr>
                <w:sz w:val="28"/>
                <w:szCs w:val="28"/>
                <w:lang w:val="es-ES"/>
              </w:rPr>
            </w:pPr>
          </w:p>
        </w:tc>
      </w:tr>
      <w:tr w:rsidR="00671B79" w:rsidRPr="003C32A6" w:rsidTr="00671B79">
        <w:tc>
          <w:tcPr>
            <w:tcW w:w="720" w:type="dxa"/>
            <w:shd w:val="clear" w:color="auto" w:fill="auto"/>
          </w:tcPr>
          <w:p w:rsidR="00671B79" w:rsidRPr="003C32A6" w:rsidRDefault="00671B79" w:rsidP="00671B79">
            <w:pPr>
              <w:rPr>
                <w:sz w:val="28"/>
                <w:szCs w:val="28"/>
                <w:lang w:val="es-ES"/>
              </w:rPr>
            </w:pPr>
            <w:r w:rsidRPr="003C32A6">
              <w:rPr>
                <w:sz w:val="28"/>
                <w:szCs w:val="28"/>
                <w:lang w:val="es-ES"/>
              </w:rPr>
              <w:t>5.</w:t>
            </w:r>
          </w:p>
        </w:tc>
        <w:tc>
          <w:tcPr>
            <w:tcW w:w="2249" w:type="dxa"/>
            <w:shd w:val="clear" w:color="auto" w:fill="auto"/>
          </w:tcPr>
          <w:p w:rsidR="00671B79" w:rsidRPr="003C32A6" w:rsidRDefault="00671B79" w:rsidP="00671B79">
            <w:pPr>
              <w:rPr>
                <w:sz w:val="28"/>
                <w:szCs w:val="28"/>
                <w:lang w:val="es-ES"/>
              </w:rPr>
            </w:pPr>
            <w:r w:rsidRPr="003C32A6">
              <w:rPr>
                <w:sz w:val="28"/>
                <w:szCs w:val="28"/>
                <w:lang w:val="es-ES"/>
              </w:rPr>
              <w:t>Training</w:t>
            </w:r>
          </w:p>
        </w:tc>
        <w:tc>
          <w:tcPr>
            <w:tcW w:w="3230" w:type="dxa"/>
            <w:shd w:val="clear" w:color="auto" w:fill="auto"/>
          </w:tcPr>
          <w:p w:rsidR="00671B79" w:rsidRDefault="00671B79" w:rsidP="00671B79">
            <w:pPr>
              <w:jc w:val="both"/>
              <w:rPr>
                <w:sz w:val="28"/>
                <w:szCs w:val="28"/>
                <w:lang w:val="ro-RO"/>
              </w:rPr>
            </w:pPr>
            <w:r w:rsidRPr="003C32A6">
              <w:rPr>
                <w:sz w:val="28"/>
                <w:szCs w:val="28"/>
                <w:lang w:val="es-ES"/>
              </w:rPr>
              <w:t>Perfectarea documentaţiei cu referire la activitatea metodică (portofolii, luc</w:t>
            </w:r>
            <w:r>
              <w:rPr>
                <w:sz w:val="28"/>
                <w:szCs w:val="28"/>
                <w:lang w:val="es-ES"/>
              </w:rPr>
              <w:t>-</w:t>
            </w:r>
            <w:r w:rsidRPr="003C32A6">
              <w:rPr>
                <w:sz w:val="28"/>
                <w:szCs w:val="28"/>
                <w:lang w:val="es-ES"/>
              </w:rPr>
              <w:t>rări metodice, rapoarte). Structura portofoliului co</w:t>
            </w:r>
            <w:r>
              <w:rPr>
                <w:sz w:val="28"/>
                <w:szCs w:val="28"/>
                <w:lang w:val="es-ES"/>
              </w:rPr>
              <w:t>-</w:t>
            </w:r>
            <w:r w:rsidRPr="003C32A6">
              <w:rPr>
                <w:sz w:val="28"/>
                <w:szCs w:val="28"/>
                <w:lang w:val="es-ES"/>
              </w:rPr>
              <w:t>misiilor metodice. Abor</w:t>
            </w:r>
            <w:r>
              <w:rPr>
                <w:sz w:val="28"/>
                <w:szCs w:val="28"/>
                <w:lang w:val="es-ES"/>
              </w:rPr>
              <w:t>-</w:t>
            </w:r>
            <w:r w:rsidRPr="003C32A6">
              <w:rPr>
                <w:sz w:val="28"/>
                <w:szCs w:val="28"/>
                <w:lang w:val="es-ES"/>
              </w:rPr>
              <w:t xml:space="preserve">darea problemelor ce </w:t>
            </w:r>
            <w:r w:rsidRPr="003C32A6">
              <w:rPr>
                <w:sz w:val="28"/>
                <w:szCs w:val="28"/>
                <w:lang w:val="ro-RO"/>
              </w:rPr>
              <w:t>ţin de proiectare, tehnologii didactice de evaluare.</w:t>
            </w:r>
          </w:p>
          <w:p w:rsidR="00671B79" w:rsidRDefault="00671B79" w:rsidP="00671B79">
            <w:pPr>
              <w:jc w:val="both"/>
              <w:rPr>
                <w:sz w:val="28"/>
                <w:szCs w:val="28"/>
                <w:lang w:val="ro-RO"/>
              </w:rPr>
            </w:pPr>
            <w:r>
              <w:rPr>
                <w:sz w:val="28"/>
                <w:szCs w:val="28"/>
                <w:lang w:val="ro-RO"/>
              </w:rPr>
              <w:lastRenderedPageBreak/>
              <w:t>Corectitudinea perfectării documentației conform Nomenclatorului.</w:t>
            </w:r>
          </w:p>
          <w:p w:rsidR="00671B79" w:rsidRPr="003C32A6" w:rsidRDefault="00671B79" w:rsidP="00671B79">
            <w:pPr>
              <w:jc w:val="both"/>
              <w:rPr>
                <w:sz w:val="28"/>
                <w:szCs w:val="28"/>
                <w:lang w:val="ro-RO"/>
              </w:rPr>
            </w:pPr>
          </w:p>
        </w:tc>
        <w:tc>
          <w:tcPr>
            <w:tcW w:w="1345" w:type="dxa"/>
            <w:shd w:val="clear" w:color="auto" w:fill="auto"/>
            <w:vAlign w:val="center"/>
          </w:tcPr>
          <w:p w:rsidR="00671B79" w:rsidRPr="003C32A6" w:rsidRDefault="00D410E6" w:rsidP="00671B79">
            <w:pPr>
              <w:rPr>
                <w:sz w:val="28"/>
                <w:szCs w:val="28"/>
                <w:lang w:val="es-ES"/>
              </w:rPr>
            </w:pPr>
            <w:r>
              <w:rPr>
                <w:sz w:val="28"/>
                <w:szCs w:val="28"/>
                <w:lang w:val="es-ES"/>
              </w:rPr>
              <w:lastRenderedPageBreak/>
              <w:t>12.8</w:t>
            </w:r>
          </w:p>
        </w:tc>
        <w:tc>
          <w:tcPr>
            <w:tcW w:w="2160" w:type="dxa"/>
            <w:shd w:val="clear" w:color="auto" w:fill="auto"/>
          </w:tcPr>
          <w:p w:rsidR="00671B79" w:rsidRPr="003C32A6" w:rsidRDefault="00671B79" w:rsidP="00671B79">
            <w:pPr>
              <w:rPr>
                <w:sz w:val="28"/>
                <w:szCs w:val="28"/>
                <w:lang w:val="es-ES"/>
              </w:rPr>
            </w:pPr>
          </w:p>
          <w:p w:rsidR="00671B79" w:rsidRDefault="00671B79" w:rsidP="00671B79">
            <w:pPr>
              <w:rPr>
                <w:sz w:val="28"/>
                <w:szCs w:val="28"/>
                <w:lang w:val="es-ES"/>
              </w:rPr>
            </w:pPr>
          </w:p>
          <w:p w:rsidR="00671B79" w:rsidRPr="003C32A6" w:rsidRDefault="00671B79" w:rsidP="00671B79">
            <w:pPr>
              <w:jc w:val="center"/>
              <w:rPr>
                <w:sz w:val="28"/>
                <w:szCs w:val="28"/>
                <w:lang w:val="es-ES"/>
              </w:rPr>
            </w:pPr>
            <w:r>
              <w:rPr>
                <w:sz w:val="28"/>
                <w:szCs w:val="28"/>
                <w:lang w:val="es-ES"/>
              </w:rPr>
              <w:t>Derivolcov T</w:t>
            </w:r>
          </w:p>
        </w:tc>
        <w:tc>
          <w:tcPr>
            <w:tcW w:w="955" w:type="dxa"/>
            <w:shd w:val="clear" w:color="auto" w:fill="auto"/>
          </w:tcPr>
          <w:p w:rsidR="00671B79" w:rsidRPr="003C32A6" w:rsidRDefault="00671B79" w:rsidP="00671B79">
            <w:pPr>
              <w:rPr>
                <w:sz w:val="28"/>
                <w:szCs w:val="28"/>
                <w:lang w:val="es-ES"/>
              </w:rPr>
            </w:pPr>
          </w:p>
        </w:tc>
      </w:tr>
      <w:tr w:rsidR="00671B79" w:rsidRPr="00E61A5B" w:rsidTr="00671B79">
        <w:tc>
          <w:tcPr>
            <w:tcW w:w="720" w:type="dxa"/>
            <w:shd w:val="clear" w:color="auto" w:fill="auto"/>
          </w:tcPr>
          <w:p w:rsidR="00671B79" w:rsidRPr="003C32A6" w:rsidRDefault="00671B79" w:rsidP="00671B79">
            <w:pPr>
              <w:rPr>
                <w:sz w:val="28"/>
                <w:szCs w:val="28"/>
                <w:lang w:val="es-ES"/>
              </w:rPr>
            </w:pPr>
            <w:r w:rsidRPr="003C32A6">
              <w:rPr>
                <w:sz w:val="28"/>
                <w:szCs w:val="28"/>
                <w:lang w:val="es-ES"/>
              </w:rPr>
              <w:lastRenderedPageBreak/>
              <w:t>6.</w:t>
            </w:r>
          </w:p>
        </w:tc>
        <w:tc>
          <w:tcPr>
            <w:tcW w:w="2249" w:type="dxa"/>
            <w:shd w:val="clear" w:color="auto" w:fill="auto"/>
          </w:tcPr>
          <w:p w:rsidR="00671B79" w:rsidRPr="003C32A6" w:rsidRDefault="00671B79" w:rsidP="00671B79">
            <w:pPr>
              <w:rPr>
                <w:sz w:val="28"/>
                <w:szCs w:val="28"/>
                <w:lang w:val="es-ES"/>
              </w:rPr>
            </w:pPr>
            <w:r w:rsidRPr="003C32A6">
              <w:rPr>
                <w:sz w:val="28"/>
                <w:szCs w:val="28"/>
                <w:lang w:val="es-ES"/>
              </w:rPr>
              <w:t>Seminar - practicum</w:t>
            </w:r>
          </w:p>
        </w:tc>
        <w:tc>
          <w:tcPr>
            <w:tcW w:w="3230" w:type="dxa"/>
            <w:shd w:val="clear" w:color="auto" w:fill="auto"/>
          </w:tcPr>
          <w:p w:rsidR="00671B79" w:rsidRPr="00E61A5B" w:rsidRDefault="00671B79" w:rsidP="00671B79">
            <w:pPr>
              <w:jc w:val="both"/>
              <w:rPr>
                <w:sz w:val="28"/>
                <w:szCs w:val="28"/>
                <w:lang w:val="es-ES"/>
              </w:rPr>
            </w:pPr>
            <w:r w:rsidRPr="003C32A6">
              <w:rPr>
                <w:sz w:val="28"/>
                <w:szCs w:val="28"/>
                <w:lang w:val="es-ES"/>
              </w:rPr>
              <w:t>Şcoala experienţei avan</w:t>
            </w:r>
            <w:r>
              <w:rPr>
                <w:sz w:val="28"/>
                <w:szCs w:val="28"/>
                <w:lang w:val="es-ES"/>
              </w:rPr>
              <w:t>-</w:t>
            </w:r>
            <w:r w:rsidRPr="003C32A6">
              <w:rPr>
                <w:sz w:val="28"/>
                <w:szCs w:val="28"/>
                <w:lang w:val="es-ES"/>
              </w:rPr>
              <w:t>sate.</w:t>
            </w:r>
            <w:r>
              <w:rPr>
                <w:sz w:val="28"/>
                <w:szCs w:val="28"/>
                <w:lang w:val="es-ES"/>
              </w:rPr>
              <w:t xml:space="preserve"> </w:t>
            </w:r>
            <w:r w:rsidRPr="003C32A6">
              <w:rPr>
                <w:sz w:val="28"/>
                <w:szCs w:val="28"/>
                <w:lang w:val="es-ES"/>
              </w:rPr>
              <w:t>Învățarea centrată pe elev-asigură calitatea în educație și contribuie la formarea competențelor în Prezent și Viitor.</w:t>
            </w:r>
          </w:p>
        </w:tc>
        <w:tc>
          <w:tcPr>
            <w:tcW w:w="1345" w:type="dxa"/>
            <w:shd w:val="clear" w:color="auto" w:fill="auto"/>
            <w:vAlign w:val="center"/>
          </w:tcPr>
          <w:p w:rsidR="00671B79" w:rsidRPr="003C32A6" w:rsidRDefault="00D410E6" w:rsidP="00671B79">
            <w:pPr>
              <w:jc w:val="center"/>
              <w:rPr>
                <w:sz w:val="28"/>
                <w:szCs w:val="28"/>
                <w:lang w:val="ro-RO"/>
              </w:rPr>
            </w:pPr>
            <w:r>
              <w:rPr>
                <w:sz w:val="28"/>
                <w:szCs w:val="28"/>
                <w:lang w:val="ro-RO"/>
              </w:rPr>
              <w:t>12.18</w:t>
            </w:r>
          </w:p>
        </w:tc>
        <w:tc>
          <w:tcPr>
            <w:tcW w:w="2160" w:type="dxa"/>
            <w:shd w:val="clear" w:color="auto" w:fill="auto"/>
          </w:tcPr>
          <w:p w:rsidR="00671B79" w:rsidRDefault="00671B79" w:rsidP="00671B79">
            <w:pPr>
              <w:rPr>
                <w:sz w:val="28"/>
                <w:szCs w:val="28"/>
                <w:lang w:val="es-ES"/>
              </w:rPr>
            </w:pPr>
          </w:p>
          <w:p w:rsidR="00671B79" w:rsidRPr="003C32A6" w:rsidRDefault="00671B79" w:rsidP="00671B79">
            <w:pPr>
              <w:rPr>
                <w:sz w:val="28"/>
                <w:szCs w:val="28"/>
                <w:lang w:val="es-ES"/>
              </w:rPr>
            </w:pPr>
          </w:p>
          <w:p w:rsidR="00671B79" w:rsidRPr="003C32A6" w:rsidRDefault="00671B79" w:rsidP="00671B79">
            <w:pPr>
              <w:jc w:val="center"/>
              <w:rPr>
                <w:sz w:val="28"/>
                <w:szCs w:val="28"/>
                <w:lang w:val="es-ES"/>
              </w:rPr>
            </w:pPr>
            <w:r>
              <w:rPr>
                <w:sz w:val="28"/>
                <w:szCs w:val="28"/>
                <w:lang w:val="es-ES"/>
              </w:rPr>
              <w:t>Membrii comisiei metodice</w:t>
            </w:r>
          </w:p>
        </w:tc>
        <w:tc>
          <w:tcPr>
            <w:tcW w:w="955" w:type="dxa"/>
            <w:shd w:val="clear" w:color="auto" w:fill="auto"/>
          </w:tcPr>
          <w:p w:rsidR="00671B79" w:rsidRPr="003C32A6" w:rsidRDefault="00671B79" w:rsidP="00671B79">
            <w:pPr>
              <w:rPr>
                <w:sz w:val="28"/>
                <w:szCs w:val="28"/>
                <w:lang w:val="es-ES"/>
              </w:rPr>
            </w:pPr>
          </w:p>
        </w:tc>
      </w:tr>
      <w:tr w:rsidR="00671B79" w:rsidRPr="003C32A6" w:rsidTr="00671B79">
        <w:tc>
          <w:tcPr>
            <w:tcW w:w="720" w:type="dxa"/>
            <w:shd w:val="clear" w:color="auto" w:fill="auto"/>
          </w:tcPr>
          <w:p w:rsidR="00671B79" w:rsidRPr="003C32A6" w:rsidRDefault="00671B79" w:rsidP="00671B79">
            <w:pPr>
              <w:rPr>
                <w:sz w:val="28"/>
                <w:szCs w:val="28"/>
                <w:lang w:val="es-ES"/>
              </w:rPr>
            </w:pPr>
            <w:r w:rsidRPr="003C32A6">
              <w:rPr>
                <w:sz w:val="28"/>
                <w:szCs w:val="28"/>
                <w:lang w:val="es-ES"/>
              </w:rPr>
              <w:t>7.</w:t>
            </w:r>
          </w:p>
        </w:tc>
        <w:tc>
          <w:tcPr>
            <w:tcW w:w="2249" w:type="dxa"/>
            <w:shd w:val="clear" w:color="auto" w:fill="auto"/>
          </w:tcPr>
          <w:p w:rsidR="00671B79" w:rsidRPr="003C32A6" w:rsidRDefault="00671B79" w:rsidP="00671B79">
            <w:pPr>
              <w:rPr>
                <w:sz w:val="28"/>
                <w:szCs w:val="28"/>
                <w:lang w:val="es-ES"/>
              </w:rPr>
            </w:pPr>
            <w:r w:rsidRPr="003C32A6">
              <w:rPr>
                <w:sz w:val="28"/>
                <w:szCs w:val="28"/>
                <w:lang w:val="es-ES"/>
              </w:rPr>
              <w:t>Seminar de formare continuă</w:t>
            </w:r>
          </w:p>
        </w:tc>
        <w:tc>
          <w:tcPr>
            <w:tcW w:w="3230" w:type="dxa"/>
            <w:shd w:val="clear" w:color="auto" w:fill="auto"/>
          </w:tcPr>
          <w:p w:rsidR="00671B79" w:rsidRPr="003C32A6" w:rsidRDefault="00671B79" w:rsidP="00671B79">
            <w:pPr>
              <w:jc w:val="both"/>
              <w:rPr>
                <w:sz w:val="28"/>
                <w:szCs w:val="28"/>
                <w:lang w:val="ro-RO"/>
              </w:rPr>
            </w:pPr>
            <w:r w:rsidRPr="003C32A6">
              <w:rPr>
                <w:sz w:val="28"/>
                <w:szCs w:val="28"/>
                <w:lang w:val="es-ES"/>
              </w:rPr>
              <w:t>Dezvoltarea competențe</w:t>
            </w:r>
            <w:r>
              <w:rPr>
                <w:sz w:val="28"/>
                <w:szCs w:val="28"/>
                <w:lang w:val="es-ES"/>
              </w:rPr>
              <w:t>-</w:t>
            </w:r>
            <w:r w:rsidRPr="003C32A6">
              <w:rPr>
                <w:sz w:val="28"/>
                <w:szCs w:val="28"/>
                <w:lang w:val="es-ES"/>
              </w:rPr>
              <w:t>lor de investigație știin</w:t>
            </w:r>
            <w:r>
              <w:rPr>
                <w:sz w:val="28"/>
                <w:szCs w:val="28"/>
                <w:lang w:val="es-ES"/>
              </w:rPr>
              <w:t>-</w:t>
            </w:r>
            <w:r w:rsidRPr="003C32A6">
              <w:rPr>
                <w:sz w:val="28"/>
                <w:szCs w:val="28"/>
                <w:lang w:val="es-ES"/>
              </w:rPr>
              <w:t>țifică în formarea cadrelor didactice-imperativ esen</w:t>
            </w:r>
            <w:r>
              <w:rPr>
                <w:sz w:val="28"/>
                <w:szCs w:val="28"/>
                <w:lang w:val="es-ES"/>
              </w:rPr>
              <w:t>-</w:t>
            </w:r>
            <w:r w:rsidRPr="003C32A6">
              <w:rPr>
                <w:sz w:val="28"/>
                <w:szCs w:val="28"/>
                <w:lang w:val="es-ES"/>
              </w:rPr>
              <w:t>țial în sporirea calității procesului educațional.</w:t>
            </w:r>
          </w:p>
        </w:tc>
        <w:tc>
          <w:tcPr>
            <w:tcW w:w="1345" w:type="dxa"/>
            <w:shd w:val="clear" w:color="auto" w:fill="auto"/>
            <w:vAlign w:val="center"/>
          </w:tcPr>
          <w:p w:rsidR="00671B79" w:rsidRDefault="00671B79" w:rsidP="00671B79">
            <w:pPr>
              <w:jc w:val="center"/>
              <w:rPr>
                <w:sz w:val="28"/>
                <w:szCs w:val="28"/>
                <w:lang w:val="ro-RO"/>
              </w:rPr>
            </w:pPr>
          </w:p>
          <w:p w:rsidR="00671B79" w:rsidRPr="003C32A6" w:rsidRDefault="00D410E6" w:rsidP="00671B79">
            <w:pPr>
              <w:jc w:val="center"/>
              <w:rPr>
                <w:sz w:val="28"/>
                <w:szCs w:val="28"/>
                <w:lang w:val="ro-RO"/>
              </w:rPr>
            </w:pPr>
            <w:r>
              <w:rPr>
                <w:sz w:val="28"/>
                <w:szCs w:val="28"/>
                <w:lang w:val="ro-RO"/>
              </w:rPr>
              <w:t>02.19</w:t>
            </w:r>
          </w:p>
          <w:p w:rsidR="00671B79" w:rsidRPr="003C32A6" w:rsidRDefault="00671B79" w:rsidP="00671B79">
            <w:pPr>
              <w:jc w:val="center"/>
              <w:rPr>
                <w:sz w:val="28"/>
                <w:szCs w:val="28"/>
                <w:lang w:val="ro-RO"/>
              </w:rPr>
            </w:pPr>
          </w:p>
        </w:tc>
        <w:tc>
          <w:tcPr>
            <w:tcW w:w="2160" w:type="dxa"/>
            <w:shd w:val="clear" w:color="auto" w:fill="auto"/>
          </w:tcPr>
          <w:p w:rsidR="00671B79" w:rsidRDefault="00671B79" w:rsidP="00671B79">
            <w:pPr>
              <w:rPr>
                <w:sz w:val="28"/>
                <w:szCs w:val="28"/>
                <w:lang w:val="es-ES"/>
              </w:rPr>
            </w:pPr>
          </w:p>
          <w:p w:rsidR="00671B79" w:rsidRDefault="00671B79" w:rsidP="00671B79">
            <w:pPr>
              <w:rPr>
                <w:sz w:val="28"/>
                <w:szCs w:val="28"/>
                <w:lang w:val="es-ES"/>
              </w:rPr>
            </w:pPr>
          </w:p>
          <w:p w:rsidR="00671B79" w:rsidRPr="003C32A6" w:rsidRDefault="00671B79" w:rsidP="00671B79">
            <w:pPr>
              <w:jc w:val="center"/>
              <w:rPr>
                <w:sz w:val="28"/>
                <w:szCs w:val="28"/>
                <w:lang w:val="es-ES"/>
              </w:rPr>
            </w:pPr>
            <w:r>
              <w:rPr>
                <w:sz w:val="28"/>
                <w:szCs w:val="28"/>
                <w:lang w:val="es-ES"/>
              </w:rPr>
              <w:t>Membrii comisiei metodice</w:t>
            </w:r>
          </w:p>
        </w:tc>
        <w:tc>
          <w:tcPr>
            <w:tcW w:w="955" w:type="dxa"/>
            <w:shd w:val="clear" w:color="auto" w:fill="auto"/>
          </w:tcPr>
          <w:p w:rsidR="00671B79" w:rsidRPr="003C32A6" w:rsidRDefault="00671B79" w:rsidP="00671B79">
            <w:pPr>
              <w:rPr>
                <w:sz w:val="28"/>
                <w:szCs w:val="28"/>
                <w:lang w:val="es-ES"/>
              </w:rPr>
            </w:pPr>
          </w:p>
        </w:tc>
      </w:tr>
      <w:tr w:rsidR="00671B79" w:rsidRPr="00D06527" w:rsidTr="00671B79">
        <w:tc>
          <w:tcPr>
            <w:tcW w:w="720" w:type="dxa"/>
            <w:shd w:val="clear" w:color="auto" w:fill="auto"/>
          </w:tcPr>
          <w:p w:rsidR="00671B79" w:rsidRPr="003C32A6" w:rsidRDefault="00671B79" w:rsidP="00671B79">
            <w:pPr>
              <w:rPr>
                <w:sz w:val="28"/>
                <w:szCs w:val="28"/>
                <w:lang w:val="es-ES" w:eastAsia="ro-RO"/>
              </w:rPr>
            </w:pPr>
            <w:r w:rsidRPr="003C32A6">
              <w:rPr>
                <w:sz w:val="28"/>
                <w:szCs w:val="28"/>
                <w:lang w:val="es-ES" w:eastAsia="ro-RO"/>
              </w:rPr>
              <w:t>8.</w:t>
            </w:r>
          </w:p>
        </w:tc>
        <w:tc>
          <w:tcPr>
            <w:tcW w:w="2249" w:type="dxa"/>
            <w:shd w:val="clear" w:color="auto" w:fill="auto"/>
          </w:tcPr>
          <w:p w:rsidR="00671B79" w:rsidRPr="003C32A6" w:rsidRDefault="00671B79" w:rsidP="00671B79">
            <w:pPr>
              <w:rPr>
                <w:sz w:val="28"/>
                <w:szCs w:val="28"/>
                <w:lang w:val="es-ES" w:eastAsia="ro-RO"/>
              </w:rPr>
            </w:pPr>
            <w:r w:rsidRPr="003C32A6">
              <w:rPr>
                <w:sz w:val="28"/>
                <w:szCs w:val="28"/>
                <w:lang w:val="es-ES" w:eastAsia="ro-RO"/>
              </w:rPr>
              <w:t>Conferința Științifico –practică a elevilor</w:t>
            </w:r>
          </w:p>
        </w:tc>
        <w:tc>
          <w:tcPr>
            <w:tcW w:w="3230" w:type="dxa"/>
            <w:shd w:val="clear" w:color="auto" w:fill="auto"/>
          </w:tcPr>
          <w:p w:rsidR="00671B79" w:rsidRPr="003C32A6" w:rsidRDefault="00671B79" w:rsidP="00671B79">
            <w:pPr>
              <w:jc w:val="both"/>
              <w:rPr>
                <w:sz w:val="28"/>
                <w:szCs w:val="28"/>
                <w:lang w:val="es-ES" w:eastAsia="ro-RO"/>
              </w:rPr>
            </w:pPr>
            <w:r w:rsidRPr="003C32A6">
              <w:rPr>
                <w:sz w:val="28"/>
                <w:szCs w:val="28"/>
                <w:lang w:val="es-ES" w:eastAsia="ro-RO"/>
              </w:rPr>
              <w:t>”Muncă – Talent, Cute</w:t>
            </w:r>
            <w:r>
              <w:rPr>
                <w:sz w:val="28"/>
                <w:szCs w:val="28"/>
                <w:lang w:val="es-ES" w:eastAsia="ro-RO"/>
              </w:rPr>
              <w:t>-</w:t>
            </w:r>
            <w:r w:rsidRPr="003C32A6">
              <w:rPr>
                <w:sz w:val="28"/>
                <w:szCs w:val="28"/>
                <w:lang w:val="es-ES" w:eastAsia="ro-RO"/>
              </w:rPr>
              <w:t>zanță”, etapa locală</w:t>
            </w:r>
          </w:p>
        </w:tc>
        <w:tc>
          <w:tcPr>
            <w:tcW w:w="1345" w:type="dxa"/>
            <w:shd w:val="clear" w:color="auto" w:fill="auto"/>
            <w:vAlign w:val="center"/>
          </w:tcPr>
          <w:p w:rsidR="00671B79" w:rsidRPr="003C32A6" w:rsidRDefault="00671B79" w:rsidP="00671B79">
            <w:pPr>
              <w:jc w:val="center"/>
              <w:rPr>
                <w:sz w:val="28"/>
                <w:szCs w:val="28"/>
                <w:lang w:val="ro-RO" w:eastAsia="ro-RO"/>
              </w:rPr>
            </w:pPr>
            <w:r w:rsidRPr="003C32A6">
              <w:rPr>
                <w:sz w:val="28"/>
                <w:szCs w:val="28"/>
                <w:lang w:val="ro-RO" w:eastAsia="ro-RO"/>
              </w:rPr>
              <w:t>Februarie - Martie</w:t>
            </w:r>
          </w:p>
        </w:tc>
        <w:tc>
          <w:tcPr>
            <w:tcW w:w="2160" w:type="dxa"/>
            <w:shd w:val="clear" w:color="auto" w:fill="auto"/>
          </w:tcPr>
          <w:p w:rsidR="00671B79" w:rsidRPr="003C32A6" w:rsidRDefault="00671B79" w:rsidP="00671B79">
            <w:pPr>
              <w:jc w:val="center"/>
              <w:rPr>
                <w:sz w:val="28"/>
                <w:szCs w:val="28"/>
                <w:lang w:val="es-ES" w:eastAsia="ro-RO"/>
              </w:rPr>
            </w:pPr>
            <w:r w:rsidRPr="003C32A6">
              <w:rPr>
                <w:sz w:val="28"/>
                <w:szCs w:val="28"/>
                <w:lang w:val="es-ES" w:eastAsia="ro-RO"/>
              </w:rPr>
              <w:t>Cadrele didactice</w:t>
            </w:r>
          </w:p>
          <w:p w:rsidR="00671B79" w:rsidRPr="003C32A6" w:rsidRDefault="00671B79" w:rsidP="00671B79">
            <w:pPr>
              <w:jc w:val="center"/>
              <w:rPr>
                <w:sz w:val="28"/>
                <w:szCs w:val="28"/>
                <w:lang w:val="es-ES" w:eastAsia="ro-RO"/>
              </w:rPr>
            </w:pPr>
          </w:p>
        </w:tc>
        <w:tc>
          <w:tcPr>
            <w:tcW w:w="955" w:type="dxa"/>
            <w:shd w:val="clear" w:color="auto" w:fill="auto"/>
          </w:tcPr>
          <w:p w:rsidR="00671B79" w:rsidRPr="003C32A6" w:rsidRDefault="00671B79" w:rsidP="00671B79">
            <w:pPr>
              <w:rPr>
                <w:sz w:val="28"/>
                <w:szCs w:val="28"/>
                <w:lang w:val="es-ES" w:eastAsia="ro-RO"/>
              </w:rPr>
            </w:pPr>
          </w:p>
        </w:tc>
      </w:tr>
      <w:tr w:rsidR="00671B79" w:rsidRPr="00CE7519" w:rsidTr="00671B79">
        <w:tc>
          <w:tcPr>
            <w:tcW w:w="720" w:type="dxa"/>
            <w:shd w:val="clear" w:color="auto" w:fill="auto"/>
          </w:tcPr>
          <w:p w:rsidR="00671B79" w:rsidRPr="003C32A6" w:rsidRDefault="00671B79" w:rsidP="00671B79">
            <w:pPr>
              <w:rPr>
                <w:sz w:val="28"/>
                <w:szCs w:val="28"/>
                <w:lang w:val="es-ES"/>
              </w:rPr>
            </w:pPr>
            <w:r w:rsidRPr="003C32A6">
              <w:rPr>
                <w:sz w:val="28"/>
                <w:szCs w:val="28"/>
                <w:lang w:val="es-ES"/>
              </w:rPr>
              <w:t>8.</w:t>
            </w:r>
          </w:p>
        </w:tc>
        <w:tc>
          <w:tcPr>
            <w:tcW w:w="2249" w:type="dxa"/>
            <w:shd w:val="clear" w:color="auto" w:fill="auto"/>
          </w:tcPr>
          <w:p w:rsidR="00671B79" w:rsidRPr="003C32A6" w:rsidRDefault="00671B79" w:rsidP="00671B79">
            <w:pPr>
              <w:rPr>
                <w:sz w:val="28"/>
                <w:szCs w:val="28"/>
                <w:lang w:val="es-ES"/>
              </w:rPr>
            </w:pPr>
            <w:r w:rsidRPr="003C32A6">
              <w:rPr>
                <w:sz w:val="28"/>
                <w:szCs w:val="28"/>
                <w:lang w:val="es-ES"/>
              </w:rPr>
              <w:t>Seminar de formare continuă</w:t>
            </w:r>
          </w:p>
        </w:tc>
        <w:tc>
          <w:tcPr>
            <w:tcW w:w="3230" w:type="dxa"/>
            <w:shd w:val="clear" w:color="auto" w:fill="auto"/>
          </w:tcPr>
          <w:p w:rsidR="00671B79" w:rsidRPr="003C32A6" w:rsidRDefault="00671B79" w:rsidP="00671B79">
            <w:pPr>
              <w:jc w:val="both"/>
              <w:rPr>
                <w:sz w:val="28"/>
                <w:szCs w:val="28"/>
                <w:lang w:val="es-ES"/>
              </w:rPr>
            </w:pPr>
            <w:r w:rsidRPr="003C32A6">
              <w:rPr>
                <w:sz w:val="28"/>
                <w:szCs w:val="28"/>
                <w:lang w:val="es-ES"/>
              </w:rPr>
              <w:t>Rolul Limbilor și al Literaturilor în societatea pluralistă.</w:t>
            </w:r>
          </w:p>
        </w:tc>
        <w:tc>
          <w:tcPr>
            <w:tcW w:w="1345" w:type="dxa"/>
            <w:shd w:val="clear" w:color="auto" w:fill="auto"/>
            <w:vAlign w:val="center"/>
          </w:tcPr>
          <w:p w:rsidR="00671B79" w:rsidRPr="003C32A6" w:rsidRDefault="00671B79" w:rsidP="00671B79">
            <w:pPr>
              <w:jc w:val="center"/>
              <w:rPr>
                <w:sz w:val="28"/>
                <w:szCs w:val="28"/>
                <w:lang w:val="es-ES"/>
              </w:rPr>
            </w:pPr>
            <w:r w:rsidRPr="003C32A6">
              <w:rPr>
                <w:sz w:val="28"/>
                <w:szCs w:val="28"/>
                <w:lang w:val="es-ES"/>
              </w:rPr>
              <w:t>Martie- Aprilie</w:t>
            </w:r>
          </w:p>
        </w:tc>
        <w:tc>
          <w:tcPr>
            <w:tcW w:w="2160" w:type="dxa"/>
            <w:shd w:val="clear" w:color="auto" w:fill="auto"/>
          </w:tcPr>
          <w:p w:rsidR="00671B79" w:rsidRDefault="00671B79" w:rsidP="00671B79">
            <w:pPr>
              <w:jc w:val="center"/>
              <w:rPr>
                <w:sz w:val="28"/>
                <w:szCs w:val="28"/>
                <w:lang w:val="es-ES"/>
              </w:rPr>
            </w:pPr>
            <w:r>
              <w:rPr>
                <w:sz w:val="28"/>
                <w:szCs w:val="28"/>
                <w:lang w:val="es-ES"/>
              </w:rPr>
              <w:t>Popazu E</w:t>
            </w:r>
            <w:r w:rsidRPr="003C32A6">
              <w:rPr>
                <w:sz w:val="28"/>
                <w:szCs w:val="28"/>
                <w:lang w:val="es-ES"/>
              </w:rPr>
              <w:t>.</w:t>
            </w:r>
          </w:p>
          <w:p w:rsidR="00671B79" w:rsidRDefault="00671B79" w:rsidP="00671B79">
            <w:pPr>
              <w:jc w:val="center"/>
              <w:rPr>
                <w:sz w:val="28"/>
                <w:szCs w:val="28"/>
                <w:lang w:val="es-ES"/>
              </w:rPr>
            </w:pPr>
            <w:r>
              <w:rPr>
                <w:sz w:val="28"/>
                <w:szCs w:val="28"/>
                <w:lang w:val="es-ES"/>
              </w:rPr>
              <w:t>Razgradscaia N.</w:t>
            </w:r>
          </w:p>
          <w:p w:rsidR="00671B79" w:rsidRPr="003C32A6" w:rsidRDefault="00671B79" w:rsidP="00671B79">
            <w:pPr>
              <w:jc w:val="center"/>
              <w:rPr>
                <w:sz w:val="28"/>
                <w:szCs w:val="28"/>
                <w:lang w:val="en-US"/>
              </w:rPr>
            </w:pPr>
            <w:r>
              <w:rPr>
                <w:sz w:val="28"/>
                <w:szCs w:val="28"/>
                <w:lang w:val="es-ES"/>
              </w:rPr>
              <w:t>Tataru M.</w:t>
            </w:r>
          </w:p>
        </w:tc>
        <w:tc>
          <w:tcPr>
            <w:tcW w:w="955" w:type="dxa"/>
            <w:shd w:val="clear" w:color="auto" w:fill="auto"/>
          </w:tcPr>
          <w:p w:rsidR="00671B79" w:rsidRPr="003C32A6" w:rsidRDefault="00671B79" w:rsidP="00671B79">
            <w:pPr>
              <w:rPr>
                <w:sz w:val="28"/>
                <w:szCs w:val="28"/>
                <w:lang w:val="es-ES"/>
              </w:rPr>
            </w:pPr>
          </w:p>
        </w:tc>
      </w:tr>
      <w:tr w:rsidR="00671B79" w:rsidRPr="00D06527" w:rsidTr="00671B79">
        <w:tc>
          <w:tcPr>
            <w:tcW w:w="720" w:type="dxa"/>
            <w:shd w:val="clear" w:color="auto" w:fill="auto"/>
          </w:tcPr>
          <w:p w:rsidR="00671B79" w:rsidRPr="003C32A6" w:rsidRDefault="00671B79" w:rsidP="00671B79">
            <w:pPr>
              <w:rPr>
                <w:sz w:val="28"/>
                <w:szCs w:val="28"/>
                <w:lang w:val="ro-RO"/>
              </w:rPr>
            </w:pPr>
            <w:r w:rsidRPr="003C32A6">
              <w:rPr>
                <w:sz w:val="28"/>
                <w:szCs w:val="28"/>
                <w:lang w:val="ro-RO"/>
              </w:rPr>
              <w:t>9.</w:t>
            </w:r>
          </w:p>
        </w:tc>
        <w:tc>
          <w:tcPr>
            <w:tcW w:w="2249" w:type="dxa"/>
            <w:shd w:val="clear" w:color="auto" w:fill="auto"/>
          </w:tcPr>
          <w:p w:rsidR="00671B79" w:rsidRPr="003C32A6" w:rsidRDefault="00671B79" w:rsidP="00671B79">
            <w:pPr>
              <w:rPr>
                <w:sz w:val="28"/>
                <w:szCs w:val="28"/>
                <w:lang w:val="ro-RO"/>
              </w:rPr>
            </w:pPr>
            <w:r w:rsidRPr="003C32A6">
              <w:rPr>
                <w:sz w:val="28"/>
                <w:szCs w:val="28"/>
                <w:lang w:val="ro-RO"/>
              </w:rPr>
              <w:t>Şedinţă de totalizare</w:t>
            </w:r>
          </w:p>
        </w:tc>
        <w:tc>
          <w:tcPr>
            <w:tcW w:w="3230" w:type="dxa"/>
            <w:shd w:val="clear" w:color="auto" w:fill="auto"/>
          </w:tcPr>
          <w:p w:rsidR="00671B79" w:rsidRPr="003C32A6" w:rsidRDefault="00671B79" w:rsidP="00671B79">
            <w:pPr>
              <w:jc w:val="both"/>
              <w:rPr>
                <w:sz w:val="28"/>
                <w:szCs w:val="28"/>
                <w:lang w:val="es-ES"/>
              </w:rPr>
            </w:pPr>
            <w:r w:rsidRPr="003C32A6">
              <w:rPr>
                <w:sz w:val="28"/>
                <w:szCs w:val="28"/>
                <w:lang w:val="es-ES"/>
              </w:rPr>
              <w:t>Ev</w:t>
            </w:r>
            <w:r>
              <w:rPr>
                <w:sz w:val="28"/>
                <w:szCs w:val="28"/>
                <w:lang w:val="es-ES"/>
              </w:rPr>
              <w:t xml:space="preserve">aluarea activităţilor metodice. </w:t>
            </w:r>
            <w:r w:rsidRPr="003C32A6">
              <w:rPr>
                <w:sz w:val="28"/>
                <w:szCs w:val="28"/>
                <w:lang w:val="es-ES"/>
              </w:rPr>
              <w:t>Proiectarea pentru etapa următoare.</w:t>
            </w:r>
          </w:p>
        </w:tc>
        <w:tc>
          <w:tcPr>
            <w:tcW w:w="1345" w:type="dxa"/>
            <w:shd w:val="clear" w:color="auto" w:fill="auto"/>
            <w:vAlign w:val="center"/>
          </w:tcPr>
          <w:p w:rsidR="00671B79" w:rsidRPr="003C32A6" w:rsidRDefault="00D410E6" w:rsidP="00671B79">
            <w:pPr>
              <w:jc w:val="center"/>
              <w:rPr>
                <w:sz w:val="28"/>
                <w:szCs w:val="28"/>
                <w:lang w:val="es-ES"/>
              </w:rPr>
            </w:pPr>
            <w:r>
              <w:rPr>
                <w:sz w:val="28"/>
                <w:szCs w:val="28"/>
                <w:lang w:val="es-ES"/>
              </w:rPr>
              <w:t>05.19</w:t>
            </w:r>
          </w:p>
        </w:tc>
        <w:tc>
          <w:tcPr>
            <w:tcW w:w="2160" w:type="dxa"/>
            <w:shd w:val="clear" w:color="auto" w:fill="auto"/>
          </w:tcPr>
          <w:p w:rsidR="00671B79" w:rsidRPr="003C32A6" w:rsidRDefault="00671B79" w:rsidP="00671B79">
            <w:pPr>
              <w:jc w:val="center"/>
              <w:rPr>
                <w:sz w:val="28"/>
                <w:szCs w:val="28"/>
                <w:lang w:val="fr-FR"/>
              </w:rPr>
            </w:pPr>
            <w:r w:rsidRPr="003C32A6">
              <w:rPr>
                <w:sz w:val="28"/>
                <w:szCs w:val="28"/>
                <w:lang w:val="fr-FR"/>
              </w:rPr>
              <w:t>membrii Consiliului Metodic</w:t>
            </w:r>
          </w:p>
        </w:tc>
        <w:tc>
          <w:tcPr>
            <w:tcW w:w="955" w:type="dxa"/>
            <w:shd w:val="clear" w:color="auto" w:fill="auto"/>
          </w:tcPr>
          <w:p w:rsidR="00671B79" w:rsidRPr="003C32A6" w:rsidRDefault="00671B79" w:rsidP="00671B79">
            <w:pPr>
              <w:rPr>
                <w:sz w:val="28"/>
                <w:szCs w:val="28"/>
                <w:lang w:val="fr-FR"/>
              </w:rPr>
            </w:pPr>
          </w:p>
        </w:tc>
      </w:tr>
    </w:tbl>
    <w:p w:rsidR="00671B79" w:rsidRPr="003C32A6" w:rsidRDefault="00671B79" w:rsidP="00671B79">
      <w:pPr>
        <w:jc w:val="center"/>
        <w:rPr>
          <w:sz w:val="40"/>
          <w:szCs w:val="40"/>
          <w:lang w:val="fr-FR"/>
        </w:rPr>
      </w:pPr>
    </w:p>
    <w:p w:rsidR="00671B79" w:rsidRPr="003C32A6" w:rsidRDefault="00671B79" w:rsidP="00671B79">
      <w:pPr>
        <w:spacing w:line="480" w:lineRule="auto"/>
        <w:jc w:val="center"/>
        <w:rPr>
          <w:b/>
          <w:sz w:val="44"/>
          <w:szCs w:val="44"/>
          <w:u w:val="single"/>
          <w:lang w:val="fr-FR"/>
        </w:rPr>
      </w:pPr>
    </w:p>
    <w:p w:rsidR="00671B79" w:rsidRPr="003C32A6" w:rsidRDefault="00671B79" w:rsidP="00671B79">
      <w:pPr>
        <w:spacing w:line="480" w:lineRule="auto"/>
        <w:jc w:val="center"/>
        <w:rPr>
          <w:b/>
          <w:sz w:val="44"/>
          <w:szCs w:val="44"/>
          <w:u w:val="single"/>
          <w:lang w:val="fr-FR"/>
        </w:rPr>
      </w:pPr>
    </w:p>
    <w:p w:rsidR="00671B79" w:rsidRPr="003C32A6" w:rsidRDefault="00671B79" w:rsidP="00671B79">
      <w:pPr>
        <w:spacing w:line="276" w:lineRule="auto"/>
        <w:jc w:val="center"/>
        <w:rPr>
          <w:b/>
          <w:spacing w:val="32"/>
          <w:sz w:val="48"/>
          <w:szCs w:val="28"/>
          <w:lang w:val="ro-RO"/>
        </w:rPr>
      </w:pPr>
    </w:p>
    <w:p w:rsidR="00671B79" w:rsidRPr="003C32A6" w:rsidRDefault="00671B79" w:rsidP="00671B79">
      <w:pPr>
        <w:spacing w:line="276" w:lineRule="auto"/>
        <w:jc w:val="center"/>
        <w:rPr>
          <w:b/>
          <w:spacing w:val="32"/>
          <w:sz w:val="48"/>
          <w:szCs w:val="28"/>
          <w:lang w:val="ro-RO"/>
        </w:rPr>
      </w:pPr>
    </w:p>
    <w:p w:rsidR="00671B79" w:rsidRPr="003C32A6" w:rsidRDefault="00671B79" w:rsidP="00671B79">
      <w:pPr>
        <w:spacing w:line="276" w:lineRule="auto"/>
        <w:jc w:val="center"/>
        <w:rPr>
          <w:b/>
          <w:spacing w:val="32"/>
          <w:sz w:val="48"/>
          <w:szCs w:val="28"/>
          <w:lang w:val="ro-RO"/>
        </w:rPr>
      </w:pPr>
    </w:p>
    <w:p w:rsidR="00671B79" w:rsidRPr="003C32A6" w:rsidRDefault="00671B79" w:rsidP="00671B79">
      <w:pPr>
        <w:spacing w:line="276" w:lineRule="auto"/>
        <w:jc w:val="center"/>
        <w:rPr>
          <w:b/>
          <w:spacing w:val="32"/>
          <w:sz w:val="48"/>
          <w:szCs w:val="28"/>
          <w:lang w:val="ro-RO"/>
        </w:rPr>
      </w:pPr>
    </w:p>
    <w:p w:rsidR="00671B79" w:rsidRPr="003C32A6" w:rsidRDefault="00671B79" w:rsidP="00D410E6">
      <w:pPr>
        <w:spacing w:line="276" w:lineRule="auto"/>
        <w:rPr>
          <w:b/>
          <w:spacing w:val="32"/>
          <w:sz w:val="48"/>
          <w:szCs w:val="28"/>
          <w:lang w:val="ro-RO"/>
        </w:rPr>
      </w:pPr>
    </w:p>
    <w:p w:rsidR="00671B79" w:rsidRDefault="00671B79" w:rsidP="00671B79">
      <w:pPr>
        <w:spacing w:line="276" w:lineRule="auto"/>
        <w:rPr>
          <w:b/>
          <w:spacing w:val="32"/>
          <w:sz w:val="48"/>
          <w:szCs w:val="28"/>
          <w:lang w:val="ro-RO"/>
        </w:rPr>
      </w:pPr>
    </w:p>
    <w:p w:rsidR="0053292E" w:rsidRDefault="0053292E" w:rsidP="00671B79">
      <w:pPr>
        <w:spacing w:line="276" w:lineRule="auto"/>
        <w:rPr>
          <w:b/>
          <w:spacing w:val="32"/>
          <w:sz w:val="48"/>
          <w:szCs w:val="28"/>
          <w:lang w:val="ro-RO"/>
        </w:rPr>
      </w:pPr>
    </w:p>
    <w:p w:rsidR="0053292E" w:rsidRDefault="0053292E" w:rsidP="00671B79">
      <w:pPr>
        <w:spacing w:line="276" w:lineRule="auto"/>
        <w:rPr>
          <w:b/>
          <w:spacing w:val="32"/>
          <w:sz w:val="48"/>
          <w:szCs w:val="28"/>
          <w:lang w:val="ro-RO"/>
        </w:rPr>
      </w:pPr>
    </w:p>
    <w:p w:rsidR="0053292E" w:rsidRPr="003C32A6" w:rsidRDefault="0053292E" w:rsidP="00671B79">
      <w:pPr>
        <w:spacing w:line="276" w:lineRule="auto"/>
        <w:rPr>
          <w:b/>
          <w:spacing w:val="32"/>
          <w:sz w:val="48"/>
          <w:szCs w:val="28"/>
          <w:lang w:val="ro-RO"/>
        </w:rPr>
      </w:pPr>
    </w:p>
    <w:p w:rsidR="00671B79" w:rsidRPr="003C32A6" w:rsidRDefault="00671B79" w:rsidP="00671B79">
      <w:pPr>
        <w:jc w:val="center"/>
        <w:rPr>
          <w:b/>
          <w:sz w:val="72"/>
          <w:szCs w:val="72"/>
          <w:lang w:val="ro-RO"/>
        </w:rPr>
      </w:pPr>
      <w:r w:rsidRPr="003C32A6">
        <w:rPr>
          <w:b/>
          <w:sz w:val="72"/>
          <w:szCs w:val="72"/>
          <w:lang w:val="ro-RO"/>
        </w:rPr>
        <w:t>Şcoala experienţei avansate</w:t>
      </w:r>
    </w:p>
    <w:p w:rsidR="00671B79" w:rsidRPr="003C32A6" w:rsidRDefault="00671B79" w:rsidP="00671B79">
      <w:pPr>
        <w:jc w:val="center"/>
        <w:rPr>
          <w:b/>
          <w:sz w:val="72"/>
          <w:szCs w:val="72"/>
          <w:lang w:val="ro-RO"/>
        </w:rPr>
      </w:pPr>
    </w:p>
    <w:p w:rsidR="00671B79" w:rsidRPr="003C32A6" w:rsidRDefault="00671B79" w:rsidP="00671B79">
      <w:pPr>
        <w:jc w:val="center"/>
        <w:rPr>
          <w:b/>
          <w:sz w:val="72"/>
          <w:szCs w:val="72"/>
          <w:lang w:val="ro-RO"/>
        </w:rPr>
      </w:pPr>
    </w:p>
    <w:p w:rsidR="00671B79" w:rsidRPr="003C32A6" w:rsidRDefault="00671B79" w:rsidP="00671B79">
      <w:pPr>
        <w:jc w:val="center"/>
        <w:rPr>
          <w:sz w:val="72"/>
          <w:szCs w:val="72"/>
          <w:lang w:val="ro-RO"/>
        </w:rPr>
      </w:pPr>
      <w:r w:rsidRPr="003C32A6">
        <w:rPr>
          <w:sz w:val="72"/>
          <w:szCs w:val="72"/>
          <w:lang w:val="ro-RO"/>
        </w:rPr>
        <w:t>Obiective:</w:t>
      </w:r>
    </w:p>
    <w:p w:rsidR="00671B79" w:rsidRPr="003C32A6" w:rsidRDefault="00671B79" w:rsidP="00671B79">
      <w:pPr>
        <w:jc w:val="center"/>
        <w:rPr>
          <w:sz w:val="72"/>
          <w:szCs w:val="72"/>
          <w:lang w:val="ro-RO"/>
        </w:rPr>
      </w:pPr>
    </w:p>
    <w:p w:rsidR="00671B79" w:rsidRPr="003C32A6" w:rsidRDefault="00671B79" w:rsidP="00671B79">
      <w:pPr>
        <w:numPr>
          <w:ilvl w:val="0"/>
          <w:numId w:val="24"/>
        </w:numPr>
        <w:spacing w:line="480" w:lineRule="auto"/>
        <w:ind w:left="357" w:hanging="357"/>
        <w:rPr>
          <w:sz w:val="56"/>
          <w:szCs w:val="56"/>
          <w:lang w:val="ro-RO"/>
        </w:rPr>
      </w:pPr>
      <w:r w:rsidRPr="003C32A6">
        <w:rPr>
          <w:sz w:val="56"/>
          <w:szCs w:val="56"/>
          <w:lang w:val="ro-RO"/>
        </w:rPr>
        <w:t>Identificarea şi promovarea exp</w:t>
      </w:r>
      <w:r>
        <w:rPr>
          <w:sz w:val="56"/>
          <w:szCs w:val="56"/>
          <w:lang w:val="ro-RO"/>
        </w:rPr>
        <w:t>erienţei avansate în cadrul gimnazi</w:t>
      </w:r>
      <w:r w:rsidRPr="003C32A6">
        <w:rPr>
          <w:sz w:val="56"/>
          <w:szCs w:val="56"/>
          <w:lang w:val="ro-RO"/>
        </w:rPr>
        <w:t>ului.</w:t>
      </w:r>
    </w:p>
    <w:p w:rsidR="00671B79" w:rsidRPr="003C32A6" w:rsidRDefault="00671B79" w:rsidP="00671B79">
      <w:pPr>
        <w:numPr>
          <w:ilvl w:val="0"/>
          <w:numId w:val="24"/>
        </w:numPr>
        <w:spacing w:line="480" w:lineRule="auto"/>
        <w:ind w:left="357" w:hanging="357"/>
        <w:rPr>
          <w:sz w:val="56"/>
          <w:szCs w:val="56"/>
          <w:lang w:val="ro-RO"/>
        </w:rPr>
      </w:pPr>
      <w:r w:rsidRPr="003C32A6">
        <w:rPr>
          <w:sz w:val="56"/>
          <w:szCs w:val="56"/>
          <w:lang w:val="ro-RO"/>
        </w:rPr>
        <w:t xml:space="preserve">Iniţierea şi orientarea cadrelor didactice în cercetarea ştiinţifică. </w:t>
      </w:r>
    </w:p>
    <w:p w:rsidR="00671B79" w:rsidRPr="003C32A6" w:rsidRDefault="00671B79" w:rsidP="00671B79">
      <w:pPr>
        <w:numPr>
          <w:ilvl w:val="0"/>
          <w:numId w:val="24"/>
        </w:numPr>
        <w:spacing w:line="480" w:lineRule="auto"/>
        <w:ind w:left="357" w:hanging="357"/>
        <w:rPr>
          <w:sz w:val="56"/>
          <w:szCs w:val="56"/>
          <w:lang w:val="ro-RO"/>
        </w:rPr>
      </w:pPr>
      <w:r w:rsidRPr="003C32A6">
        <w:rPr>
          <w:sz w:val="56"/>
          <w:szCs w:val="56"/>
          <w:lang w:val="ro-RO"/>
        </w:rPr>
        <w:t>Organizarea de seminare şi trayninguri teoretico-practice.</w:t>
      </w:r>
    </w:p>
    <w:p w:rsidR="00671B79" w:rsidRPr="003C32A6" w:rsidRDefault="00671B79" w:rsidP="00671B79">
      <w:pPr>
        <w:spacing w:line="480" w:lineRule="auto"/>
        <w:rPr>
          <w:noProof/>
          <w:sz w:val="28"/>
          <w:szCs w:val="28"/>
          <w:lang w:val="ro-RO"/>
        </w:rPr>
      </w:pPr>
    </w:p>
    <w:p w:rsidR="00671B79" w:rsidRPr="003C32A6" w:rsidRDefault="00671B79" w:rsidP="00671B79">
      <w:pPr>
        <w:spacing w:line="276" w:lineRule="auto"/>
        <w:jc w:val="center"/>
        <w:rPr>
          <w:b/>
          <w:spacing w:val="32"/>
          <w:sz w:val="48"/>
          <w:szCs w:val="28"/>
          <w:lang w:val="ro-RO"/>
        </w:rPr>
      </w:pPr>
    </w:p>
    <w:p w:rsidR="00671B79" w:rsidRPr="003C32A6" w:rsidRDefault="00671B79" w:rsidP="00671B79">
      <w:pPr>
        <w:spacing w:line="276" w:lineRule="auto"/>
        <w:jc w:val="center"/>
        <w:rPr>
          <w:b/>
          <w:spacing w:val="32"/>
          <w:sz w:val="48"/>
          <w:szCs w:val="28"/>
          <w:lang w:val="ro-RO"/>
        </w:rPr>
      </w:pPr>
    </w:p>
    <w:p w:rsidR="00671B79" w:rsidRPr="003C32A6" w:rsidRDefault="00671B79" w:rsidP="00671B79">
      <w:pPr>
        <w:spacing w:line="276" w:lineRule="auto"/>
        <w:jc w:val="center"/>
        <w:rPr>
          <w:b/>
          <w:spacing w:val="32"/>
          <w:sz w:val="48"/>
          <w:szCs w:val="28"/>
          <w:lang w:val="ro-RO"/>
        </w:rPr>
      </w:pPr>
    </w:p>
    <w:p w:rsidR="00671B79" w:rsidRPr="003C32A6" w:rsidRDefault="00671B79" w:rsidP="00D410E6">
      <w:pPr>
        <w:spacing w:line="276" w:lineRule="auto"/>
        <w:rPr>
          <w:b/>
          <w:spacing w:val="32"/>
          <w:sz w:val="48"/>
          <w:szCs w:val="28"/>
          <w:lang w:val="ro-RO"/>
        </w:rPr>
      </w:pPr>
    </w:p>
    <w:p w:rsidR="00671B79" w:rsidRPr="003C32A6" w:rsidRDefault="00671B79" w:rsidP="00671B79">
      <w:pPr>
        <w:spacing w:line="360" w:lineRule="auto"/>
        <w:jc w:val="center"/>
        <w:rPr>
          <w:b/>
          <w:sz w:val="48"/>
          <w:szCs w:val="40"/>
          <w:lang w:val="ro-RO"/>
        </w:rPr>
      </w:pPr>
      <w:r w:rsidRPr="003C32A6">
        <w:rPr>
          <w:b/>
          <w:sz w:val="48"/>
          <w:szCs w:val="40"/>
          <w:lang w:val="ro-RO"/>
        </w:rPr>
        <w:t>Studierea şi promovarea</w:t>
      </w:r>
    </w:p>
    <w:p w:rsidR="00671B79" w:rsidRPr="003C32A6" w:rsidRDefault="00671B79" w:rsidP="00671B79">
      <w:pPr>
        <w:spacing w:line="360" w:lineRule="auto"/>
        <w:jc w:val="center"/>
        <w:rPr>
          <w:b/>
          <w:sz w:val="48"/>
          <w:szCs w:val="40"/>
          <w:lang w:val="ro-RO"/>
        </w:rPr>
      </w:pPr>
      <w:r w:rsidRPr="003C32A6">
        <w:rPr>
          <w:b/>
          <w:sz w:val="48"/>
          <w:szCs w:val="40"/>
          <w:lang w:val="ro-RO"/>
        </w:rPr>
        <w:t xml:space="preserve"> experienţei avansate</w:t>
      </w:r>
    </w:p>
    <w:tbl>
      <w:tblPr>
        <w:tblpPr w:leftFromText="180" w:rightFromText="180" w:vertAnchor="text" w:horzAnchor="page" w:tblpX="1003" w:tblpY="189"/>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2160"/>
        <w:gridCol w:w="1980"/>
        <w:gridCol w:w="1915"/>
      </w:tblGrid>
      <w:tr w:rsidR="009462DA" w:rsidRPr="003C32A6" w:rsidTr="009462DA">
        <w:tc>
          <w:tcPr>
            <w:tcW w:w="720" w:type="dxa"/>
            <w:vAlign w:val="center"/>
          </w:tcPr>
          <w:p w:rsidR="009462DA" w:rsidRPr="003C32A6" w:rsidRDefault="009462DA" w:rsidP="009462DA">
            <w:pPr>
              <w:spacing w:line="276" w:lineRule="auto"/>
              <w:jc w:val="center"/>
              <w:rPr>
                <w:b/>
                <w:sz w:val="32"/>
                <w:szCs w:val="32"/>
                <w:lang w:val="ro-RO"/>
              </w:rPr>
            </w:pPr>
            <w:r w:rsidRPr="003C32A6">
              <w:rPr>
                <w:b/>
                <w:sz w:val="32"/>
                <w:szCs w:val="32"/>
                <w:lang w:val="ro-RO"/>
              </w:rPr>
              <w:t>Nr.d/r.</w:t>
            </w:r>
          </w:p>
        </w:tc>
        <w:tc>
          <w:tcPr>
            <w:tcW w:w="3780" w:type="dxa"/>
            <w:vAlign w:val="center"/>
          </w:tcPr>
          <w:p w:rsidR="009462DA" w:rsidRPr="003C32A6" w:rsidRDefault="009462DA" w:rsidP="009462DA">
            <w:pPr>
              <w:spacing w:line="276" w:lineRule="auto"/>
              <w:jc w:val="center"/>
              <w:rPr>
                <w:b/>
                <w:sz w:val="32"/>
                <w:szCs w:val="32"/>
                <w:lang w:val="ro-RO"/>
              </w:rPr>
            </w:pPr>
            <w:r w:rsidRPr="003C32A6">
              <w:rPr>
                <w:b/>
                <w:sz w:val="32"/>
                <w:szCs w:val="32"/>
                <w:lang w:val="ro-RO"/>
              </w:rPr>
              <w:t>Conţinutul</w:t>
            </w:r>
          </w:p>
        </w:tc>
        <w:tc>
          <w:tcPr>
            <w:tcW w:w="2160" w:type="dxa"/>
            <w:vAlign w:val="center"/>
          </w:tcPr>
          <w:p w:rsidR="009462DA" w:rsidRPr="003C32A6" w:rsidRDefault="009462DA" w:rsidP="009462DA">
            <w:pPr>
              <w:spacing w:line="276" w:lineRule="auto"/>
              <w:jc w:val="center"/>
              <w:rPr>
                <w:b/>
                <w:sz w:val="32"/>
                <w:szCs w:val="32"/>
                <w:lang w:val="ro-RO"/>
              </w:rPr>
            </w:pPr>
            <w:r w:rsidRPr="003C32A6">
              <w:rPr>
                <w:b/>
                <w:sz w:val="32"/>
                <w:szCs w:val="32"/>
                <w:lang w:val="ro-RO"/>
              </w:rPr>
              <w:t>Termeni</w:t>
            </w:r>
          </w:p>
        </w:tc>
        <w:tc>
          <w:tcPr>
            <w:tcW w:w="1980" w:type="dxa"/>
            <w:vAlign w:val="center"/>
          </w:tcPr>
          <w:p w:rsidR="009462DA" w:rsidRPr="003C32A6" w:rsidRDefault="009462DA" w:rsidP="009462DA">
            <w:pPr>
              <w:spacing w:line="276" w:lineRule="auto"/>
              <w:jc w:val="center"/>
              <w:rPr>
                <w:b/>
                <w:sz w:val="32"/>
                <w:szCs w:val="32"/>
                <w:lang w:val="ro-RO"/>
              </w:rPr>
            </w:pPr>
            <w:r w:rsidRPr="003C32A6">
              <w:rPr>
                <w:b/>
                <w:sz w:val="32"/>
                <w:szCs w:val="32"/>
                <w:lang w:val="ro-RO"/>
              </w:rPr>
              <w:t>Responsabili</w:t>
            </w:r>
          </w:p>
        </w:tc>
        <w:tc>
          <w:tcPr>
            <w:tcW w:w="1915" w:type="dxa"/>
            <w:vAlign w:val="center"/>
          </w:tcPr>
          <w:p w:rsidR="009462DA" w:rsidRPr="003C32A6" w:rsidRDefault="009462DA" w:rsidP="009462DA">
            <w:pPr>
              <w:spacing w:line="276" w:lineRule="auto"/>
              <w:jc w:val="center"/>
              <w:rPr>
                <w:b/>
                <w:sz w:val="32"/>
                <w:szCs w:val="32"/>
                <w:lang w:val="ro-RO"/>
              </w:rPr>
            </w:pPr>
            <w:r w:rsidRPr="003C32A6">
              <w:rPr>
                <w:b/>
                <w:sz w:val="32"/>
                <w:szCs w:val="32"/>
                <w:lang w:val="ro-RO"/>
              </w:rPr>
              <w:t>Note</w:t>
            </w:r>
          </w:p>
        </w:tc>
      </w:tr>
      <w:tr w:rsidR="009462DA" w:rsidRPr="00CE7519" w:rsidTr="009462DA">
        <w:tc>
          <w:tcPr>
            <w:tcW w:w="720" w:type="dxa"/>
            <w:vAlign w:val="center"/>
          </w:tcPr>
          <w:p w:rsidR="009462DA" w:rsidRPr="003C32A6" w:rsidRDefault="009462DA" w:rsidP="009462DA">
            <w:pPr>
              <w:spacing w:line="276" w:lineRule="auto"/>
              <w:jc w:val="center"/>
              <w:rPr>
                <w:b/>
                <w:sz w:val="32"/>
                <w:szCs w:val="32"/>
                <w:lang w:val="ro-RO"/>
              </w:rPr>
            </w:pPr>
            <w:r w:rsidRPr="003C32A6">
              <w:rPr>
                <w:b/>
                <w:sz w:val="32"/>
                <w:szCs w:val="32"/>
                <w:lang w:val="ro-RO"/>
              </w:rPr>
              <w:t>1.</w:t>
            </w:r>
          </w:p>
        </w:tc>
        <w:tc>
          <w:tcPr>
            <w:tcW w:w="3780" w:type="dxa"/>
          </w:tcPr>
          <w:p w:rsidR="009462DA" w:rsidRPr="003C32A6" w:rsidRDefault="009462DA" w:rsidP="009462DA">
            <w:pPr>
              <w:spacing w:line="276" w:lineRule="auto"/>
              <w:jc w:val="both"/>
              <w:rPr>
                <w:sz w:val="32"/>
                <w:szCs w:val="32"/>
                <w:lang w:val="ro-RO"/>
              </w:rPr>
            </w:pPr>
            <w:r w:rsidRPr="003C32A6">
              <w:rPr>
                <w:sz w:val="32"/>
                <w:szCs w:val="32"/>
                <w:lang w:val="ro-RO"/>
              </w:rPr>
              <w:t>Asistenţe reciproce în cadrul comisiilor metodice: evidenţierea competenţelor el</w:t>
            </w:r>
            <w:r>
              <w:rPr>
                <w:sz w:val="32"/>
                <w:szCs w:val="32"/>
                <w:lang w:val="ro-RO"/>
              </w:rPr>
              <w:t>evilor la disciplinele şcolare.</w:t>
            </w:r>
          </w:p>
        </w:tc>
        <w:tc>
          <w:tcPr>
            <w:tcW w:w="2160" w:type="dxa"/>
            <w:vAlign w:val="center"/>
          </w:tcPr>
          <w:p w:rsidR="009462DA" w:rsidRPr="003C32A6" w:rsidRDefault="009462DA" w:rsidP="009462DA">
            <w:pPr>
              <w:spacing w:line="276" w:lineRule="auto"/>
              <w:jc w:val="center"/>
              <w:rPr>
                <w:sz w:val="32"/>
                <w:szCs w:val="32"/>
                <w:lang w:val="ro-RO"/>
              </w:rPr>
            </w:pPr>
            <w:r w:rsidRPr="003C32A6">
              <w:rPr>
                <w:sz w:val="32"/>
                <w:szCs w:val="32"/>
                <w:lang w:val="ro-RO"/>
              </w:rPr>
              <w:t>Pe parcursul anului</w:t>
            </w:r>
          </w:p>
        </w:tc>
        <w:tc>
          <w:tcPr>
            <w:tcW w:w="1980" w:type="dxa"/>
            <w:vAlign w:val="center"/>
          </w:tcPr>
          <w:p w:rsidR="009462DA" w:rsidRDefault="009462DA" w:rsidP="009462DA">
            <w:pPr>
              <w:spacing w:line="276" w:lineRule="auto"/>
              <w:jc w:val="center"/>
              <w:rPr>
                <w:sz w:val="32"/>
                <w:szCs w:val="32"/>
                <w:lang w:val="ro-RO"/>
              </w:rPr>
            </w:pPr>
            <w:r>
              <w:rPr>
                <w:sz w:val="32"/>
                <w:szCs w:val="32"/>
                <w:lang w:val="ro-RO"/>
              </w:rPr>
              <w:t>Derivolcov T.</w:t>
            </w:r>
          </w:p>
          <w:p w:rsidR="009462DA" w:rsidRPr="003C32A6" w:rsidRDefault="009462DA" w:rsidP="009462DA">
            <w:pPr>
              <w:spacing w:line="276" w:lineRule="auto"/>
              <w:jc w:val="center"/>
              <w:rPr>
                <w:sz w:val="32"/>
                <w:szCs w:val="32"/>
                <w:lang w:val="ro-RO"/>
              </w:rPr>
            </w:pPr>
            <w:r w:rsidRPr="003C32A6">
              <w:rPr>
                <w:sz w:val="32"/>
                <w:szCs w:val="32"/>
                <w:lang w:val="ro-RO"/>
              </w:rPr>
              <w:t>Şefii comisiilor metodice</w:t>
            </w:r>
          </w:p>
        </w:tc>
        <w:tc>
          <w:tcPr>
            <w:tcW w:w="1915" w:type="dxa"/>
            <w:vAlign w:val="center"/>
          </w:tcPr>
          <w:p w:rsidR="009462DA" w:rsidRPr="003C32A6" w:rsidRDefault="009462DA" w:rsidP="009462DA">
            <w:pPr>
              <w:spacing w:line="276" w:lineRule="auto"/>
              <w:jc w:val="center"/>
              <w:rPr>
                <w:sz w:val="32"/>
                <w:szCs w:val="32"/>
                <w:lang w:val="ro-RO"/>
              </w:rPr>
            </w:pPr>
          </w:p>
        </w:tc>
      </w:tr>
      <w:tr w:rsidR="009462DA" w:rsidRPr="00D06527" w:rsidTr="009462DA">
        <w:tc>
          <w:tcPr>
            <w:tcW w:w="720" w:type="dxa"/>
            <w:vAlign w:val="center"/>
          </w:tcPr>
          <w:p w:rsidR="009462DA" w:rsidRPr="003C32A6" w:rsidRDefault="009462DA" w:rsidP="009462DA">
            <w:pPr>
              <w:spacing w:line="276" w:lineRule="auto"/>
              <w:jc w:val="center"/>
              <w:rPr>
                <w:b/>
                <w:sz w:val="32"/>
                <w:szCs w:val="32"/>
                <w:lang w:val="ro-RO"/>
              </w:rPr>
            </w:pPr>
            <w:r w:rsidRPr="003C32A6">
              <w:rPr>
                <w:b/>
                <w:sz w:val="32"/>
                <w:szCs w:val="32"/>
                <w:lang w:val="ro-RO"/>
              </w:rPr>
              <w:t>2.</w:t>
            </w:r>
          </w:p>
        </w:tc>
        <w:tc>
          <w:tcPr>
            <w:tcW w:w="3780" w:type="dxa"/>
          </w:tcPr>
          <w:p w:rsidR="009462DA" w:rsidRPr="003C32A6" w:rsidRDefault="009462DA" w:rsidP="009462DA">
            <w:pPr>
              <w:spacing w:line="276" w:lineRule="auto"/>
              <w:jc w:val="both"/>
              <w:rPr>
                <w:sz w:val="32"/>
                <w:szCs w:val="32"/>
                <w:lang w:val="ro-RO"/>
              </w:rPr>
            </w:pPr>
            <w:r w:rsidRPr="003C32A6">
              <w:rPr>
                <w:sz w:val="32"/>
                <w:szCs w:val="32"/>
                <w:lang w:val="ro-RO"/>
              </w:rPr>
              <w:t xml:space="preserve">Schim-bul de experienţă prin asistări reciproce la </w:t>
            </w:r>
            <w:r>
              <w:rPr>
                <w:sz w:val="32"/>
                <w:szCs w:val="32"/>
                <w:lang w:val="ro-RO"/>
              </w:rPr>
              <w:t>activități extracurriculare.</w:t>
            </w:r>
          </w:p>
        </w:tc>
        <w:tc>
          <w:tcPr>
            <w:tcW w:w="2160" w:type="dxa"/>
            <w:vAlign w:val="center"/>
          </w:tcPr>
          <w:p w:rsidR="009462DA" w:rsidRPr="003C32A6" w:rsidRDefault="009462DA" w:rsidP="009462DA">
            <w:pPr>
              <w:spacing w:line="276" w:lineRule="auto"/>
              <w:jc w:val="center"/>
              <w:rPr>
                <w:sz w:val="32"/>
                <w:szCs w:val="32"/>
                <w:lang w:val="ro-RO"/>
              </w:rPr>
            </w:pPr>
            <w:r w:rsidRPr="003C32A6">
              <w:rPr>
                <w:sz w:val="32"/>
                <w:szCs w:val="32"/>
                <w:lang w:val="ro-RO"/>
              </w:rPr>
              <w:t>Pe parcursul anului</w:t>
            </w:r>
          </w:p>
        </w:tc>
        <w:tc>
          <w:tcPr>
            <w:tcW w:w="1980" w:type="dxa"/>
            <w:vAlign w:val="center"/>
          </w:tcPr>
          <w:p w:rsidR="009462DA" w:rsidRPr="003C32A6" w:rsidRDefault="009462DA" w:rsidP="009462DA">
            <w:pPr>
              <w:spacing w:line="276" w:lineRule="auto"/>
              <w:jc w:val="center"/>
              <w:rPr>
                <w:sz w:val="32"/>
                <w:szCs w:val="32"/>
                <w:lang w:val="ro-RO"/>
              </w:rPr>
            </w:pPr>
            <w:r>
              <w:rPr>
                <w:sz w:val="32"/>
                <w:szCs w:val="32"/>
                <w:lang w:val="ro-RO"/>
              </w:rPr>
              <w:t>Cadrele didactice</w:t>
            </w:r>
          </w:p>
        </w:tc>
        <w:tc>
          <w:tcPr>
            <w:tcW w:w="1915" w:type="dxa"/>
            <w:vAlign w:val="center"/>
          </w:tcPr>
          <w:p w:rsidR="009462DA" w:rsidRPr="003C32A6" w:rsidRDefault="009462DA" w:rsidP="009462DA">
            <w:pPr>
              <w:spacing w:line="276" w:lineRule="auto"/>
              <w:jc w:val="center"/>
              <w:rPr>
                <w:sz w:val="32"/>
                <w:szCs w:val="32"/>
                <w:lang w:val="ro-RO"/>
              </w:rPr>
            </w:pPr>
          </w:p>
        </w:tc>
      </w:tr>
      <w:tr w:rsidR="009462DA" w:rsidRPr="003C32A6" w:rsidTr="009462DA">
        <w:tc>
          <w:tcPr>
            <w:tcW w:w="720" w:type="dxa"/>
            <w:vAlign w:val="center"/>
          </w:tcPr>
          <w:p w:rsidR="009462DA" w:rsidRPr="003C32A6" w:rsidRDefault="009462DA" w:rsidP="009462DA">
            <w:pPr>
              <w:spacing w:line="276" w:lineRule="auto"/>
              <w:jc w:val="center"/>
              <w:rPr>
                <w:b/>
                <w:sz w:val="32"/>
                <w:szCs w:val="32"/>
                <w:lang w:val="ro-RO"/>
              </w:rPr>
            </w:pPr>
            <w:r w:rsidRPr="003C32A6">
              <w:rPr>
                <w:b/>
                <w:sz w:val="32"/>
                <w:szCs w:val="32"/>
                <w:lang w:val="ro-RO"/>
              </w:rPr>
              <w:t>3.</w:t>
            </w:r>
          </w:p>
        </w:tc>
        <w:tc>
          <w:tcPr>
            <w:tcW w:w="3780" w:type="dxa"/>
            <w:vAlign w:val="center"/>
          </w:tcPr>
          <w:p w:rsidR="009462DA" w:rsidRPr="007D3BE0" w:rsidRDefault="009462DA" w:rsidP="009462DA">
            <w:pPr>
              <w:spacing w:line="276" w:lineRule="auto"/>
              <w:jc w:val="both"/>
              <w:rPr>
                <w:sz w:val="28"/>
                <w:szCs w:val="28"/>
                <w:lang w:val="es-ES"/>
              </w:rPr>
            </w:pPr>
            <w:r w:rsidRPr="003C32A6">
              <w:rPr>
                <w:sz w:val="32"/>
                <w:szCs w:val="32"/>
                <w:lang w:val="ro-RO"/>
              </w:rPr>
              <w:t>Seminar:</w:t>
            </w:r>
            <w:r w:rsidRPr="003C32A6">
              <w:rPr>
                <w:sz w:val="28"/>
                <w:szCs w:val="28"/>
                <w:lang w:val="es-ES"/>
              </w:rPr>
              <w:t xml:space="preserve"> </w:t>
            </w:r>
            <w:r w:rsidRPr="003C32A6">
              <w:rPr>
                <w:sz w:val="32"/>
                <w:szCs w:val="32"/>
                <w:lang w:val="es-ES"/>
              </w:rPr>
              <w:t>Învățarea centrată pe elev-asigură calitatea în educație și contribuie la formarea competențelor în Prezent și Viitor.</w:t>
            </w:r>
          </w:p>
        </w:tc>
        <w:tc>
          <w:tcPr>
            <w:tcW w:w="2160" w:type="dxa"/>
            <w:vAlign w:val="center"/>
          </w:tcPr>
          <w:p w:rsidR="009462DA" w:rsidRPr="003C32A6" w:rsidRDefault="009462DA" w:rsidP="009462DA">
            <w:pPr>
              <w:spacing w:line="276" w:lineRule="auto"/>
              <w:jc w:val="center"/>
              <w:rPr>
                <w:sz w:val="32"/>
                <w:szCs w:val="32"/>
                <w:lang w:val="ro-RO"/>
              </w:rPr>
            </w:pPr>
            <w:r w:rsidRPr="003C32A6">
              <w:rPr>
                <w:sz w:val="32"/>
                <w:szCs w:val="32"/>
                <w:lang w:val="ro-RO"/>
              </w:rPr>
              <w:t>Decembrie</w:t>
            </w:r>
          </w:p>
        </w:tc>
        <w:tc>
          <w:tcPr>
            <w:tcW w:w="1980" w:type="dxa"/>
            <w:vAlign w:val="center"/>
          </w:tcPr>
          <w:p w:rsidR="009462DA" w:rsidRPr="003C32A6" w:rsidRDefault="009462DA" w:rsidP="009462DA">
            <w:pPr>
              <w:spacing w:line="276" w:lineRule="auto"/>
              <w:jc w:val="center"/>
              <w:rPr>
                <w:sz w:val="32"/>
                <w:szCs w:val="32"/>
                <w:lang w:val="ro-RO"/>
              </w:rPr>
            </w:pPr>
            <w:r w:rsidRPr="003C32A6">
              <w:rPr>
                <w:sz w:val="32"/>
                <w:szCs w:val="32"/>
                <w:lang w:val="ro-RO"/>
              </w:rPr>
              <w:t>Şefii comisiilor metodice</w:t>
            </w:r>
          </w:p>
        </w:tc>
        <w:tc>
          <w:tcPr>
            <w:tcW w:w="1915" w:type="dxa"/>
            <w:vAlign w:val="center"/>
          </w:tcPr>
          <w:p w:rsidR="009462DA" w:rsidRPr="003C32A6" w:rsidRDefault="009462DA" w:rsidP="009462DA">
            <w:pPr>
              <w:spacing w:line="276" w:lineRule="auto"/>
              <w:jc w:val="center"/>
              <w:rPr>
                <w:sz w:val="32"/>
                <w:szCs w:val="32"/>
                <w:lang w:val="ro-RO"/>
              </w:rPr>
            </w:pPr>
          </w:p>
        </w:tc>
      </w:tr>
    </w:tbl>
    <w:p w:rsidR="00671B79" w:rsidRPr="003C32A6" w:rsidRDefault="00671B79" w:rsidP="00671B79">
      <w:pPr>
        <w:jc w:val="center"/>
        <w:rPr>
          <w:b/>
          <w:sz w:val="40"/>
          <w:szCs w:val="40"/>
          <w:lang w:val="ro-RO"/>
        </w:rPr>
      </w:pPr>
    </w:p>
    <w:p w:rsidR="00671B79" w:rsidRPr="003C32A6" w:rsidRDefault="00671B79" w:rsidP="00671B79">
      <w:pPr>
        <w:rPr>
          <w:lang w:val="ro-RO"/>
        </w:rPr>
      </w:pPr>
    </w:p>
    <w:p w:rsidR="00671B79" w:rsidRPr="003C32A6" w:rsidRDefault="00671B79" w:rsidP="00671B79">
      <w:pPr>
        <w:spacing w:line="480" w:lineRule="auto"/>
        <w:rPr>
          <w:lang w:val="ro-RO"/>
        </w:rPr>
      </w:pPr>
    </w:p>
    <w:p w:rsidR="00671B79" w:rsidRPr="003C32A6" w:rsidRDefault="00671B79" w:rsidP="00671B79">
      <w:pPr>
        <w:spacing w:line="480" w:lineRule="auto"/>
        <w:rPr>
          <w:lang w:val="ro-RO"/>
        </w:rPr>
      </w:pPr>
    </w:p>
    <w:p w:rsidR="00671B79" w:rsidRPr="003C32A6" w:rsidRDefault="00671B79" w:rsidP="00671B79">
      <w:pPr>
        <w:spacing w:line="480" w:lineRule="auto"/>
        <w:rPr>
          <w:lang w:val="ro-RO"/>
        </w:rPr>
      </w:pPr>
    </w:p>
    <w:p w:rsidR="00671B79" w:rsidRDefault="00671B79" w:rsidP="00671B79">
      <w:pPr>
        <w:spacing w:line="480" w:lineRule="auto"/>
        <w:rPr>
          <w:lang w:val="ro-RO"/>
        </w:rPr>
      </w:pPr>
    </w:p>
    <w:p w:rsidR="00671B79" w:rsidRDefault="00671B79" w:rsidP="00671B79">
      <w:pPr>
        <w:spacing w:line="480" w:lineRule="auto"/>
        <w:rPr>
          <w:lang w:val="ro-RO"/>
        </w:rPr>
      </w:pPr>
    </w:p>
    <w:p w:rsidR="00671B79" w:rsidRDefault="00671B79" w:rsidP="00671B79">
      <w:pPr>
        <w:spacing w:line="480" w:lineRule="auto"/>
        <w:rPr>
          <w:lang w:val="ro-RO"/>
        </w:rPr>
      </w:pPr>
    </w:p>
    <w:p w:rsidR="00671B79" w:rsidRDefault="00671B79" w:rsidP="00671B79">
      <w:pPr>
        <w:spacing w:line="480" w:lineRule="auto"/>
        <w:rPr>
          <w:lang w:val="ro-RO"/>
        </w:rPr>
      </w:pPr>
    </w:p>
    <w:p w:rsidR="00671B79" w:rsidRDefault="00671B79" w:rsidP="00671B79">
      <w:pPr>
        <w:spacing w:line="480" w:lineRule="auto"/>
        <w:rPr>
          <w:lang w:val="ro-RO"/>
        </w:rPr>
      </w:pPr>
    </w:p>
    <w:p w:rsidR="0053292E" w:rsidRDefault="0053292E" w:rsidP="00671B79">
      <w:pPr>
        <w:spacing w:line="480" w:lineRule="auto"/>
        <w:rPr>
          <w:lang w:val="ro-RO"/>
        </w:rPr>
      </w:pPr>
    </w:p>
    <w:p w:rsidR="0053292E" w:rsidRDefault="0053292E" w:rsidP="00671B79">
      <w:pPr>
        <w:spacing w:line="480" w:lineRule="auto"/>
        <w:rPr>
          <w:lang w:val="ro-RO"/>
        </w:rPr>
      </w:pPr>
    </w:p>
    <w:p w:rsidR="0053292E" w:rsidRDefault="0053292E" w:rsidP="00671B79">
      <w:pPr>
        <w:spacing w:line="480" w:lineRule="auto"/>
        <w:rPr>
          <w:lang w:val="ro-RO"/>
        </w:rPr>
      </w:pPr>
    </w:p>
    <w:p w:rsidR="0053292E" w:rsidRDefault="0053292E" w:rsidP="00671B79">
      <w:pPr>
        <w:spacing w:line="480" w:lineRule="auto"/>
        <w:rPr>
          <w:lang w:val="ro-RO"/>
        </w:rPr>
      </w:pPr>
    </w:p>
    <w:p w:rsidR="00671B79" w:rsidRDefault="00671B79" w:rsidP="00671B79">
      <w:pPr>
        <w:spacing w:line="480" w:lineRule="auto"/>
        <w:rPr>
          <w:lang w:val="ro-RO"/>
        </w:rPr>
      </w:pPr>
    </w:p>
    <w:p w:rsidR="00671B79" w:rsidRPr="003C32A6" w:rsidRDefault="00671B79" w:rsidP="00671B79">
      <w:pPr>
        <w:spacing w:line="480" w:lineRule="auto"/>
        <w:rPr>
          <w:noProof/>
          <w:sz w:val="28"/>
          <w:szCs w:val="28"/>
          <w:lang w:val="ro-RO"/>
        </w:rPr>
      </w:pPr>
    </w:p>
    <w:p w:rsidR="00671B79" w:rsidRPr="007D3BE0" w:rsidRDefault="00671B79" w:rsidP="00671B79">
      <w:pPr>
        <w:jc w:val="center"/>
        <w:rPr>
          <w:b/>
          <w:sz w:val="52"/>
          <w:szCs w:val="52"/>
          <w:lang w:val="ro-RO"/>
        </w:rPr>
      </w:pPr>
      <w:r w:rsidRPr="007D3BE0">
        <w:rPr>
          <w:b/>
          <w:sz w:val="52"/>
          <w:szCs w:val="52"/>
          <w:lang w:val="ro-RO"/>
        </w:rPr>
        <w:t>Seminare de formare</w:t>
      </w:r>
    </w:p>
    <w:p w:rsidR="00671B79" w:rsidRPr="007D3BE0" w:rsidRDefault="00671B79" w:rsidP="00671B79">
      <w:pPr>
        <w:jc w:val="center"/>
        <w:rPr>
          <w:b/>
          <w:sz w:val="52"/>
          <w:szCs w:val="52"/>
          <w:lang w:val="ro-RO"/>
        </w:rPr>
      </w:pPr>
      <w:r w:rsidRPr="007D3BE0">
        <w:rPr>
          <w:b/>
          <w:sz w:val="52"/>
          <w:szCs w:val="52"/>
          <w:lang w:val="ro-RO"/>
        </w:rPr>
        <w:t xml:space="preserve">continuă în </w:t>
      </w:r>
      <w:r>
        <w:rPr>
          <w:b/>
          <w:sz w:val="52"/>
          <w:szCs w:val="52"/>
          <w:lang w:val="ro-RO"/>
        </w:rPr>
        <w:t>gimnaziu</w:t>
      </w:r>
    </w:p>
    <w:tbl>
      <w:tblPr>
        <w:tblpPr w:leftFromText="180" w:rightFromText="180" w:vertAnchor="text" w:horzAnchor="margin" w:tblpXSpec="center" w:tblpY="115"/>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438"/>
        <w:gridCol w:w="1992"/>
        <w:gridCol w:w="2284"/>
        <w:gridCol w:w="1928"/>
      </w:tblGrid>
      <w:tr w:rsidR="009462DA" w:rsidRPr="003C32A6" w:rsidTr="009462DA">
        <w:tc>
          <w:tcPr>
            <w:tcW w:w="822" w:type="dxa"/>
          </w:tcPr>
          <w:p w:rsidR="009462DA" w:rsidRPr="003C32A6" w:rsidRDefault="009462DA" w:rsidP="009462DA">
            <w:pPr>
              <w:jc w:val="center"/>
              <w:rPr>
                <w:b/>
                <w:sz w:val="40"/>
                <w:szCs w:val="36"/>
                <w:lang w:val="ro-RO"/>
              </w:rPr>
            </w:pPr>
            <w:r w:rsidRPr="003C32A6">
              <w:rPr>
                <w:b/>
                <w:sz w:val="40"/>
                <w:szCs w:val="36"/>
                <w:lang w:val="ro-RO"/>
              </w:rPr>
              <w:t>Nr.</w:t>
            </w:r>
          </w:p>
          <w:p w:rsidR="009462DA" w:rsidRPr="003C32A6" w:rsidRDefault="009462DA" w:rsidP="009462DA">
            <w:pPr>
              <w:jc w:val="center"/>
              <w:rPr>
                <w:b/>
                <w:sz w:val="40"/>
                <w:szCs w:val="36"/>
                <w:lang w:val="ro-RO"/>
              </w:rPr>
            </w:pPr>
            <w:r w:rsidRPr="003C32A6">
              <w:rPr>
                <w:b/>
                <w:sz w:val="40"/>
                <w:szCs w:val="36"/>
                <w:lang w:val="ro-RO"/>
              </w:rPr>
              <w:t>d/r</w:t>
            </w:r>
          </w:p>
        </w:tc>
        <w:tc>
          <w:tcPr>
            <w:tcW w:w="3438" w:type="dxa"/>
            <w:vAlign w:val="bottom"/>
          </w:tcPr>
          <w:p w:rsidR="009462DA" w:rsidRPr="003C32A6" w:rsidRDefault="009462DA" w:rsidP="009462DA">
            <w:pPr>
              <w:jc w:val="center"/>
              <w:rPr>
                <w:b/>
                <w:sz w:val="40"/>
                <w:szCs w:val="36"/>
                <w:lang w:val="ro-RO"/>
              </w:rPr>
            </w:pPr>
            <w:r w:rsidRPr="003C32A6">
              <w:rPr>
                <w:b/>
                <w:sz w:val="40"/>
                <w:szCs w:val="36"/>
                <w:lang w:val="ro-RO"/>
              </w:rPr>
              <w:t>Conţinutul</w:t>
            </w:r>
          </w:p>
        </w:tc>
        <w:tc>
          <w:tcPr>
            <w:tcW w:w="1992" w:type="dxa"/>
            <w:vAlign w:val="bottom"/>
          </w:tcPr>
          <w:p w:rsidR="009462DA" w:rsidRPr="003C32A6" w:rsidRDefault="009462DA" w:rsidP="009462DA">
            <w:pPr>
              <w:jc w:val="center"/>
              <w:rPr>
                <w:b/>
                <w:sz w:val="40"/>
                <w:szCs w:val="36"/>
                <w:lang w:val="ro-RO"/>
              </w:rPr>
            </w:pPr>
            <w:r w:rsidRPr="003C32A6">
              <w:rPr>
                <w:b/>
                <w:sz w:val="40"/>
                <w:szCs w:val="36"/>
                <w:lang w:val="ro-RO"/>
              </w:rPr>
              <w:t>Termeni</w:t>
            </w:r>
          </w:p>
        </w:tc>
        <w:tc>
          <w:tcPr>
            <w:tcW w:w="2284" w:type="dxa"/>
            <w:vAlign w:val="bottom"/>
          </w:tcPr>
          <w:p w:rsidR="009462DA" w:rsidRPr="003C32A6" w:rsidRDefault="009462DA" w:rsidP="009462DA">
            <w:pPr>
              <w:jc w:val="center"/>
              <w:rPr>
                <w:b/>
                <w:sz w:val="40"/>
                <w:szCs w:val="36"/>
                <w:lang w:val="ro-RO"/>
              </w:rPr>
            </w:pPr>
            <w:r w:rsidRPr="003C32A6">
              <w:rPr>
                <w:b/>
                <w:sz w:val="40"/>
                <w:szCs w:val="36"/>
                <w:lang w:val="ro-RO"/>
              </w:rPr>
              <w:t>Responsabil</w:t>
            </w:r>
          </w:p>
        </w:tc>
        <w:tc>
          <w:tcPr>
            <w:tcW w:w="1928" w:type="dxa"/>
            <w:vAlign w:val="bottom"/>
          </w:tcPr>
          <w:p w:rsidR="009462DA" w:rsidRPr="003C32A6" w:rsidRDefault="009462DA" w:rsidP="009462DA">
            <w:pPr>
              <w:jc w:val="center"/>
              <w:rPr>
                <w:b/>
                <w:sz w:val="40"/>
                <w:szCs w:val="36"/>
                <w:lang w:val="ro-RO"/>
              </w:rPr>
            </w:pPr>
            <w:r w:rsidRPr="003C32A6">
              <w:rPr>
                <w:b/>
                <w:sz w:val="40"/>
                <w:szCs w:val="36"/>
                <w:lang w:val="ro-RO"/>
              </w:rPr>
              <w:t>Note</w:t>
            </w:r>
          </w:p>
        </w:tc>
      </w:tr>
      <w:tr w:rsidR="009462DA" w:rsidRPr="003C32A6" w:rsidTr="009462DA">
        <w:tc>
          <w:tcPr>
            <w:tcW w:w="822" w:type="dxa"/>
          </w:tcPr>
          <w:p w:rsidR="009462DA" w:rsidRPr="00B8607E" w:rsidRDefault="009462DA" w:rsidP="009462DA">
            <w:pPr>
              <w:numPr>
                <w:ilvl w:val="0"/>
                <w:numId w:val="25"/>
              </w:numPr>
              <w:jc w:val="center"/>
              <w:rPr>
                <w:b/>
                <w:sz w:val="32"/>
                <w:szCs w:val="32"/>
                <w:lang w:val="ro-RO"/>
              </w:rPr>
            </w:pPr>
          </w:p>
        </w:tc>
        <w:tc>
          <w:tcPr>
            <w:tcW w:w="3438" w:type="dxa"/>
          </w:tcPr>
          <w:p w:rsidR="009462DA" w:rsidRPr="00B8607E" w:rsidRDefault="00D410E6" w:rsidP="009462DA">
            <w:pPr>
              <w:spacing w:line="360" w:lineRule="auto"/>
              <w:jc w:val="both"/>
              <w:rPr>
                <w:sz w:val="32"/>
                <w:szCs w:val="32"/>
                <w:lang w:val="es-ES"/>
              </w:rPr>
            </w:pPr>
            <w:r>
              <w:rPr>
                <w:sz w:val="32"/>
                <w:szCs w:val="32"/>
                <w:lang w:val="es-ES"/>
              </w:rPr>
              <w:t>Reglementarea managementului temelor pentru acasă la limba și literatura română</w:t>
            </w:r>
          </w:p>
        </w:tc>
        <w:tc>
          <w:tcPr>
            <w:tcW w:w="1992" w:type="dxa"/>
            <w:vAlign w:val="center"/>
          </w:tcPr>
          <w:p w:rsidR="009462DA" w:rsidRPr="00B8607E" w:rsidRDefault="009462DA" w:rsidP="009462DA">
            <w:pPr>
              <w:spacing w:line="360" w:lineRule="auto"/>
              <w:jc w:val="center"/>
              <w:rPr>
                <w:sz w:val="32"/>
                <w:szCs w:val="32"/>
                <w:lang w:val="ro-RO"/>
              </w:rPr>
            </w:pPr>
            <w:r w:rsidRPr="00B8607E">
              <w:rPr>
                <w:sz w:val="32"/>
                <w:szCs w:val="32"/>
                <w:lang w:val="ro-RO"/>
              </w:rPr>
              <w:t>Februarie</w:t>
            </w:r>
          </w:p>
        </w:tc>
        <w:tc>
          <w:tcPr>
            <w:tcW w:w="2284" w:type="dxa"/>
            <w:vAlign w:val="center"/>
          </w:tcPr>
          <w:p w:rsidR="009462DA" w:rsidRPr="00B8607E" w:rsidRDefault="00D410E6" w:rsidP="009462DA">
            <w:pPr>
              <w:spacing w:line="360" w:lineRule="auto"/>
              <w:jc w:val="center"/>
              <w:rPr>
                <w:sz w:val="32"/>
                <w:szCs w:val="32"/>
                <w:lang w:val="es-ES"/>
              </w:rPr>
            </w:pPr>
            <w:r>
              <w:rPr>
                <w:sz w:val="32"/>
                <w:szCs w:val="32"/>
                <w:lang w:val="es-ES"/>
              </w:rPr>
              <w:t>Popazu E</w:t>
            </w:r>
            <w:r w:rsidR="009462DA">
              <w:rPr>
                <w:sz w:val="32"/>
                <w:szCs w:val="32"/>
                <w:lang w:val="es-ES"/>
              </w:rPr>
              <w:t>.</w:t>
            </w:r>
          </w:p>
        </w:tc>
        <w:tc>
          <w:tcPr>
            <w:tcW w:w="1928" w:type="dxa"/>
          </w:tcPr>
          <w:p w:rsidR="009462DA" w:rsidRPr="00B8607E" w:rsidRDefault="009462DA" w:rsidP="009462DA">
            <w:pPr>
              <w:spacing w:line="360" w:lineRule="auto"/>
              <w:jc w:val="center"/>
              <w:rPr>
                <w:sz w:val="32"/>
                <w:szCs w:val="32"/>
                <w:lang w:val="ro-RO"/>
              </w:rPr>
            </w:pPr>
          </w:p>
          <w:p w:rsidR="009462DA" w:rsidRPr="00B8607E" w:rsidRDefault="009462DA" w:rsidP="009462DA">
            <w:pPr>
              <w:rPr>
                <w:sz w:val="32"/>
                <w:szCs w:val="32"/>
                <w:lang w:val="ro-RO"/>
              </w:rPr>
            </w:pPr>
          </w:p>
          <w:p w:rsidR="009462DA" w:rsidRPr="00B8607E" w:rsidRDefault="009462DA" w:rsidP="009462DA">
            <w:pPr>
              <w:rPr>
                <w:sz w:val="32"/>
                <w:szCs w:val="32"/>
                <w:lang w:val="ro-RO"/>
              </w:rPr>
            </w:pPr>
          </w:p>
          <w:p w:rsidR="009462DA" w:rsidRPr="00B8607E" w:rsidRDefault="009462DA" w:rsidP="009462DA">
            <w:pPr>
              <w:rPr>
                <w:sz w:val="32"/>
                <w:szCs w:val="32"/>
                <w:lang w:val="ro-RO"/>
              </w:rPr>
            </w:pPr>
          </w:p>
        </w:tc>
      </w:tr>
      <w:tr w:rsidR="009462DA" w:rsidRPr="003C32A6" w:rsidTr="009462DA">
        <w:tc>
          <w:tcPr>
            <w:tcW w:w="822" w:type="dxa"/>
          </w:tcPr>
          <w:p w:rsidR="009462DA" w:rsidRPr="00B8607E" w:rsidRDefault="009462DA" w:rsidP="009462DA">
            <w:pPr>
              <w:numPr>
                <w:ilvl w:val="0"/>
                <w:numId w:val="25"/>
              </w:numPr>
              <w:jc w:val="center"/>
              <w:rPr>
                <w:b/>
                <w:sz w:val="32"/>
                <w:szCs w:val="32"/>
                <w:lang w:val="ro-RO"/>
              </w:rPr>
            </w:pPr>
          </w:p>
        </w:tc>
        <w:tc>
          <w:tcPr>
            <w:tcW w:w="3438" w:type="dxa"/>
          </w:tcPr>
          <w:p w:rsidR="009462DA" w:rsidRPr="00B8607E" w:rsidRDefault="00D410E6" w:rsidP="009462DA">
            <w:pPr>
              <w:spacing w:line="360" w:lineRule="auto"/>
              <w:jc w:val="both"/>
              <w:rPr>
                <w:sz w:val="32"/>
                <w:szCs w:val="32"/>
                <w:lang w:val="ro-RO"/>
              </w:rPr>
            </w:pPr>
            <w:r>
              <w:rPr>
                <w:sz w:val="32"/>
                <w:szCs w:val="32"/>
                <w:lang w:val="es-ES"/>
              </w:rPr>
              <w:t>Implimentarea metodelor interactive de predare și notare în formarea competențelor specifice la elevi</w:t>
            </w:r>
          </w:p>
        </w:tc>
        <w:tc>
          <w:tcPr>
            <w:tcW w:w="1992" w:type="dxa"/>
            <w:vAlign w:val="center"/>
          </w:tcPr>
          <w:p w:rsidR="009462DA" w:rsidRPr="00B8607E" w:rsidRDefault="00D410E6" w:rsidP="009462DA">
            <w:pPr>
              <w:spacing w:line="360" w:lineRule="auto"/>
              <w:jc w:val="center"/>
              <w:rPr>
                <w:sz w:val="32"/>
                <w:szCs w:val="32"/>
                <w:lang w:val="ro-RO"/>
              </w:rPr>
            </w:pPr>
            <w:r>
              <w:rPr>
                <w:sz w:val="32"/>
                <w:szCs w:val="32"/>
                <w:lang w:val="ro-RO"/>
              </w:rPr>
              <w:t xml:space="preserve">Martie </w:t>
            </w:r>
          </w:p>
        </w:tc>
        <w:tc>
          <w:tcPr>
            <w:tcW w:w="2284" w:type="dxa"/>
            <w:vAlign w:val="center"/>
          </w:tcPr>
          <w:p w:rsidR="009462DA" w:rsidRPr="00B8607E" w:rsidRDefault="009462DA" w:rsidP="009462DA">
            <w:pPr>
              <w:spacing w:line="360" w:lineRule="auto"/>
              <w:jc w:val="center"/>
              <w:rPr>
                <w:sz w:val="32"/>
                <w:szCs w:val="32"/>
                <w:lang w:val="ro-RO"/>
              </w:rPr>
            </w:pPr>
            <w:r>
              <w:rPr>
                <w:sz w:val="32"/>
                <w:szCs w:val="32"/>
                <w:lang w:val="ro-RO"/>
              </w:rPr>
              <w:t>Derivolcov T.</w:t>
            </w:r>
          </w:p>
        </w:tc>
        <w:tc>
          <w:tcPr>
            <w:tcW w:w="1928" w:type="dxa"/>
          </w:tcPr>
          <w:p w:rsidR="009462DA" w:rsidRPr="00B8607E" w:rsidRDefault="009462DA" w:rsidP="009462DA">
            <w:pPr>
              <w:spacing w:line="360" w:lineRule="auto"/>
              <w:jc w:val="center"/>
              <w:rPr>
                <w:sz w:val="32"/>
                <w:szCs w:val="32"/>
                <w:lang w:val="ro-RO"/>
              </w:rPr>
            </w:pPr>
          </w:p>
        </w:tc>
      </w:tr>
    </w:tbl>
    <w:p w:rsidR="00671B79" w:rsidRPr="003C32A6" w:rsidRDefault="00671B79" w:rsidP="00671B79">
      <w:pPr>
        <w:rPr>
          <w:b/>
          <w:i/>
          <w:lang w:val="ro-RO"/>
        </w:rPr>
      </w:pPr>
    </w:p>
    <w:p w:rsidR="00671B79" w:rsidRPr="003C32A6" w:rsidRDefault="00671B79" w:rsidP="00671B79">
      <w:pPr>
        <w:jc w:val="center"/>
        <w:rPr>
          <w:b/>
          <w:lang w:val="ro-RO"/>
        </w:rPr>
      </w:pPr>
    </w:p>
    <w:p w:rsidR="00671B79" w:rsidRPr="003C32A6" w:rsidRDefault="00671B79" w:rsidP="00671B79">
      <w:pPr>
        <w:rPr>
          <w:lang w:val="en-US"/>
        </w:rPr>
      </w:pPr>
    </w:p>
    <w:p w:rsidR="00671B79" w:rsidRPr="003C32A6" w:rsidRDefault="00671B79" w:rsidP="00671B79">
      <w:pPr>
        <w:rPr>
          <w:lang w:val="en-US"/>
        </w:rPr>
      </w:pPr>
    </w:p>
    <w:p w:rsidR="00671B79" w:rsidRPr="003C32A6" w:rsidRDefault="00671B79" w:rsidP="00671B79">
      <w:pPr>
        <w:rPr>
          <w:lang w:val="en-US"/>
        </w:rPr>
      </w:pPr>
    </w:p>
    <w:p w:rsidR="00671B79" w:rsidRPr="003C32A6" w:rsidRDefault="00671B79" w:rsidP="00671B79">
      <w:pPr>
        <w:rPr>
          <w:lang w:val="en-US"/>
        </w:rPr>
      </w:pPr>
    </w:p>
    <w:p w:rsidR="00671B79" w:rsidRPr="003C32A6" w:rsidRDefault="00671B79" w:rsidP="00671B79">
      <w:pPr>
        <w:rPr>
          <w:lang w:val="en-US"/>
        </w:rPr>
      </w:pPr>
    </w:p>
    <w:p w:rsidR="00671B79" w:rsidRPr="003C32A6" w:rsidRDefault="00671B79" w:rsidP="00671B79">
      <w:pPr>
        <w:rPr>
          <w:lang w:val="en-US"/>
        </w:rPr>
      </w:pPr>
    </w:p>
    <w:p w:rsidR="00671B79" w:rsidRPr="003C32A6" w:rsidRDefault="00671B79" w:rsidP="00671B79">
      <w:pPr>
        <w:rPr>
          <w:lang w:val="en-US"/>
        </w:rPr>
      </w:pPr>
    </w:p>
    <w:p w:rsidR="00671B79" w:rsidRPr="003C32A6" w:rsidRDefault="00671B79" w:rsidP="00671B79">
      <w:pPr>
        <w:rPr>
          <w:lang w:val="en-US"/>
        </w:rPr>
      </w:pPr>
    </w:p>
    <w:p w:rsidR="00671B79" w:rsidRDefault="00671B79" w:rsidP="008B589A">
      <w:pPr>
        <w:spacing w:line="360" w:lineRule="auto"/>
        <w:rPr>
          <w:b/>
          <w:sz w:val="36"/>
          <w:szCs w:val="32"/>
          <w:lang w:val="ro-RO"/>
        </w:rPr>
      </w:pPr>
    </w:p>
    <w:p w:rsidR="008B589A" w:rsidRDefault="008B589A" w:rsidP="008B589A">
      <w:pPr>
        <w:spacing w:line="360" w:lineRule="auto"/>
        <w:rPr>
          <w:b/>
          <w:sz w:val="36"/>
          <w:szCs w:val="32"/>
          <w:lang w:val="ro-RO"/>
        </w:rPr>
      </w:pPr>
    </w:p>
    <w:p w:rsidR="00D81C77" w:rsidRDefault="00D81C77" w:rsidP="008B589A">
      <w:pPr>
        <w:spacing w:line="360" w:lineRule="auto"/>
        <w:rPr>
          <w:b/>
          <w:sz w:val="36"/>
          <w:szCs w:val="32"/>
          <w:lang w:val="ro-RO"/>
        </w:rPr>
      </w:pPr>
    </w:p>
    <w:p w:rsidR="00D81C77" w:rsidRDefault="00D81C77" w:rsidP="008B589A">
      <w:pPr>
        <w:spacing w:line="360" w:lineRule="auto"/>
        <w:rPr>
          <w:b/>
          <w:sz w:val="36"/>
          <w:szCs w:val="32"/>
          <w:lang w:val="ro-RO"/>
        </w:rPr>
      </w:pPr>
    </w:p>
    <w:p w:rsidR="008B589A" w:rsidRDefault="008B589A" w:rsidP="008B589A">
      <w:pPr>
        <w:spacing w:line="360" w:lineRule="auto"/>
        <w:rPr>
          <w:b/>
          <w:sz w:val="36"/>
          <w:szCs w:val="32"/>
          <w:lang w:val="ro-RO"/>
        </w:rPr>
      </w:pPr>
    </w:p>
    <w:p w:rsidR="00671B79" w:rsidRDefault="00671B79" w:rsidP="00671B79">
      <w:pPr>
        <w:spacing w:line="360" w:lineRule="auto"/>
        <w:jc w:val="center"/>
        <w:rPr>
          <w:b/>
          <w:sz w:val="36"/>
          <w:szCs w:val="32"/>
          <w:lang w:val="ro-RO"/>
        </w:rPr>
      </w:pPr>
      <w:r>
        <w:rPr>
          <w:b/>
          <w:sz w:val="36"/>
          <w:szCs w:val="32"/>
          <w:lang w:val="ro-RO"/>
        </w:rPr>
        <w:t xml:space="preserve">COMISIILE METODICE </w:t>
      </w:r>
    </w:p>
    <w:tbl>
      <w:tblPr>
        <w:tblpPr w:leftFromText="180" w:rightFromText="180" w:vertAnchor="text" w:horzAnchor="margin" w:tblpXSpec="center" w:tblpY="467"/>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337"/>
        <w:gridCol w:w="3338"/>
      </w:tblGrid>
      <w:tr w:rsidR="00D410E6" w:rsidRPr="003C32A6" w:rsidTr="00D410E6">
        <w:tc>
          <w:tcPr>
            <w:tcW w:w="3708" w:type="dxa"/>
          </w:tcPr>
          <w:p w:rsidR="00D410E6" w:rsidRPr="003C32A6" w:rsidRDefault="00D410E6" w:rsidP="00D410E6">
            <w:pPr>
              <w:spacing w:line="360" w:lineRule="auto"/>
              <w:jc w:val="center"/>
              <w:rPr>
                <w:b/>
                <w:sz w:val="32"/>
                <w:szCs w:val="28"/>
                <w:lang w:val="ro-RO"/>
              </w:rPr>
            </w:pPr>
            <w:r w:rsidRPr="003C32A6">
              <w:rPr>
                <w:b/>
                <w:sz w:val="32"/>
                <w:szCs w:val="28"/>
                <w:lang w:val="ro-RO"/>
              </w:rPr>
              <w:t>Aria curriculară</w:t>
            </w:r>
          </w:p>
          <w:p w:rsidR="00D410E6" w:rsidRPr="003C32A6" w:rsidRDefault="00D410E6" w:rsidP="00D410E6">
            <w:pPr>
              <w:spacing w:line="360" w:lineRule="auto"/>
              <w:jc w:val="center"/>
              <w:rPr>
                <w:b/>
                <w:sz w:val="32"/>
                <w:szCs w:val="28"/>
                <w:lang w:val="ro-RO"/>
              </w:rPr>
            </w:pPr>
            <w:r w:rsidRPr="003C32A6">
              <w:rPr>
                <w:b/>
                <w:sz w:val="32"/>
                <w:szCs w:val="28"/>
                <w:lang w:val="ro-RO"/>
              </w:rPr>
              <w:t>Disciplinele</w:t>
            </w:r>
          </w:p>
        </w:tc>
        <w:tc>
          <w:tcPr>
            <w:tcW w:w="3337" w:type="dxa"/>
          </w:tcPr>
          <w:p w:rsidR="00D410E6" w:rsidRPr="003C32A6" w:rsidRDefault="00D410E6" w:rsidP="00D410E6">
            <w:pPr>
              <w:spacing w:line="360" w:lineRule="auto"/>
              <w:jc w:val="center"/>
              <w:rPr>
                <w:b/>
                <w:sz w:val="32"/>
                <w:szCs w:val="28"/>
                <w:lang w:val="ro-RO"/>
              </w:rPr>
            </w:pPr>
            <w:r w:rsidRPr="003C32A6">
              <w:rPr>
                <w:b/>
                <w:sz w:val="32"/>
                <w:szCs w:val="28"/>
                <w:lang w:val="ro-RO"/>
              </w:rPr>
              <w:t>Conducătorul</w:t>
            </w:r>
          </w:p>
        </w:tc>
        <w:tc>
          <w:tcPr>
            <w:tcW w:w="3338" w:type="dxa"/>
          </w:tcPr>
          <w:p w:rsidR="00D410E6" w:rsidRPr="003C32A6" w:rsidRDefault="00D410E6" w:rsidP="00D410E6">
            <w:pPr>
              <w:spacing w:line="360" w:lineRule="auto"/>
              <w:jc w:val="center"/>
              <w:rPr>
                <w:b/>
                <w:sz w:val="32"/>
                <w:szCs w:val="28"/>
                <w:lang w:val="ro-RO"/>
              </w:rPr>
            </w:pPr>
            <w:r w:rsidRPr="003C32A6">
              <w:rPr>
                <w:b/>
                <w:sz w:val="32"/>
                <w:szCs w:val="28"/>
                <w:lang w:val="ro-RO"/>
              </w:rPr>
              <w:t>Responsabil din partea direcţiei</w:t>
            </w:r>
          </w:p>
        </w:tc>
      </w:tr>
      <w:tr w:rsidR="00D410E6" w:rsidRPr="003C32A6" w:rsidTr="00D410E6">
        <w:tc>
          <w:tcPr>
            <w:tcW w:w="3708" w:type="dxa"/>
            <w:vAlign w:val="center"/>
          </w:tcPr>
          <w:p w:rsidR="00D410E6" w:rsidRPr="003C32A6" w:rsidRDefault="00D410E6" w:rsidP="00D410E6">
            <w:pPr>
              <w:spacing w:line="360" w:lineRule="auto"/>
              <w:jc w:val="center"/>
              <w:rPr>
                <w:b/>
                <w:i/>
                <w:sz w:val="32"/>
                <w:szCs w:val="28"/>
                <w:lang w:val="ro-RO"/>
              </w:rPr>
            </w:pPr>
            <w:r>
              <w:rPr>
                <w:b/>
                <w:i/>
                <w:sz w:val="32"/>
                <w:szCs w:val="28"/>
                <w:lang w:val="ro-RO"/>
              </w:rPr>
              <w:t>Socioumanistă</w:t>
            </w:r>
          </w:p>
        </w:tc>
        <w:tc>
          <w:tcPr>
            <w:tcW w:w="3337" w:type="dxa"/>
            <w:vAlign w:val="center"/>
          </w:tcPr>
          <w:p w:rsidR="00D410E6" w:rsidRPr="003C32A6" w:rsidRDefault="00D410E6" w:rsidP="00D410E6">
            <w:pPr>
              <w:spacing w:line="360" w:lineRule="auto"/>
              <w:jc w:val="center"/>
              <w:rPr>
                <w:sz w:val="32"/>
                <w:szCs w:val="28"/>
                <w:lang w:val="ro-RO"/>
              </w:rPr>
            </w:pPr>
          </w:p>
          <w:p w:rsidR="00D410E6" w:rsidRPr="003C32A6" w:rsidRDefault="00D410E6" w:rsidP="00D410E6">
            <w:pPr>
              <w:spacing w:line="360" w:lineRule="auto"/>
              <w:jc w:val="center"/>
              <w:rPr>
                <w:sz w:val="32"/>
                <w:szCs w:val="28"/>
                <w:lang w:val="ro-RO"/>
              </w:rPr>
            </w:pPr>
            <w:r>
              <w:rPr>
                <w:sz w:val="32"/>
                <w:szCs w:val="28"/>
                <w:lang w:val="ro-RO"/>
              </w:rPr>
              <w:t>Popazu E</w:t>
            </w:r>
            <w:r w:rsidRPr="003C32A6">
              <w:rPr>
                <w:sz w:val="32"/>
                <w:szCs w:val="28"/>
                <w:lang w:val="ro-RO"/>
              </w:rPr>
              <w:t>.</w:t>
            </w:r>
          </w:p>
          <w:p w:rsidR="00D410E6" w:rsidRPr="003C32A6" w:rsidRDefault="00D410E6" w:rsidP="00D410E6">
            <w:pPr>
              <w:spacing w:line="360" w:lineRule="auto"/>
              <w:jc w:val="center"/>
              <w:rPr>
                <w:sz w:val="32"/>
                <w:szCs w:val="28"/>
                <w:lang w:val="ro-RO"/>
              </w:rPr>
            </w:pPr>
          </w:p>
        </w:tc>
        <w:tc>
          <w:tcPr>
            <w:tcW w:w="3338" w:type="dxa"/>
            <w:vAlign w:val="center"/>
          </w:tcPr>
          <w:p w:rsidR="00D410E6" w:rsidRPr="003C32A6" w:rsidRDefault="00D410E6" w:rsidP="00D410E6">
            <w:pPr>
              <w:spacing w:line="360" w:lineRule="auto"/>
              <w:jc w:val="center"/>
              <w:rPr>
                <w:sz w:val="32"/>
                <w:szCs w:val="28"/>
                <w:lang w:val="ro-RO"/>
              </w:rPr>
            </w:pPr>
          </w:p>
          <w:p w:rsidR="00D410E6" w:rsidRPr="003C32A6" w:rsidRDefault="00D410E6" w:rsidP="00D410E6">
            <w:pPr>
              <w:spacing w:line="360" w:lineRule="auto"/>
              <w:jc w:val="center"/>
              <w:rPr>
                <w:sz w:val="32"/>
                <w:szCs w:val="28"/>
                <w:lang w:val="ro-RO"/>
              </w:rPr>
            </w:pPr>
            <w:r>
              <w:rPr>
                <w:sz w:val="32"/>
                <w:szCs w:val="28"/>
                <w:lang w:val="ro-RO"/>
              </w:rPr>
              <w:t>Dir. adj. Derivolcov T</w:t>
            </w:r>
            <w:r w:rsidRPr="003C32A6">
              <w:rPr>
                <w:sz w:val="32"/>
                <w:szCs w:val="28"/>
                <w:lang w:val="ro-RO"/>
              </w:rPr>
              <w:t>.</w:t>
            </w:r>
          </w:p>
          <w:p w:rsidR="00D410E6" w:rsidRPr="003C32A6" w:rsidRDefault="00D410E6" w:rsidP="00D410E6">
            <w:pPr>
              <w:spacing w:line="360" w:lineRule="auto"/>
              <w:jc w:val="center"/>
              <w:rPr>
                <w:sz w:val="32"/>
                <w:szCs w:val="28"/>
                <w:lang w:val="ro-RO"/>
              </w:rPr>
            </w:pPr>
          </w:p>
        </w:tc>
      </w:tr>
      <w:tr w:rsidR="00D410E6" w:rsidRPr="00D133BA" w:rsidTr="00D410E6">
        <w:trPr>
          <w:trHeight w:val="2265"/>
        </w:trPr>
        <w:tc>
          <w:tcPr>
            <w:tcW w:w="3708" w:type="dxa"/>
            <w:vAlign w:val="center"/>
          </w:tcPr>
          <w:p w:rsidR="00D410E6" w:rsidRPr="003C32A6" w:rsidRDefault="00D410E6" w:rsidP="00D410E6">
            <w:pPr>
              <w:spacing w:line="360" w:lineRule="auto"/>
              <w:jc w:val="center"/>
              <w:rPr>
                <w:b/>
                <w:i/>
                <w:sz w:val="32"/>
                <w:szCs w:val="28"/>
                <w:lang w:val="ro-RO"/>
              </w:rPr>
            </w:pPr>
            <w:r>
              <w:rPr>
                <w:b/>
                <w:i/>
                <w:sz w:val="32"/>
                <w:szCs w:val="28"/>
                <w:lang w:val="ro-RO"/>
              </w:rPr>
              <w:t>Realistă</w:t>
            </w:r>
          </w:p>
        </w:tc>
        <w:tc>
          <w:tcPr>
            <w:tcW w:w="3337" w:type="dxa"/>
            <w:vAlign w:val="center"/>
          </w:tcPr>
          <w:p w:rsidR="00D410E6" w:rsidRPr="003C32A6" w:rsidRDefault="00D410E6" w:rsidP="00D410E6">
            <w:pPr>
              <w:spacing w:line="360" w:lineRule="auto"/>
              <w:jc w:val="center"/>
              <w:rPr>
                <w:sz w:val="32"/>
                <w:szCs w:val="28"/>
                <w:lang w:val="ro-RO"/>
              </w:rPr>
            </w:pPr>
            <w:r>
              <w:rPr>
                <w:sz w:val="32"/>
                <w:szCs w:val="28"/>
                <w:lang w:val="ro-RO"/>
              </w:rPr>
              <w:t>Popov D</w:t>
            </w:r>
            <w:r w:rsidRPr="003C32A6">
              <w:rPr>
                <w:sz w:val="32"/>
                <w:szCs w:val="28"/>
                <w:lang w:val="ro-RO"/>
              </w:rPr>
              <w:t>.</w:t>
            </w:r>
          </w:p>
        </w:tc>
        <w:tc>
          <w:tcPr>
            <w:tcW w:w="3338" w:type="dxa"/>
            <w:vAlign w:val="center"/>
          </w:tcPr>
          <w:p w:rsidR="00D410E6" w:rsidRPr="003C32A6" w:rsidRDefault="00D410E6" w:rsidP="00D410E6">
            <w:pPr>
              <w:spacing w:line="360" w:lineRule="auto"/>
              <w:jc w:val="center"/>
              <w:rPr>
                <w:sz w:val="32"/>
                <w:szCs w:val="28"/>
                <w:lang w:val="ro-RO"/>
              </w:rPr>
            </w:pPr>
            <w:r>
              <w:rPr>
                <w:sz w:val="32"/>
                <w:szCs w:val="28"/>
                <w:lang w:val="ro-RO"/>
              </w:rPr>
              <w:t>Dir. Tataru V</w:t>
            </w:r>
            <w:r w:rsidRPr="003C32A6">
              <w:rPr>
                <w:sz w:val="32"/>
                <w:szCs w:val="28"/>
                <w:lang w:val="ro-RO"/>
              </w:rPr>
              <w:t>.</w:t>
            </w:r>
          </w:p>
        </w:tc>
      </w:tr>
      <w:tr w:rsidR="00D410E6" w:rsidRPr="00CE7519" w:rsidTr="00D410E6">
        <w:trPr>
          <w:trHeight w:val="1069"/>
        </w:trPr>
        <w:tc>
          <w:tcPr>
            <w:tcW w:w="3708" w:type="dxa"/>
            <w:vAlign w:val="center"/>
          </w:tcPr>
          <w:p w:rsidR="00D410E6" w:rsidRPr="003C32A6" w:rsidRDefault="00D410E6" w:rsidP="00D410E6">
            <w:pPr>
              <w:spacing w:line="360" w:lineRule="auto"/>
              <w:jc w:val="center"/>
              <w:rPr>
                <w:b/>
                <w:i/>
                <w:sz w:val="32"/>
                <w:szCs w:val="28"/>
                <w:lang w:val="ro-RO"/>
              </w:rPr>
            </w:pPr>
            <w:r w:rsidRPr="003C32A6">
              <w:rPr>
                <w:b/>
                <w:i/>
                <w:sz w:val="32"/>
                <w:szCs w:val="28"/>
                <w:lang w:val="ro-RO"/>
              </w:rPr>
              <w:t>Clasele primare</w:t>
            </w:r>
          </w:p>
        </w:tc>
        <w:tc>
          <w:tcPr>
            <w:tcW w:w="3337" w:type="dxa"/>
            <w:vAlign w:val="center"/>
          </w:tcPr>
          <w:p w:rsidR="00D410E6" w:rsidRPr="003C32A6" w:rsidRDefault="00D410E6" w:rsidP="00D410E6">
            <w:pPr>
              <w:spacing w:line="360" w:lineRule="auto"/>
              <w:jc w:val="center"/>
              <w:rPr>
                <w:sz w:val="32"/>
                <w:szCs w:val="28"/>
                <w:lang w:val="ro-RO"/>
              </w:rPr>
            </w:pPr>
            <w:r>
              <w:rPr>
                <w:sz w:val="32"/>
                <w:szCs w:val="28"/>
                <w:lang w:val="ro-RO"/>
              </w:rPr>
              <w:t>Popova O</w:t>
            </w:r>
            <w:r w:rsidRPr="003C32A6">
              <w:rPr>
                <w:sz w:val="32"/>
                <w:szCs w:val="28"/>
                <w:lang w:val="ro-RO"/>
              </w:rPr>
              <w:t>.</w:t>
            </w:r>
          </w:p>
        </w:tc>
        <w:tc>
          <w:tcPr>
            <w:tcW w:w="3338" w:type="dxa"/>
            <w:vAlign w:val="center"/>
          </w:tcPr>
          <w:p w:rsidR="00D410E6" w:rsidRDefault="00D410E6" w:rsidP="00D410E6">
            <w:pPr>
              <w:spacing w:line="360" w:lineRule="auto"/>
              <w:jc w:val="center"/>
              <w:rPr>
                <w:sz w:val="32"/>
                <w:szCs w:val="28"/>
                <w:lang w:val="ro-RO"/>
              </w:rPr>
            </w:pPr>
            <w:r>
              <w:rPr>
                <w:sz w:val="32"/>
                <w:szCs w:val="28"/>
                <w:lang w:val="ro-RO"/>
              </w:rPr>
              <w:t>Dir. adj. Derivolcov T</w:t>
            </w:r>
            <w:r w:rsidRPr="003C32A6">
              <w:rPr>
                <w:sz w:val="32"/>
                <w:szCs w:val="28"/>
                <w:lang w:val="ro-RO"/>
              </w:rPr>
              <w:t>.</w:t>
            </w:r>
          </w:p>
          <w:p w:rsidR="00D410E6" w:rsidRPr="003C32A6" w:rsidRDefault="00D410E6" w:rsidP="00D410E6">
            <w:pPr>
              <w:spacing w:line="360" w:lineRule="auto"/>
              <w:jc w:val="center"/>
              <w:rPr>
                <w:sz w:val="32"/>
                <w:szCs w:val="28"/>
                <w:lang w:val="ro-RO"/>
              </w:rPr>
            </w:pPr>
            <w:r>
              <w:rPr>
                <w:sz w:val="32"/>
                <w:szCs w:val="28"/>
                <w:lang w:val="ro-RO"/>
              </w:rPr>
              <w:t>Dir. Tataru V</w:t>
            </w:r>
            <w:r w:rsidRPr="003C32A6">
              <w:rPr>
                <w:sz w:val="32"/>
                <w:szCs w:val="28"/>
                <w:lang w:val="ro-RO"/>
              </w:rPr>
              <w:t>.</w:t>
            </w:r>
          </w:p>
        </w:tc>
      </w:tr>
      <w:tr w:rsidR="00D410E6" w:rsidRPr="003C32A6" w:rsidTr="00D410E6">
        <w:trPr>
          <w:trHeight w:val="1275"/>
        </w:trPr>
        <w:tc>
          <w:tcPr>
            <w:tcW w:w="3708" w:type="dxa"/>
            <w:vAlign w:val="center"/>
          </w:tcPr>
          <w:p w:rsidR="00D410E6" w:rsidRPr="003C32A6" w:rsidRDefault="00D410E6" w:rsidP="00D410E6">
            <w:pPr>
              <w:spacing w:line="360" w:lineRule="auto"/>
              <w:jc w:val="center"/>
              <w:rPr>
                <w:b/>
                <w:i/>
                <w:sz w:val="32"/>
                <w:szCs w:val="28"/>
                <w:lang w:val="ro-RO"/>
              </w:rPr>
            </w:pPr>
            <w:r w:rsidRPr="003C32A6">
              <w:rPr>
                <w:b/>
                <w:i/>
                <w:sz w:val="32"/>
                <w:szCs w:val="28"/>
                <w:lang w:val="ro-RO"/>
              </w:rPr>
              <w:t>Diriginţii de clasă</w:t>
            </w:r>
          </w:p>
        </w:tc>
        <w:tc>
          <w:tcPr>
            <w:tcW w:w="3337" w:type="dxa"/>
            <w:vAlign w:val="center"/>
          </w:tcPr>
          <w:p w:rsidR="00D410E6" w:rsidRPr="003C32A6" w:rsidRDefault="00D410E6" w:rsidP="00D410E6">
            <w:pPr>
              <w:spacing w:line="360" w:lineRule="auto"/>
              <w:jc w:val="center"/>
              <w:rPr>
                <w:sz w:val="32"/>
                <w:szCs w:val="28"/>
                <w:lang w:val="ro-RO"/>
              </w:rPr>
            </w:pPr>
            <w:r>
              <w:rPr>
                <w:sz w:val="32"/>
                <w:szCs w:val="28"/>
                <w:lang w:val="ro-RO"/>
              </w:rPr>
              <w:t>Tataru M.</w:t>
            </w:r>
          </w:p>
        </w:tc>
        <w:tc>
          <w:tcPr>
            <w:tcW w:w="3338" w:type="dxa"/>
            <w:vAlign w:val="center"/>
          </w:tcPr>
          <w:p w:rsidR="00D410E6" w:rsidRPr="003C32A6" w:rsidRDefault="00D410E6" w:rsidP="00E61825">
            <w:pPr>
              <w:spacing w:line="360" w:lineRule="auto"/>
              <w:jc w:val="center"/>
              <w:rPr>
                <w:sz w:val="32"/>
                <w:szCs w:val="28"/>
                <w:lang w:val="ro-RO"/>
              </w:rPr>
            </w:pPr>
            <w:r>
              <w:rPr>
                <w:sz w:val="32"/>
                <w:szCs w:val="28"/>
                <w:lang w:val="ro-RO"/>
              </w:rPr>
              <w:t xml:space="preserve">Organizatorul </w:t>
            </w:r>
            <w:r w:rsidR="00E61825">
              <w:rPr>
                <w:sz w:val="32"/>
                <w:szCs w:val="28"/>
                <w:lang w:val="ro-RO"/>
              </w:rPr>
              <w:t>Stoianov A.</w:t>
            </w:r>
          </w:p>
        </w:tc>
      </w:tr>
    </w:tbl>
    <w:p w:rsidR="00D410E6" w:rsidRPr="00456A3F" w:rsidRDefault="00D410E6" w:rsidP="00671B79">
      <w:pPr>
        <w:spacing w:line="360" w:lineRule="auto"/>
        <w:jc w:val="center"/>
        <w:rPr>
          <w:b/>
          <w:sz w:val="36"/>
          <w:szCs w:val="32"/>
          <w:lang w:val="ro-RO"/>
        </w:rPr>
      </w:pPr>
    </w:p>
    <w:p w:rsidR="00671B79" w:rsidRPr="003C32A6" w:rsidRDefault="00671B79" w:rsidP="00671B79">
      <w:pPr>
        <w:spacing w:line="360" w:lineRule="auto"/>
        <w:rPr>
          <w:sz w:val="28"/>
          <w:szCs w:val="28"/>
          <w:lang w:val="ro-RO"/>
        </w:rPr>
      </w:pPr>
    </w:p>
    <w:p w:rsidR="00671B79" w:rsidRDefault="00671B79" w:rsidP="00671B79">
      <w:pPr>
        <w:spacing w:line="360" w:lineRule="auto"/>
        <w:jc w:val="both"/>
        <w:rPr>
          <w:b/>
          <w:sz w:val="44"/>
          <w:szCs w:val="44"/>
          <w:lang w:val="ro-RO"/>
        </w:rPr>
      </w:pPr>
      <w:r w:rsidRPr="003C32A6">
        <w:rPr>
          <w:b/>
          <w:sz w:val="44"/>
          <w:szCs w:val="44"/>
          <w:lang w:val="ro-RO"/>
        </w:rPr>
        <w:br w:type="page"/>
      </w:r>
    </w:p>
    <w:p w:rsidR="009462DA" w:rsidRPr="0053292E" w:rsidRDefault="009462DA" w:rsidP="0053292E">
      <w:pPr>
        <w:spacing w:line="360" w:lineRule="auto"/>
        <w:jc w:val="center"/>
        <w:rPr>
          <w:sz w:val="28"/>
          <w:szCs w:val="28"/>
          <w:lang w:val="ro-MO"/>
        </w:rPr>
      </w:pPr>
      <w:r w:rsidRPr="0053292E">
        <w:rPr>
          <w:b/>
          <w:sz w:val="28"/>
          <w:szCs w:val="28"/>
          <w:lang w:val="ro-RO"/>
        </w:rPr>
        <w:lastRenderedPageBreak/>
        <w:t>COMISIA METODIC</w:t>
      </w:r>
      <w:r w:rsidR="00E61825" w:rsidRPr="0053292E">
        <w:rPr>
          <w:b/>
          <w:sz w:val="28"/>
          <w:szCs w:val="28"/>
          <w:lang w:val="ro-RO"/>
        </w:rPr>
        <w:t>Ă</w:t>
      </w:r>
      <w:r w:rsidRPr="0053292E">
        <w:rPr>
          <w:b/>
          <w:sz w:val="28"/>
          <w:szCs w:val="28"/>
          <w:lang w:val="ro-MO"/>
        </w:rPr>
        <w:t xml:space="preserve"> CLASELE PRIMARE</w:t>
      </w:r>
    </w:p>
    <w:tbl>
      <w:tblPr>
        <w:tblStyle w:val="a5"/>
        <w:tblW w:w="0" w:type="auto"/>
        <w:tblInd w:w="609" w:type="dxa"/>
        <w:tblLook w:val="04A0" w:firstRow="1" w:lastRow="0" w:firstColumn="1" w:lastColumn="0" w:noHBand="0" w:noVBand="1"/>
      </w:tblPr>
      <w:tblGrid>
        <w:gridCol w:w="3092"/>
        <w:gridCol w:w="3101"/>
        <w:gridCol w:w="3095"/>
      </w:tblGrid>
      <w:tr w:rsidR="009462DA" w:rsidRPr="00CE2A89" w:rsidTr="0053292E">
        <w:tc>
          <w:tcPr>
            <w:tcW w:w="3092" w:type="dxa"/>
          </w:tcPr>
          <w:p w:rsidR="009462DA" w:rsidRPr="00CE2A89" w:rsidRDefault="009462DA" w:rsidP="009462DA">
            <w:pPr>
              <w:rPr>
                <w:b/>
                <w:sz w:val="36"/>
                <w:szCs w:val="36"/>
              </w:rPr>
            </w:pPr>
            <w:r w:rsidRPr="00CE2A89">
              <w:rPr>
                <w:b/>
                <w:sz w:val="36"/>
                <w:szCs w:val="36"/>
              </w:rPr>
              <w:t>Conținuturi</w:t>
            </w:r>
          </w:p>
        </w:tc>
        <w:tc>
          <w:tcPr>
            <w:tcW w:w="3101" w:type="dxa"/>
          </w:tcPr>
          <w:p w:rsidR="009462DA" w:rsidRPr="00CE2A89" w:rsidRDefault="009462DA" w:rsidP="009462DA">
            <w:pPr>
              <w:rPr>
                <w:b/>
                <w:sz w:val="36"/>
                <w:szCs w:val="36"/>
              </w:rPr>
            </w:pPr>
            <w:r w:rsidRPr="00CE2A89">
              <w:rPr>
                <w:b/>
                <w:sz w:val="36"/>
                <w:szCs w:val="36"/>
              </w:rPr>
              <w:t>Termen de realizare</w:t>
            </w:r>
          </w:p>
        </w:tc>
        <w:tc>
          <w:tcPr>
            <w:tcW w:w="3095" w:type="dxa"/>
          </w:tcPr>
          <w:p w:rsidR="009462DA" w:rsidRPr="00CE2A89" w:rsidRDefault="009462DA" w:rsidP="009462DA">
            <w:pPr>
              <w:rPr>
                <w:b/>
                <w:sz w:val="36"/>
                <w:szCs w:val="36"/>
              </w:rPr>
            </w:pPr>
            <w:r>
              <w:rPr>
                <w:b/>
                <w:sz w:val="36"/>
                <w:szCs w:val="36"/>
              </w:rPr>
              <w:t>Responsabil</w:t>
            </w:r>
          </w:p>
        </w:tc>
      </w:tr>
      <w:tr w:rsidR="009462DA" w:rsidRPr="00CE2A89" w:rsidTr="0053292E">
        <w:tc>
          <w:tcPr>
            <w:tcW w:w="9288" w:type="dxa"/>
            <w:gridSpan w:val="3"/>
          </w:tcPr>
          <w:p w:rsidR="009462DA" w:rsidRPr="00CE2A89" w:rsidRDefault="009462DA" w:rsidP="009462DA">
            <w:pPr>
              <w:rPr>
                <w:b/>
                <w:sz w:val="32"/>
                <w:szCs w:val="32"/>
              </w:rPr>
            </w:pPr>
            <w:r>
              <w:rPr>
                <w:b/>
                <w:sz w:val="32"/>
                <w:szCs w:val="32"/>
              </w:rPr>
              <w:t xml:space="preserve">                                     </w:t>
            </w:r>
            <w:r w:rsidRPr="00CE2A89">
              <w:rPr>
                <w:b/>
                <w:sz w:val="32"/>
                <w:szCs w:val="32"/>
              </w:rPr>
              <w:t>Ședința Nr. 1       Septembrie</w:t>
            </w:r>
            <w:r>
              <w:rPr>
                <w:b/>
                <w:sz w:val="32"/>
                <w:szCs w:val="32"/>
              </w:rPr>
              <w:t>-Octombrie</w:t>
            </w:r>
          </w:p>
        </w:tc>
      </w:tr>
      <w:tr w:rsidR="009462DA" w:rsidRPr="00CE7519" w:rsidTr="0053292E">
        <w:tc>
          <w:tcPr>
            <w:tcW w:w="3092" w:type="dxa"/>
            <w:tcBorders>
              <w:bottom w:val="nil"/>
            </w:tcBorders>
          </w:tcPr>
          <w:p w:rsidR="009462DA" w:rsidRPr="009462DA" w:rsidRDefault="009462DA" w:rsidP="009462DA">
            <w:pPr>
              <w:pStyle w:val="a3"/>
              <w:numPr>
                <w:ilvl w:val="0"/>
                <w:numId w:val="34"/>
              </w:numPr>
              <w:rPr>
                <w:lang w:val="en-US"/>
              </w:rPr>
            </w:pPr>
            <w:r w:rsidRPr="009462DA">
              <w:rPr>
                <w:lang w:val="en-US"/>
              </w:rPr>
              <w:t xml:space="preserve">Reuniunea metodică raională - aspectele </w:t>
            </w:r>
            <w:proofErr w:type="gramStart"/>
            <w:r w:rsidRPr="009462DA">
              <w:rPr>
                <w:lang w:val="en-US"/>
              </w:rPr>
              <w:t>abordate ,</w:t>
            </w:r>
            <w:proofErr w:type="gramEnd"/>
            <w:r w:rsidRPr="009462DA">
              <w:rPr>
                <w:lang w:val="en-US"/>
              </w:rPr>
              <w:t xml:space="preserve"> proiectare-realizare, tema de cercetare pentru anul de srudiu, obiective.</w:t>
            </w:r>
          </w:p>
          <w:p w:rsidR="009462DA" w:rsidRPr="009462DA" w:rsidRDefault="009462DA" w:rsidP="009462DA">
            <w:pPr>
              <w:pStyle w:val="a3"/>
              <w:ind w:left="360"/>
              <w:rPr>
                <w:lang w:val="en-US"/>
              </w:rPr>
            </w:pPr>
          </w:p>
          <w:p w:rsidR="009462DA" w:rsidRDefault="009462DA" w:rsidP="009462DA">
            <w:pPr>
              <w:pStyle w:val="a3"/>
              <w:numPr>
                <w:ilvl w:val="0"/>
                <w:numId w:val="34"/>
              </w:numPr>
            </w:pPr>
            <w:r>
              <w:t>Planificarea activității comisiei metodice .</w:t>
            </w:r>
          </w:p>
          <w:p w:rsidR="009462DA" w:rsidRDefault="009462DA" w:rsidP="009462DA">
            <w:pPr>
              <w:pStyle w:val="a3"/>
              <w:ind w:left="360"/>
            </w:pPr>
          </w:p>
          <w:p w:rsidR="009462DA" w:rsidRDefault="009462DA" w:rsidP="009462DA">
            <w:pPr>
              <w:pStyle w:val="a3"/>
              <w:numPr>
                <w:ilvl w:val="0"/>
                <w:numId w:val="34"/>
              </w:numPr>
            </w:pPr>
            <w:r w:rsidRPr="009462DA">
              <w:rPr>
                <w:lang w:val="en-US"/>
              </w:rPr>
              <w:t xml:space="preserve">Elaborarea și </w:t>
            </w:r>
            <w:proofErr w:type="gramStart"/>
            <w:r w:rsidRPr="009462DA">
              <w:rPr>
                <w:lang w:val="en-US"/>
              </w:rPr>
              <w:t>discutarea  proiectării</w:t>
            </w:r>
            <w:proofErr w:type="gramEnd"/>
            <w:r w:rsidRPr="009462DA">
              <w:rPr>
                <w:lang w:val="en-US"/>
              </w:rPr>
              <w:t xml:space="preserve"> de lungă durată pentru anul de studii 2018-2019. </w:t>
            </w:r>
            <w:r>
              <w:t>Stabilirea cerințelor unice față de completarea documentației școlare.</w:t>
            </w:r>
          </w:p>
          <w:p w:rsidR="009462DA" w:rsidRDefault="009462DA" w:rsidP="009462DA">
            <w:pPr>
              <w:pStyle w:val="a3"/>
              <w:ind w:left="360"/>
            </w:pPr>
          </w:p>
          <w:p w:rsidR="009462DA" w:rsidRPr="009462DA" w:rsidRDefault="009462DA" w:rsidP="009462DA">
            <w:pPr>
              <w:pStyle w:val="a3"/>
              <w:numPr>
                <w:ilvl w:val="0"/>
                <w:numId w:val="34"/>
              </w:numPr>
              <w:rPr>
                <w:lang w:val="en-US"/>
              </w:rPr>
            </w:pPr>
            <w:r w:rsidRPr="009462DA">
              <w:rPr>
                <w:lang w:val="en-US"/>
              </w:rPr>
              <w:t>Planificarea și realizarea evaluărilor inițiale în clasele II – IV</w:t>
            </w:r>
          </w:p>
          <w:p w:rsidR="009462DA" w:rsidRPr="009462DA" w:rsidRDefault="009462DA" w:rsidP="009462DA">
            <w:pPr>
              <w:pStyle w:val="a3"/>
              <w:numPr>
                <w:ilvl w:val="0"/>
                <w:numId w:val="34"/>
              </w:numPr>
              <w:rPr>
                <w:lang w:val="en-US"/>
              </w:rPr>
            </w:pPr>
            <w:r w:rsidRPr="009462DA">
              <w:rPr>
                <w:lang w:val="en-US"/>
              </w:rPr>
              <w:t>Evaluarea ritmului de citire în clasele II – IV.</w:t>
            </w:r>
          </w:p>
        </w:tc>
        <w:tc>
          <w:tcPr>
            <w:tcW w:w="3101" w:type="dxa"/>
            <w:tcBorders>
              <w:bottom w:val="nil"/>
            </w:tcBorders>
          </w:tcPr>
          <w:p w:rsidR="009462DA" w:rsidRPr="009462DA" w:rsidRDefault="009462DA" w:rsidP="009462DA">
            <w:pPr>
              <w:rPr>
                <w:b/>
                <w:sz w:val="28"/>
                <w:szCs w:val="28"/>
                <w:lang w:val="en-US"/>
              </w:rPr>
            </w:pPr>
            <w:r w:rsidRPr="009462DA">
              <w:rPr>
                <w:b/>
                <w:sz w:val="28"/>
                <w:szCs w:val="28"/>
                <w:lang w:val="en-US"/>
              </w:rPr>
              <w:t xml:space="preserve">  </w:t>
            </w:r>
          </w:p>
          <w:p w:rsidR="009462DA" w:rsidRPr="009462DA" w:rsidRDefault="009462DA" w:rsidP="009462DA">
            <w:pPr>
              <w:rPr>
                <w:b/>
                <w:sz w:val="28"/>
                <w:szCs w:val="28"/>
                <w:lang w:val="en-US"/>
              </w:rPr>
            </w:pPr>
          </w:p>
          <w:p w:rsidR="009462DA" w:rsidRPr="009462DA" w:rsidRDefault="009462DA" w:rsidP="009462DA">
            <w:pPr>
              <w:rPr>
                <w:b/>
                <w:sz w:val="28"/>
                <w:szCs w:val="28"/>
                <w:lang w:val="en-US"/>
              </w:rPr>
            </w:pPr>
          </w:p>
          <w:p w:rsidR="009462DA" w:rsidRDefault="009462DA" w:rsidP="009462DA">
            <w:r w:rsidRPr="009462DA">
              <w:rPr>
                <w:b/>
                <w:sz w:val="28"/>
                <w:szCs w:val="28"/>
                <w:lang w:val="en-US"/>
              </w:rPr>
              <w:t xml:space="preserve">     </w:t>
            </w:r>
            <w:r w:rsidRPr="00CE2A89">
              <w:t>20-25 august</w:t>
            </w:r>
          </w:p>
          <w:p w:rsidR="009462DA" w:rsidRDefault="009462DA" w:rsidP="009462DA"/>
          <w:p w:rsidR="009462DA" w:rsidRDefault="009462DA" w:rsidP="009462DA"/>
          <w:p w:rsidR="009462DA" w:rsidRDefault="009462DA" w:rsidP="009462DA">
            <w:r>
              <w:t xml:space="preserve">        </w:t>
            </w:r>
          </w:p>
          <w:p w:rsidR="009462DA" w:rsidRDefault="009462DA" w:rsidP="009462DA">
            <w:r>
              <w:t>01.09.2017</w:t>
            </w:r>
          </w:p>
          <w:p w:rsidR="009462DA" w:rsidRDefault="009462DA" w:rsidP="009462DA"/>
          <w:p w:rsidR="009462DA" w:rsidRDefault="009462DA" w:rsidP="009462DA"/>
          <w:p w:rsidR="009462DA" w:rsidRDefault="009462DA" w:rsidP="009462DA"/>
          <w:p w:rsidR="009462DA" w:rsidRDefault="009462DA" w:rsidP="009462DA"/>
          <w:p w:rsidR="009462DA" w:rsidRDefault="009462DA" w:rsidP="009462DA"/>
          <w:p w:rsidR="009462DA" w:rsidRDefault="009462DA" w:rsidP="009462DA"/>
          <w:p w:rsidR="009462DA" w:rsidRDefault="009462DA" w:rsidP="009462DA"/>
          <w:p w:rsidR="009462DA" w:rsidRDefault="009462DA" w:rsidP="009462DA">
            <w:r>
              <w:t>04.09 – 22.09</w:t>
            </w:r>
          </w:p>
          <w:p w:rsidR="009462DA" w:rsidRDefault="009462DA" w:rsidP="009462DA"/>
          <w:p w:rsidR="009462DA" w:rsidRDefault="009462DA" w:rsidP="009462DA"/>
          <w:p w:rsidR="009462DA" w:rsidRDefault="009462DA" w:rsidP="009462DA"/>
          <w:p w:rsidR="009462DA" w:rsidRDefault="009462DA" w:rsidP="009462DA"/>
          <w:p w:rsidR="009462DA" w:rsidRPr="004C61AE" w:rsidRDefault="009462DA" w:rsidP="009462DA">
            <w:r>
              <w:t>18.09 – 29.09</w:t>
            </w:r>
          </w:p>
        </w:tc>
        <w:tc>
          <w:tcPr>
            <w:tcW w:w="3095" w:type="dxa"/>
            <w:tcBorders>
              <w:bottom w:val="nil"/>
            </w:tcBorders>
          </w:tcPr>
          <w:p w:rsidR="009462DA" w:rsidRPr="009462DA" w:rsidRDefault="009462DA" w:rsidP="009462DA">
            <w:pPr>
              <w:rPr>
                <w:b/>
                <w:sz w:val="44"/>
                <w:szCs w:val="44"/>
                <w:lang w:val="en-US"/>
              </w:rPr>
            </w:pPr>
          </w:p>
          <w:p w:rsidR="009462DA" w:rsidRPr="009462DA" w:rsidRDefault="009462DA" w:rsidP="009462DA">
            <w:pPr>
              <w:rPr>
                <w:b/>
                <w:sz w:val="44"/>
                <w:szCs w:val="44"/>
                <w:lang w:val="en-US"/>
              </w:rPr>
            </w:pPr>
          </w:p>
          <w:p w:rsidR="009462DA" w:rsidRPr="009462DA" w:rsidRDefault="009462DA" w:rsidP="009462DA">
            <w:pPr>
              <w:rPr>
                <w:b/>
                <w:sz w:val="44"/>
                <w:szCs w:val="44"/>
                <w:lang w:val="en-US"/>
              </w:rPr>
            </w:pPr>
          </w:p>
          <w:p w:rsidR="009462DA" w:rsidRPr="009462DA" w:rsidRDefault="009462DA" w:rsidP="009462DA">
            <w:pPr>
              <w:rPr>
                <w:b/>
                <w:sz w:val="44"/>
                <w:szCs w:val="44"/>
                <w:lang w:val="en-US"/>
              </w:rPr>
            </w:pPr>
          </w:p>
          <w:p w:rsidR="009462DA" w:rsidRPr="009462DA" w:rsidRDefault="009462DA" w:rsidP="009462DA">
            <w:pPr>
              <w:rPr>
                <w:lang w:val="en-US"/>
              </w:rPr>
            </w:pPr>
            <w:r w:rsidRPr="009462DA">
              <w:rPr>
                <w:lang w:val="en-US"/>
              </w:rPr>
              <w:t>Membrii CM</w:t>
            </w: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r w:rsidRPr="009462DA">
              <w:rPr>
                <w:lang w:val="en-US"/>
              </w:rPr>
              <w:t>Berova Nadejda</w:t>
            </w:r>
          </w:p>
          <w:p w:rsidR="009462DA" w:rsidRPr="009462DA" w:rsidRDefault="009462DA" w:rsidP="009462DA">
            <w:pPr>
              <w:rPr>
                <w:lang w:val="en-US"/>
              </w:rPr>
            </w:pPr>
            <w:r w:rsidRPr="009462DA">
              <w:rPr>
                <w:lang w:val="en-US"/>
              </w:rPr>
              <w:t>Popova  Oxana</w:t>
            </w: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tc>
      </w:tr>
      <w:tr w:rsidR="009462DA" w:rsidRPr="00CE7519" w:rsidTr="0053292E">
        <w:trPr>
          <w:trHeight w:val="761"/>
        </w:trPr>
        <w:tc>
          <w:tcPr>
            <w:tcW w:w="3092" w:type="dxa"/>
            <w:tcBorders>
              <w:top w:val="nil"/>
              <w:bottom w:val="nil"/>
            </w:tcBorders>
          </w:tcPr>
          <w:p w:rsidR="009462DA" w:rsidRPr="009462DA" w:rsidRDefault="009462DA" w:rsidP="009462DA">
            <w:pPr>
              <w:rPr>
                <w:b/>
                <w:sz w:val="32"/>
                <w:szCs w:val="32"/>
                <w:lang w:val="en-US"/>
              </w:rPr>
            </w:pPr>
          </w:p>
        </w:tc>
        <w:tc>
          <w:tcPr>
            <w:tcW w:w="3101" w:type="dxa"/>
            <w:tcBorders>
              <w:top w:val="nil"/>
              <w:bottom w:val="nil"/>
            </w:tcBorders>
          </w:tcPr>
          <w:p w:rsidR="009462DA" w:rsidRPr="009462DA" w:rsidRDefault="009462DA" w:rsidP="009462DA">
            <w:pPr>
              <w:rPr>
                <w:b/>
                <w:sz w:val="32"/>
                <w:szCs w:val="32"/>
                <w:lang w:val="en-US"/>
              </w:rPr>
            </w:pPr>
          </w:p>
        </w:tc>
        <w:tc>
          <w:tcPr>
            <w:tcW w:w="3095" w:type="dxa"/>
            <w:tcBorders>
              <w:top w:val="nil"/>
              <w:bottom w:val="nil"/>
            </w:tcBorders>
          </w:tcPr>
          <w:p w:rsidR="009462DA" w:rsidRPr="009462DA" w:rsidRDefault="009462DA" w:rsidP="009462DA">
            <w:pPr>
              <w:rPr>
                <w:b/>
                <w:sz w:val="32"/>
                <w:szCs w:val="32"/>
                <w:lang w:val="en-US"/>
              </w:rPr>
            </w:pPr>
          </w:p>
        </w:tc>
      </w:tr>
      <w:tr w:rsidR="009462DA" w:rsidRPr="004C61AE" w:rsidTr="0053292E">
        <w:tc>
          <w:tcPr>
            <w:tcW w:w="3092" w:type="dxa"/>
            <w:tcBorders>
              <w:top w:val="nil"/>
            </w:tcBorders>
          </w:tcPr>
          <w:p w:rsidR="009462DA" w:rsidRDefault="009462DA" w:rsidP="009462DA">
            <w:proofErr w:type="gramStart"/>
            <w:r w:rsidRPr="009462DA">
              <w:rPr>
                <w:lang w:val="en-US"/>
              </w:rPr>
              <w:t>6.Analiza</w:t>
            </w:r>
            <w:proofErr w:type="gramEnd"/>
            <w:r w:rsidRPr="009462DA">
              <w:rPr>
                <w:lang w:val="en-US"/>
              </w:rPr>
              <w:t xml:space="preserve"> rezultatelor obținute la evaluările inițiale. </w:t>
            </w:r>
            <w:r w:rsidRPr="005771C2">
              <w:t>Str</w:t>
            </w:r>
            <w:r>
              <w:t>ategii de lichidare a lacunelor</w:t>
            </w:r>
          </w:p>
          <w:p w:rsidR="009462DA" w:rsidRPr="000D0FFC" w:rsidRDefault="009462DA" w:rsidP="009462DA"/>
        </w:tc>
        <w:tc>
          <w:tcPr>
            <w:tcW w:w="3101" w:type="dxa"/>
            <w:tcBorders>
              <w:top w:val="nil"/>
            </w:tcBorders>
          </w:tcPr>
          <w:p w:rsidR="009462DA" w:rsidRDefault="009462DA" w:rsidP="009462DA">
            <w:r>
              <w:t>09.10 – 27.10</w:t>
            </w:r>
          </w:p>
          <w:p w:rsidR="009462DA" w:rsidRDefault="009462DA" w:rsidP="009462DA"/>
          <w:p w:rsidR="009462DA" w:rsidRDefault="009462DA" w:rsidP="009462DA"/>
          <w:p w:rsidR="009462DA" w:rsidRPr="004C61AE" w:rsidRDefault="009462DA" w:rsidP="009462DA"/>
        </w:tc>
        <w:tc>
          <w:tcPr>
            <w:tcW w:w="3095" w:type="dxa"/>
            <w:tcBorders>
              <w:top w:val="nil"/>
            </w:tcBorders>
          </w:tcPr>
          <w:p w:rsidR="009462DA" w:rsidRDefault="009462DA" w:rsidP="009462DA">
            <w:r>
              <w:t>Berova Nadejda</w:t>
            </w:r>
          </w:p>
          <w:p w:rsidR="009462DA" w:rsidRDefault="009462DA" w:rsidP="009462DA">
            <w:r>
              <w:t>Popova  Oxana</w:t>
            </w:r>
          </w:p>
          <w:p w:rsidR="009462DA" w:rsidRPr="004C61AE" w:rsidRDefault="009462DA" w:rsidP="009462DA"/>
        </w:tc>
      </w:tr>
      <w:tr w:rsidR="009462DA" w:rsidTr="0053292E">
        <w:tc>
          <w:tcPr>
            <w:tcW w:w="9288" w:type="dxa"/>
            <w:gridSpan w:val="3"/>
          </w:tcPr>
          <w:p w:rsidR="009462DA" w:rsidRDefault="009462DA" w:rsidP="009462DA">
            <w:pPr>
              <w:rPr>
                <w:b/>
                <w:sz w:val="44"/>
                <w:szCs w:val="44"/>
              </w:rPr>
            </w:pPr>
            <w:r>
              <w:rPr>
                <w:b/>
                <w:sz w:val="32"/>
                <w:szCs w:val="32"/>
              </w:rPr>
              <w:t xml:space="preserve">                         </w:t>
            </w:r>
            <w:r w:rsidRPr="004C61AE">
              <w:rPr>
                <w:b/>
                <w:sz w:val="32"/>
                <w:szCs w:val="32"/>
              </w:rPr>
              <w:t>Ș</w:t>
            </w:r>
            <w:r>
              <w:rPr>
                <w:b/>
                <w:sz w:val="32"/>
                <w:szCs w:val="32"/>
              </w:rPr>
              <w:t>edința Nr. 2</w:t>
            </w:r>
            <w:r w:rsidRPr="004C61AE">
              <w:rPr>
                <w:b/>
                <w:sz w:val="32"/>
                <w:szCs w:val="32"/>
              </w:rPr>
              <w:t xml:space="preserve">    Noiembrie-Decembrie       </w:t>
            </w:r>
          </w:p>
        </w:tc>
      </w:tr>
      <w:tr w:rsidR="009462DA" w:rsidRPr="00CE7519" w:rsidTr="0053292E">
        <w:tc>
          <w:tcPr>
            <w:tcW w:w="3092" w:type="dxa"/>
          </w:tcPr>
          <w:p w:rsidR="009462DA" w:rsidRDefault="009462DA" w:rsidP="009462DA">
            <w:pPr>
              <w:pStyle w:val="Listparagraf1"/>
              <w:tabs>
                <w:tab w:val="left" w:pos="720"/>
                <w:tab w:val="left" w:pos="900"/>
              </w:tabs>
              <w:ind w:left="0"/>
              <w:jc w:val="both"/>
              <w:rPr>
                <w:rFonts w:ascii="Tahoma" w:hAnsi="Tahoma" w:cs="Tahoma"/>
                <w:sz w:val="26"/>
                <w:szCs w:val="26"/>
              </w:rPr>
            </w:pPr>
            <w:r>
              <w:rPr>
                <w:rFonts w:ascii="Tahoma" w:hAnsi="Tahoma" w:cs="Tahoma"/>
                <w:sz w:val="26"/>
                <w:szCs w:val="26"/>
              </w:rPr>
              <w:t>1.Discuție: ,,Managementul temelor pentru acasă,,</w:t>
            </w:r>
            <w:r w:rsidRPr="005B4C69">
              <w:rPr>
                <w:rFonts w:ascii="Tahoma" w:hAnsi="Tahoma" w:cs="Tahoma"/>
                <w:sz w:val="26"/>
                <w:szCs w:val="26"/>
              </w:rPr>
              <w:t>.</w:t>
            </w:r>
          </w:p>
          <w:p w:rsidR="009462DA" w:rsidRPr="005B4C69" w:rsidRDefault="009462DA" w:rsidP="009462DA">
            <w:pPr>
              <w:pStyle w:val="Listparagraf1"/>
              <w:tabs>
                <w:tab w:val="left" w:pos="720"/>
                <w:tab w:val="left" w:pos="900"/>
              </w:tabs>
              <w:ind w:left="0"/>
              <w:jc w:val="both"/>
              <w:rPr>
                <w:rFonts w:ascii="Tahoma" w:hAnsi="Tahoma" w:cs="Tahoma"/>
                <w:sz w:val="26"/>
                <w:szCs w:val="26"/>
              </w:rPr>
            </w:pPr>
          </w:p>
          <w:p w:rsidR="009462DA" w:rsidRPr="009462DA" w:rsidRDefault="009462DA" w:rsidP="009462DA">
            <w:pPr>
              <w:rPr>
                <w:lang w:val="en-US"/>
              </w:rPr>
            </w:pPr>
            <w:r w:rsidRPr="009462DA">
              <w:rPr>
                <w:lang w:val="en-US"/>
              </w:rPr>
              <w:t>2.Oră demonstrativă în clasa II-a</w:t>
            </w:r>
          </w:p>
          <w:p w:rsidR="009462DA" w:rsidRPr="009462DA" w:rsidRDefault="009462DA" w:rsidP="009462DA">
            <w:pPr>
              <w:rPr>
                <w:lang w:val="en-US"/>
              </w:rPr>
            </w:pPr>
          </w:p>
          <w:p w:rsidR="009462DA" w:rsidRPr="009462DA" w:rsidRDefault="009462DA" w:rsidP="009462DA">
            <w:pPr>
              <w:rPr>
                <w:lang w:val="en-US"/>
              </w:rPr>
            </w:pPr>
            <w:proofErr w:type="gramStart"/>
            <w:r w:rsidRPr="009462DA">
              <w:rPr>
                <w:lang w:val="en-US"/>
              </w:rPr>
              <w:t>3.Revelion</w:t>
            </w:r>
            <w:proofErr w:type="gramEnd"/>
            <w:r w:rsidRPr="009462DA">
              <w:rPr>
                <w:lang w:val="en-US"/>
              </w:rPr>
              <w:t xml:space="preserve"> 2018.</w:t>
            </w:r>
          </w:p>
          <w:p w:rsidR="009462DA" w:rsidRPr="009462DA" w:rsidRDefault="009462DA" w:rsidP="009462DA">
            <w:pPr>
              <w:rPr>
                <w:lang w:val="en-US"/>
              </w:rPr>
            </w:pPr>
          </w:p>
          <w:p w:rsidR="009462DA" w:rsidRPr="009462DA" w:rsidRDefault="009462DA" w:rsidP="009462DA">
            <w:pPr>
              <w:rPr>
                <w:lang w:val="en-US"/>
              </w:rPr>
            </w:pPr>
            <w:proofErr w:type="gramStart"/>
            <w:r w:rsidRPr="009462DA">
              <w:rPr>
                <w:lang w:val="en-US"/>
              </w:rPr>
              <w:t>4.Analiza</w:t>
            </w:r>
            <w:proofErr w:type="gramEnd"/>
            <w:r w:rsidRPr="009462DA">
              <w:rPr>
                <w:lang w:val="en-US"/>
              </w:rPr>
              <w:t xml:space="preserve"> rezultatelor școlare pe I semestru.</w:t>
            </w:r>
          </w:p>
        </w:tc>
        <w:tc>
          <w:tcPr>
            <w:tcW w:w="3101" w:type="dxa"/>
          </w:tcPr>
          <w:p w:rsidR="009462DA" w:rsidRPr="009462DA" w:rsidRDefault="009462DA" w:rsidP="009462DA">
            <w:pPr>
              <w:rPr>
                <w:lang w:val="en-US"/>
              </w:rPr>
            </w:pPr>
          </w:p>
          <w:p w:rsidR="009462DA" w:rsidRDefault="009462DA" w:rsidP="009462DA">
            <w:r w:rsidRPr="009462DA">
              <w:rPr>
                <w:lang w:val="en-US"/>
              </w:rPr>
              <w:t xml:space="preserve">          </w:t>
            </w:r>
            <w:r>
              <w:t>02.11 – 05.11</w:t>
            </w:r>
          </w:p>
          <w:p w:rsidR="009462DA" w:rsidRPr="005771C2" w:rsidRDefault="009462DA" w:rsidP="009462DA"/>
          <w:p w:rsidR="009462DA" w:rsidRDefault="009462DA" w:rsidP="009462DA"/>
          <w:p w:rsidR="009462DA" w:rsidRPr="005771C2" w:rsidRDefault="009462DA" w:rsidP="009462DA"/>
          <w:p w:rsidR="009462DA" w:rsidRDefault="009462DA" w:rsidP="009462DA"/>
          <w:p w:rsidR="009462DA" w:rsidRDefault="009462DA" w:rsidP="009462DA"/>
          <w:p w:rsidR="009462DA" w:rsidRDefault="009462DA" w:rsidP="009462DA">
            <w:r>
              <w:t xml:space="preserve">       23.12 – 24.12</w:t>
            </w:r>
          </w:p>
          <w:p w:rsidR="009462DA" w:rsidRDefault="009462DA" w:rsidP="009462DA"/>
          <w:p w:rsidR="009462DA" w:rsidRDefault="009462DA" w:rsidP="009462DA"/>
          <w:p w:rsidR="009462DA" w:rsidRPr="00CC2B84" w:rsidRDefault="009462DA" w:rsidP="009462DA">
            <w:r>
              <w:t xml:space="preserve">      25.12 – 30.12</w:t>
            </w:r>
          </w:p>
        </w:tc>
        <w:tc>
          <w:tcPr>
            <w:tcW w:w="3095" w:type="dxa"/>
          </w:tcPr>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r w:rsidRPr="009462DA">
              <w:rPr>
                <w:lang w:val="en-US"/>
              </w:rPr>
              <w:t>Berova Nadejda</w:t>
            </w:r>
          </w:p>
          <w:p w:rsidR="009462DA" w:rsidRPr="009462DA" w:rsidRDefault="009462DA" w:rsidP="009462DA">
            <w:pPr>
              <w:rPr>
                <w:lang w:val="en-US"/>
              </w:rPr>
            </w:pPr>
          </w:p>
          <w:p w:rsidR="009462DA" w:rsidRPr="009462DA" w:rsidRDefault="009462DA" w:rsidP="009462DA">
            <w:pPr>
              <w:rPr>
                <w:lang w:val="en-US"/>
              </w:rPr>
            </w:pPr>
            <w:r w:rsidRPr="009462DA">
              <w:rPr>
                <w:lang w:val="en-US"/>
              </w:rPr>
              <w:t>Berova Nadejda</w:t>
            </w: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r w:rsidRPr="009462DA">
              <w:rPr>
                <w:lang w:val="en-US"/>
              </w:rPr>
              <w:t xml:space="preserve"> Diriginții</w:t>
            </w:r>
          </w:p>
          <w:p w:rsidR="009462DA" w:rsidRPr="009462DA" w:rsidRDefault="009462DA" w:rsidP="009462DA">
            <w:pPr>
              <w:rPr>
                <w:lang w:val="en-US"/>
              </w:rPr>
            </w:pPr>
          </w:p>
          <w:p w:rsidR="009462DA" w:rsidRPr="009462DA" w:rsidRDefault="009462DA" w:rsidP="009462DA">
            <w:pPr>
              <w:rPr>
                <w:lang w:val="en-US"/>
              </w:rPr>
            </w:pPr>
            <w:r w:rsidRPr="009462DA">
              <w:rPr>
                <w:lang w:val="en-US"/>
              </w:rPr>
              <w:t>Membrii CM</w:t>
            </w:r>
          </w:p>
        </w:tc>
      </w:tr>
      <w:tr w:rsidR="009462DA" w:rsidRPr="005771C2" w:rsidTr="0053292E">
        <w:tc>
          <w:tcPr>
            <w:tcW w:w="9288" w:type="dxa"/>
            <w:gridSpan w:val="3"/>
          </w:tcPr>
          <w:p w:rsidR="009462DA" w:rsidRPr="005771C2" w:rsidRDefault="009462DA" w:rsidP="009462DA">
            <w:pPr>
              <w:rPr>
                <w:sz w:val="32"/>
                <w:szCs w:val="32"/>
              </w:rPr>
            </w:pPr>
            <w:r w:rsidRPr="009462DA">
              <w:rPr>
                <w:b/>
                <w:sz w:val="32"/>
                <w:szCs w:val="32"/>
                <w:lang w:val="en-US"/>
              </w:rPr>
              <w:t xml:space="preserve">                            </w:t>
            </w:r>
            <w:r w:rsidRPr="005771C2">
              <w:rPr>
                <w:b/>
                <w:sz w:val="32"/>
                <w:szCs w:val="32"/>
              </w:rPr>
              <w:t>Ș</w:t>
            </w:r>
            <w:r>
              <w:rPr>
                <w:b/>
                <w:sz w:val="32"/>
                <w:szCs w:val="32"/>
              </w:rPr>
              <w:t xml:space="preserve">edința Nr. 3   </w:t>
            </w:r>
            <w:r w:rsidRPr="005771C2">
              <w:rPr>
                <w:b/>
                <w:sz w:val="32"/>
                <w:szCs w:val="32"/>
              </w:rPr>
              <w:t xml:space="preserve"> Februarie </w:t>
            </w:r>
            <w:r>
              <w:rPr>
                <w:b/>
                <w:sz w:val="32"/>
                <w:szCs w:val="32"/>
              </w:rPr>
              <w:t>- Martie</w:t>
            </w:r>
            <w:r w:rsidRPr="005771C2">
              <w:rPr>
                <w:b/>
                <w:sz w:val="32"/>
                <w:szCs w:val="32"/>
              </w:rPr>
              <w:t xml:space="preserve"> </w:t>
            </w:r>
          </w:p>
        </w:tc>
      </w:tr>
      <w:tr w:rsidR="009462DA" w:rsidRPr="005771C2" w:rsidTr="0053292E">
        <w:tc>
          <w:tcPr>
            <w:tcW w:w="3092" w:type="dxa"/>
          </w:tcPr>
          <w:p w:rsidR="009462DA" w:rsidRDefault="009462DA" w:rsidP="009462DA">
            <w:pPr>
              <w:pStyle w:val="Listparagraf1"/>
              <w:tabs>
                <w:tab w:val="left" w:pos="720"/>
                <w:tab w:val="left" w:pos="900"/>
              </w:tabs>
              <w:ind w:left="0"/>
              <w:jc w:val="both"/>
              <w:rPr>
                <w:rFonts w:ascii="Tahoma" w:hAnsi="Tahoma" w:cs="Tahoma"/>
                <w:sz w:val="26"/>
                <w:szCs w:val="26"/>
              </w:rPr>
            </w:pPr>
            <w:r>
              <w:rPr>
                <w:sz w:val="24"/>
                <w:szCs w:val="24"/>
              </w:rPr>
              <w:t>1.Disput: ,,</w:t>
            </w:r>
            <w:r w:rsidRPr="00012E25">
              <w:rPr>
                <w:rFonts w:ascii="Tahoma" w:hAnsi="Tahoma" w:cs="Tahoma"/>
                <w:sz w:val="26"/>
                <w:szCs w:val="26"/>
              </w:rPr>
              <w:t xml:space="preserve"> </w:t>
            </w:r>
            <w:r w:rsidRPr="005B4C69">
              <w:rPr>
                <w:rFonts w:ascii="Tahoma" w:hAnsi="Tahoma" w:cs="Tahoma"/>
                <w:sz w:val="26"/>
                <w:szCs w:val="26"/>
              </w:rPr>
              <w:t xml:space="preserve">Utilizarea eficientă a </w:t>
            </w:r>
            <w:r w:rsidRPr="005B4C69">
              <w:rPr>
                <w:rFonts w:ascii="Tahoma" w:hAnsi="Tahoma" w:cs="Tahoma"/>
                <w:sz w:val="26"/>
                <w:szCs w:val="26"/>
              </w:rPr>
              <w:lastRenderedPageBreak/>
              <w:t>instrumentelor de evaluare criterială bazate pe descriptori în clasele primare.</w:t>
            </w:r>
          </w:p>
          <w:p w:rsidR="009462DA" w:rsidRPr="005B4C69" w:rsidRDefault="009462DA" w:rsidP="009462DA">
            <w:pPr>
              <w:pStyle w:val="Listparagraf1"/>
              <w:tabs>
                <w:tab w:val="left" w:pos="720"/>
                <w:tab w:val="left" w:pos="900"/>
              </w:tabs>
              <w:ind w:left="0"/>
              <w:jc w:val="both"/>
              <w:rPr>
                <w:rFonts w:ascii="Tahoma" w:hAnsi="Tahoma" w:cs="Tahoma"/>
                <w:sz w:val="26"/>
                <w:szCs w:val="26"/>
              </w:rPr>
            </w:pPr>
          </w:p>
          <w:p w:rsidR="009462DA" w:rsidRPr="009462DA" w:rsidRDefault="009462DA" w:rsidP="009462DA">
            <w:pPr>
              <w:rPr>
                <w:lang w:val="en-US"/>
              </w:rPr>
            </w:pPr>
            <w:proofErr w:type="gramStart"/>
            <w:r w:rsidRPr="009462DA">
              <w:rPr>
                <w:lang w:val="en-US"/>
              </w:rPr>
              <w:t>2.Ora</w:t>
            </w:r>
            <w:proofErr w:type="gramEnd"/>
            <w:r w:rsidRPr="009462DA">
              <w:rPr>
                <w:lang w:val="en-US"/>
              </w:rPr>
              <w:t xml:space="preserve"> demonstrativă în clasa  IV-a.</w:t>
            </w:r>
          </w:p>
          <w:p w:rsidR="009462DA" w:rsidRPr="009462DA" w:rsidRDefault="009462DA" w:rsidP="009462DA">
            <w:pPr>
              <w:rPr>
                <w:lang w:val="en-US"/>
              </w:rPr>
            </w:pPr>
            <w:proofErr w:type="gramStart"/>
            <w:r w:rsidRPr="009462DA">
              <w:rPr>
                <w:lang w:val="en-US"/>
              </w:rPr>
              <w:t>3.Matineie</w:t>
            </w:r>
            <w:proofErr w:type="gramEnd"/>
            <w:r w:rsidRPr="009462DA">
              <w:rPr>
                <w:lang w:val="en-US"/>
              </w:rPr>
              <w:t xml:space="preserve"> consacrate mamelor, bunicilor, surorilor etc...cl. </w:t>
            </w:r>
            <w:proofErr w:type="gramStart"/>
            <w:r w:rsidRPr="009462DA">
              <w:rPr>
                <w:lang w:val="en-US"/>
              </w:rPr>
              <w:t>II ,</w:t>
            </w:r>
            <w:proofErr w:type="gramEnd"/>
            <w:r w:rsidRPr="009462DA">
              <w:rPr>
                <w:lang w:val="en-US"/>
              </w:rPr>
              <w:t xml:space="preserve"> IV.</w:t>
            </w:r>
          </w:p>
          <w:p w:rsidR="009462DA" w:rsidRPr="009462DA" w:rsidRDefault="009462DA" w:rsidP="009462DA">
            <w:pPr>
              <w:rPr>
                <w:lang w:val="en-US"/>
              </w:rPr>
            </w:pPr>
          </w:p>
        </w:tc>
        <w:tc>
          <w:tcPr>
            <w:tcW w:w="3101" w:type="dxa"/>
          </w:tcPr>
          <w:p w:rsidR="009462DA" w:rsidRPr="009462DA" w:rsidRDefault="009462DA" w:rsidP="009462DA">
            <w:pPr>
              <w:rPr>
                <w:lang w:val="en-US"/>
              </w:rPr>
            </w:pPr>
          </w:p>
          <w:p w:rsidR="009462DA" w:rsidRDefault="009462DA" w:rsidP="009462DA">
            <w:r w:rsidRPr="009462DA">
              <w:rPr>
                <w:lang w:val="en-US"/>
              </w:rPr>
              <w:t xml:space="preserve">     </w:t>
            </w:r>
            <w:r>
              <w:t>februarie</w:t>
            </w:r>
          </w:p>
          <w:p w:rsidR="009462DA" w:rsidRPr="00CC2B84" w:rsidRDefault="009462DA" w:rsidP="009462DA"/>
          <w:p w:rsidR="009462DA" w:rsidRPr="00CC2B84" w:rsidRDefault="009462DA" w:rsidP="009462DA"/>
          <w:p w:rsidR="009462DA" w:rsidRPr="00CC2B84" w:rsidRDefault="009462DA" w:rsidP="009462DA"/>
          <w:p w:rsidR="009462DA" w:rsidRPr="00CC2B84" w:rsidRDefault="009462DA" w:rsidP="009462DA"/>
          <w:p w:rsidR="009462DA" w:rsidRPr="00CC2B84" w:rsidRDefault="009462DA" w:rsidP="009462DA"/>
          <w:p w:rsidR="009462DA" w:rsidRDefault="009462DA" w:rsidP="009462DA"/>
          <w:p w:rsidR="009462DA" w:rsidRDefault="009462DA" w:rsidP="009462DA">
            <w:r>
              <w:t xml:space="preserve">     februarie</w:t>
            </w:r>
          </w:p>
          <w:p w:rsidR="009462DA" w:rsidRPr="00CC2B84" w:rsidRDefault="009462DA" w:rsidP="009462DA"/>
          <w:p w:rsidR="009462DA" w:rsidRPr="00CC2B84" w:rsidRDefault="009462DA" w:rsidP="009462DA"/>
          <w:p w:rsidR="009462DA" w:rsidRPr="00CC2B84" w:rsidRDefault="009462DA" w:rsidP="009462DA">
            <w:r>
              <w:t xml:space="preserve">      martie</w:t>
            </w:r>
          </w:p>
        </w:tc>
        <w:tc>
          <w:tcPr>
            <w:tcW w:w="3095" w:type="dxa"/>
          </w:tcPr>
          <w:p w:rsidR="009462DA" w:rsidRPr="009462DA" w:rsidRDefault="009462DA" w:rsidP="009462DA">
            <w:pPr>
              <w:rPr>
                <w:lang w:val="en-US"/>
              </w:rPr>
            </w:pPr>
          </w:p>
          <w:p w:rsidR="009462DA" w:rsidRPr="009462DA" w:rsidRDefault="009462DA" w:rsidP="009462DA">
            <w:pPr>
              <w:rPr>
                <w:lang w:val="en-US"/>
              </w:rPr>
            </w:pPr>
            <w:r w:rsidRPr="009462DA">
              <w:rPr>
                <w:lang w:val="en-US"/>
              </w:rPr>
              <w:t>Berova Nadejda</w:t>
            </w:r>
          </w:p>
          <w:p w:rsidR="009462DA" w:rsidRPr="009462DA" w:rsidRDefault="009462DA" w:rsidP="009462DA">
            <w:pPr>
              <w:rPr>
                <w:lang w:val="en-US"/>
              </w:rPr>
            </w:pPr>
            <w:r w:rsidRPr="009462DA">
              <w:rPr>
                <w:lang w:val="en-US"/>
              </w:rPr>
              <w:lastRenderedPageBreak/>
              <w:t>Popova  Oxana</w:t>
            </w: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r w:rsidRPr="009462DA">
              <w:rPr>
                <w:lang w:val="en-US"/>
              </w:rPr>
              <w:t>Popova  Oxana</w:t>
            </w:r>
          </w:p>
          <w:p w:rsidR="009462DA" w:rsidRPr="009462DA" w:rsidRDefault="009462DA" w:rsidP="009462DA">
            <w:pPr>
              <w:rPr>
                <w:lang w:val="en-US"/>
              </w:rPr>
            </w:pPr>
          </w:p>
          <w:p w:rsidR="009462DA" w:rsidRPr="009462DA" w:rsidRDefault="009462DA" w:rsidP="009462DA">
            <w:pPr>
              <w:rPr>
                <w:lang w:val="en-US"/>
              </w:rPr>
            </w:pPr>
          </w:p>
          <w:p w:rsidR="009462DA" w:rsidRPr="005771C2" w:rsidRDefault="009462DA" w:rsidP="009462DA">
            <w:r>
              <w:t>Diriginții</w:t>
            </w:r>
          </w:p>
        </w:tc>
      </w:tr>
      <w:tr w:rsidR="009462DA" w:rsidRPr="005771C2" w:rsidTr="0053292E">
        <w:tc>
          <w:tcPr>
            <w:tcW w:w="9288" w:type="dxa"/>
            <w:gridSpan w:val="3"/>
          </w:tcPr>
          <w:p w:rsidR="009462DA" w:rsidRPr="005771C2" w:rsidRDefault="009462DA" w:rsidP="009462DA">
            <w:pPr>
              <w:rPr>
                <w:b/>
                <w:sz w:val="32"/>
                <w:szCs w:val="32"/>
              </w:rPr>
            </w:pPr>
            <w:r>
              <w:rPr>
                <w:b/>
                <w:sz w:val="32"/>
                <w:szCs w:val="32"/>
              </w:rPr>
              <w:lastRenderedPageBreak/>
              <w:t xml:space="preserve">                                           </w:t>
            </w:r>
            <w:r w:rsidRPr="005771C2">
              <w:rPr>
                <w:b/>
                <w:sz w:val="32"/>
                <w:szCs w:val="32"/>
              </w:rPr>
              <w:t>Ș</w:t>
            </w:r>
            <w:r>
              <w:rPr>
                <w:b/>
                <w:sz w:val="32"/>
                <w:szCs w:val="32"/>
              </w:rPr>
              <w:t>edința Nr. 4</w:t>
            </w:r>
            <w:r w:rsidRPr="005771C2">
              <w:rPr>
                <w:b/>
                <w:sz w:val="32"/>
                <w:szCs w:val="32"/>
              </w:rPr>
              <w:t xml:space="preserve">  </w:t>
            </w:r>
            <w:r>
              <w:rPr>
                <w:b/>
                <w:sz w:val="32"/>
                <w:szCs w:val="32"/>
              </w:rPr>
              <w:t>Aprilie - Mai</w:t>
            </w:r>
          </w:p>
        </w:tc>
      </w:tr>
      <w:tr w:rsidR="009462DA" w:rsidRPr="006762B5" w:rsidTr="0053292E">
        <w:tc>
          <w:tcPr>
            <w:tcW w:w="3092" w:type="dxa"/>
          </w:tcPr>
          <w:p w:rsidR="009462DA" w:rsidRPr="009462DA" w:rsidRDefault="009462DA" w:rsidP="009462DA">
            <w:pPr>
              <w:jc w:val="both"/>
              <w:rPr>
                <w:rFonts w:ascii="Tahoma" w:hAnsi="Tahoma" w:cs="Tahoma"/>
                <w:sz w:val="26"/>
                <w:szCs w:val="26"/>
                <w:lang w:val="en-US"/>
              </w:rPr>
            </w:pPr>
            <w:proofErr w:type="gramStart"/>
            <w:r w:rsidRPr="009462DA">
              <w:rPr>
                <w:rFonts w:ascii="Tahoma" w:hAnsi="Tahoma" w:cs="Tahoma"/>
                <w:sz w:val="26"/>
                <w:szCs w:val="26"/>
                <w:lang w:val="en-US"/>
              </w:rPr>
              <w:t>1.Masa</w:t>
            </w:r>
            <w:proofErr w:type="gramEnd"/>
            <w:r w:rsidRPr="009462DA">
              <w:rPr>
                <w:rFonts w:ascii="Tahoma" w:hAnsi="Tahoma" w:cs="Tahoma"/>
                <w:sz w:val="26"/>
                <w:szCs w:val="26"/>
                <w:lang w:val="en-US"/>
              </w:rPr>
              <w:t xml:space="preserve"> rotundă: ,,Valorificarea metodelor active în evaluarea competențelor de comunicare orală a elevilor din clasele primare ,,.</w:t>
            </w:r>
          </w:p>
          <w:p w:rsidR="009462DA" w:rsidRPr="009462DA" w:rsidRDefault="009462DA" w:rsidP="009462DA">
            <w:pPr>
              <w:jc w:val="both"/>
              <w:rPr>
                <w:rFonts w:ascii="Tahoma" w:hAnsi="Tahoma" w:cs="Tahoma"/>
                <w:sz w:val="26"/>
                <w:szCs w:val="26"/>
                <w:lang w:val="en-US"/>
              </w:rPr>
            </w:pPr>
          </w:p>
          <w:p w:rsidR="009462DA" w:rsidRPr="009462DA" w:rsidRDefault="009462DA" w:rsidP="009462DA">
            <w:pPr>
              <w:rPr>
                <w:lang w:val="en-US"/>
              </w:rPr>
            </w:pPr>
            <w:r w:rsidRPr="009462DA">
              <w:rPr>
                <w:lang w:val="en-US"/>
              </w:rPr>
              <w:t xml:space="preserve">2. Activitate extracurriculară ,,Adio clase primare,, clasa IV </w:t>
            </w:r>
          </w:p>
          <w:p w:rsidR="009462DA" w:rsidRPr="009462DA" w:rsidRDefault="009462DA" w:rsidP="009462DA">
            <w:pPr>
              <w:rPr>
                <w:lang w:val="en-US"/>
              </w:rPr>
            </w:pPr>
          </w:p>
          <w:p w:rsidR="009462DA" w:rsidRPr="009462DA" w:rsidRDefault="009462DA" w:rsidP="009462DA">
            <w:pPr>
              <w:rPr>
                <w:lang w:val="en-US"/>
              </w:rPr>
            </w:pPr>
            <w:r w:rsidRPr="009462DA">
              <w:rPr>
                <w:lang w:val="en-US"/>
              </w:rPr>
              <w:t>3. Realizarea cerințelor curriculareîn anul de studiu 2018-2019.</w:t>
            </w:r>
          </w:p>
          <w:p w:rsidR="009462DA" w:rsidRPr="009462DA" w:rsidRDefault="009462DA" w:rsidP="009462DA">
            <w:pPr>
              <w:rPr>
                <w:lang w:val="en-US"/>
              </w:rPr>
            </w:pPr>
          </w:p>
          <w:p w:rsidR="009462DA" w:rsidRPr="009462DA" w:rsidRDefault="009462DA" w:rsidP="009462DA">
            <w:pPr>
              <w:rPr>
                <w:b/>
                <w:sz w:val="44"/>
                <w:szCs w:val="44"/>
                <w:lang w:val="en-US"/>
              </w:rPr>
            </w:pPr>
            <w:proofErr w:type="gramStart"/>
            <w:r w:rsidRPr="009462DA">
              <w:rPr>
                <w:lang w:val="en-US"/>
              </w:rPr>
              <w:t>4.Raport</w:t>
            </w:r>
            <w:proofErr w:type="gramEnd"/>
            <w:r w:rsidRPr="009462DA">
              <w:rPr>
                <w:lang w:val="en-US"/>
              </w:rPr>
              <w:t xml:space="preserve"> de activitate a Comisiei metodice</w:t>
            </w:r>
            <w:r w:rsidRPr="009462DA">
              <w:rPr>
                <w:b/>
                <w:sz w:val="44"/>
                <w:szCs w:val="44"/>
                <w:lang w:val="en-US"/>
              </w:rPr>
              <w:t>.</w:t>
            </w:r>
          </w:p>
          <w:p w:rsidR="009462DA" w:rsidRPr="009462DA" w:rsidRDefault="009462DA" w:rsidP="009462DA">
            <w:pPr>
              <w:rPr>
                <w:lang w:val="en-US"/>
              </w:rPr>
            </w:pPr>
          </w:p>
          <w:p w:rsidR="009462DA" w:rsidRPr="009462DA" w:rsidRDefault="009462DA" w:rsidP="009462DA">
            <w:pPr>
              <w:rPr>
                <w:lang w:val="en-US"/>
              </w:rPr>
            </w:pPr>
            <w:r w:rsidRPr="009462DA">
              <w:rPr>
                <w:lang w:val="en-US"/>
              </w:rPr>
              <w:t>5.Opinii și sugestii pentru proiectarea activității Comisiei metodice pe anul de studiu 2019-2020</w:t>
            </w:r>
          </w:p>
          <w:p w:rsidR="009462DA" w:rsidRPr="009462DA" w:rsidRDefault="009462DA" w:rsidP="009462DA">
            <w:pPr>
              <w:rPr>
                <w:lang w:val="en-US"/>
              </w:rPr>
            </w:pPr>
          </w:p>
          <w:p w:rsidR="009462DA" w:rsidRPr="009462DA" w:rsidRDefault="009462DA" w:rsidP="009462DA">
            <w:pPr>
              <w:rPr>
                <w:lang w:val="en-US"/>
              </w:rPr>
            </w:pPr>
          </w:p>
        </w:tc>
        <w:tc>
          <w:tcPr>
            <w:tcW w:w="3101" w:type="dxa"/>
          </w:tcPr>
          <w:p w:rsidR="009462DA" w:rsidRPr="009462DA" w:rsidRDefault="009462DA" w:rsidP="009462DA">
            <w:pPr>
              <w:rPr>
                <w:lang w:val="en-US"/>
              </w:rPr>
            </w:pPr>
          </w:p>
          <w:p w:rsidR="009462DA" w:rsidRPr="009462DA" w:rsidRDefault="009462DA" w:rsidP="009462DA">
            <w:pPr>
              <w:rPr>
                <w:lang w:val="en-US"/>
              </w:rPr>
            </w:pPr>
          </w:p>
          <w:p w:rsidR="009462DA" w:rsidRDefault="009462DA" w:rsidP="009462DA">
            <w:pPr>
              <w:rPr>
                <w:b/>
              </w:rPr>
            </w:pPr>
            <w:r w:rsidRPr="009462DA">
              <w:rPr>
                <w:lang w:val="en-US"/>
              </w:rPr>
              <w:t xml:space="preserve">      </w:t>
            </w:r>
            <w:r>
              <w:t>19.03 – 30.03</w:t>
            </w:r>
          </w:p>
          <w:p w:rsidR="009462DA" w:rsidRPr="005771C2" w:rsidRDefault="009462DA" w:rsidP="009462DA"/>
          <w:p w:rsidR="009462DA" w:rsidRDefault="009462DA" w:rsidP="009462DA"/>
          <w:p w:rsidR="009462DA" w:rsidRDefault="009462DA" w:rsidP="009462DA"/>
          <w:p w:rsidR="009462DA" w:rsidRDefault="009462DA" w:rsidP="009462DA"/>
          <w:p w:rsidR="009462DA" w:rsidRDefault="009462DA" w:rsidP="009462DA"/>
          <w:p w:rsidR="009462DA" w:rsidRDefault="009462DA" w:rsidP="009462DA">
            <w:r>
              <w:t xml:space="preserve">       12.04 – 25.04</w:t>
            </w:r>
          </w:p>
          <w:p w:rsidR="009462DA" w:rsidRDefault="009462DA" w:rsidP="009462DA"/>
          <w:p w:rsidR="009462DA" w:rsidRDefault="009462DA" w:rsidP="009462DA"/>
          <w:p w:rsidR="009462DA" w:rsidRDefault="009462DA" w:rsidP="009462DA"/>
          <w:p w:rsidR="009462DA" w:rsidRPr="006762B5" w:rsidRDefault="009462DA" w:rsidP="009462DA">
            <w:r>
              <w:t xml:space="preserve">         28.05 – 31.05</w:t>
            </w:r>
          </w:p>
        </w:tc>
        <w:tc>
          <w:tcPr>
            <w:tcW w:w="3095" w:type="dxa"/>
          </w:tcPr>
          <w:p w:rsidR="009462DA" w:rsidRPr="00D410E6" w:rsidRDefault="009462DA" w:rsidP="009462DA">
            <w:pPr>
              <w:rPr>
                <w:lang w:val="en-US"/>
              </w:rPr>
            </w:pPr>
          </w:p>
          <w:p w:rsidR="009462DA" w:rsidRPr="00D410E6" w:rsidRDefault="009462DA" w:rsidP="009462DA">
            <w:pPr>
              <w:rPr>
                <w:lang w:val="en-US"/>
              </w:rPr>
            </w:pPr>
          </w:p>
          <w:p w:rsidR="009462DA" w:rsidRPr="009462DA" w:rsidRDefault="009462DA" w:rsidP="009462DA">
            <w:pPr>
              <w:rPr>
                <w:lang w:val="en-US"/>
              </w:rPr>
            </w:pPr>
            <w:r w:rsidRPr="009462DA">
              <w:rPr>
                <w:lang w:val="en-US"/>
              </w:rPr>
              <w:t>Popova  Oxana</w:t>
            </w:r>
          </w:p>
          <w:p w:rsidR="009462DA" w:rsidRPr="009462DA" w:rsidRDefault="009462DA" w:rsidP="009462DA">
            <w:pPr>
              <w:rPr>
                <w:b/>
                <w:sz w:val="44"/>
                <w:szCs w:val="44"/>
                <w:lang w:val="en-US"/>
              </w:rPr>
            </w:pPr>
          </w:p>
          <w:p w:rsidR="009462DA" w:rsidRPr="009462DA" w:rsidRDefault="009462DA" w:rsidP="009462DA">
            <w:pPr>
              <w:rPr>
                <w:sz w:val="44"/>
                <w:szCs w:val="44"/>
                <w:lang w:val="en-US"/>
              </w:rPr>
            </w:pPr>
          </w:p>
          <w:p w:rsidR="009462DA" w:rsidRPr="009462DA" w:rsidRDefault="009462DA" w:rsidP="009462DA">
            <w:pPr>
              <w:rPr>
                <w:lang w:val="en-US"/>
              </w:rPr>
            </w:pPr>
            <w:r w:rsidRPr="009462DA">
              <w:rPr>
                <w:lang w:val="en-US"/>
              </w:rPr>
              <w:t>Berova Nadejda</w:t>
            </w:r>
          </w:p>
          <w:p w:rsidR="009462DA" w:rsidRPr="009462DA" w:rsidRDefault="009462DA" w:rsidP="009462DA">
            <w:pPr>
              <w:rPr>
                <w:sz w:val="44"/>
                <w:szCs w:val="44"/>
                <w:lang w:val="en-US"/>
              </w:rPr>
            </w:pPr>
          </w:p>
          <w:p w:rsidR="009462DA" w:rsidRPr="009462DA" w:rsidRDefault="009462DA" w:rsidP="009462DA">
            <w:pPr>
              <w:rPr>
                <w:sz w:val="44"/>
                <w:szCs w:val="44"/>
                <w:lang w:val="en-US"/>
              </w:rPr>
            </w:pPr>
          </w:p>
          <w:p w:rsidR="009462DA" w:rsidRPr="009462DA" w:rsidRDefault="009462DA" w:rsidP="009462DA">
            <w:pPr>
              <w:rPr>
                <w:lang w:val="en-US"/>
              </w:rPr>
            </w:pPr>
            <w:r w:rsidRPr="009462DA">
              <w:rPr>
                <w:lang w:val="en-US"/>
              </w:rPr>
              <w:t>Diriginții</w:t>
            </w:r>
          </w:p>
          <w:p w:rsidR="009462DA" w:rsidRPr="009462DA" w:rsidRDefault="009462DA" w:rsidP="009462DA">
            <w:pPr>
              <w:rPr>
                <w:sz w:val="44"/>
                <w:szCs w:val="44"/>
                <w:lang w:val="en-US"/>
              </w:rPr>
            </w:pPr>
          </w:p>
          <w:p w:rsidR="009462DA" w:rsidRPr="009462DA" w:rsidRDefault="009462DA" w:rsidP="009462DA">
            <w:pPr>
              <w:rPr>
                <w:lang w:val="en-US"/>
              </w:rPr>
            </w:pPr>
          </w:p>
          <w:p w:rsidR="009462DA" w:rsidRPr="009462DA" w:rsidRDefault="009462DA" w:rsidP="009462DA">
            <w:pPr>
              <w:rPr>
                <w:lang w:val="en-US"/>
              </w:rPr>
            </w:pPr>
          </w:p>
          <w:p w:rsidR="009462DA" w:rsidRPr="009462DA" w:rsidRDefault="009462DA" w:rsidP="009462DA">
            <w:pPr>
              <w:rPr>
                <w:lang w:val="en-US"/>
              </w:rPr>
            </w:pPr>
            <w:r w:rsidRPr="009462DA">
              <w:rPr>
                <w:lang w:val="en-US"/>
              </w:rPr>
              <w:t>Popova  Oxana</w:t>
            </w:r>
          </w:p>
          <w:p w:rsidR="009462DA" w:rsidRPr="009462DA" w:rsidRDefault="009462DA" w:rsidP="009462DA">
            <w:pPr>
              <w:rPr>
                <w:sz w:val="44"/>
                <w:szCs w:val="44"/>
                <w:lang w:val="en-US"/>
              </w:rPr>
            </w:pPr>
          </w:p>
          <w:p w:rsidR="009462DA" w:rsidRPr="009462DA" w:rsidRDefault="009462DA" w:rsidP="009462DA">
            <w:pPr>
              <w:rPr>
                <w:lang w:val="en-US"/>
              </w:rPr>
            </w:pPr>
          </w:p>
          <w:p w:rsidR="009462DA" w:rsidRDefault="009462DA" w:rsidP="009462DA">
            <w:r>
              <w:t>Berova Nadejda</w:t>
            </w:r>
          </w:p>
          <w:p w:rsidR="009462DA" w:rsidRPr="006762B5" w:rsidRDefault="009462DA" w:rsidP="009462DA">
            <w:pPr>
              <w:rPr>
                <w:sz w:val="44"/>
                <w:szCs w:val="44"/>
              </w:rPr>
            </w:pPr>
            <w:r>
              <w:t>Popova  Oxana</w:t>
            </w:r>
          </w:p>
        </w:tc>
      </w:tr>
    </w:tbl>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671B79" w:rsidRDefault="00671B79"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53292E" w:rsidRDefault="0053292E" w:rsidP="00FE17B3">
      <w:pPr>
        <w:spacing w:line="360" w:lineRule="auto"/>
        <w:jc w:val="both"/>
        <w:rPr>
          <w:sz w:val="32"/>
          <w:szCs w:val="32"/>
          <w:lang w:val="ro-RO"/>
        </w:rPr>
      </w:pPr>
    </w:p>
    <w:p w:rsidR="009462DA" w:rsidRPr="00E61825" w:rsidRDefault="009462DA" w:rsidP="009462DA">
      <w:pPr>
        <w:jc w:val="center"/>
        <w:rPr>
          <w:b/>
          <w:i/>
          <w:color w:val="252525"/>
          <w:sz w:val="28"/>
          <w:szCs w:val="28"/>
          <w:shd w:val="clear" w:color="auto" w:fill="FFFFFF"/>
          <w:lang w:val="en-US"/>
        </w:rPr>
      </w:pPr>
      <w:r w:rsidRPr="00E61825">
        <w:rPr>
          <w:b/>
          <w:i/>
          <w:color w:val="252525"/>
          <w:sz w:val="28"/>
          <w:szCs w:val="28"/>
          <w:shd w:val="clear" w:color="auto" w:fill="FFFFFF"/>
          <w:lang w:val="en-US"/>
        </w:rPr>
        <w:t>Comisia   metodică   socioumanistică</w:t>
      </w:r>
      <w:r w:rsidRPr="00E61825">
        <w:rPr>
          <w:b/>
          <w:i/>
          <w:color w:val="252525"/>
          <w:sz w:val="28"/>
          <w:szCs w:val="28"/>
          <w:shd w:val="clear" w:color="auto" w:fill="FFFFFF"/>
          <w:lang w:val="en-US"/>
        </w:rPr>
        <w:br/>
      </w:r>
    </w:p>
    <w:tbl>
      <w:tblPr>
        <w:tblStyle w:val="a5"/>
        <w:tblW w:w="0" w:type="auto"/>
        <w:tblInd w:w="466" w:type="dxa"/>
        <w:tblLook w:val="04A0" w:firstRow="1" w:lastRow="0" w:firstColumn="1" w:lastColumn="0" w:noHBand="0" w:noVBand="1"/>
      </w:tblPr>
      <w:tblGrid>
        <w:gridCol w:w="530"/>
        <w:gridCol w:w="2244"/>
        <w:gridCol w:w="3063"/>
        <w:gridCol w:w="1953"/>
        <w:gridCol w:w="1781"/>
      </w:tblGrid>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Nr.</w:t>
            </w:r>
          </w:p>
        </w:tc>
        <w:tc>
          <w:tcPr>
            <w:tcW w:w="2244" w:type="dxa"/>
          </w:tcPr>
          <w:p w:rsidR="009462DA" w:rsidRPr="00E61825" w:rsidRDefault="009462DA" w:rsidP="009462DA">
            <w:pPr>
              <w:rPr>
                <w:b/>
                <w:i/>
                <w:color w:val="252525"/>
                <w:shd w:val="clear" w:color="auto" w:fill="FFFFFF"/>
                <w:lang w:val="en-US"/>
              </w:rPr>
            </w:pPr>
            <w:r w:rsidRPr="00E61825">
              <w:rPr>
                <w:b/>
                <w:i/>
                <w:color w:val="252525"/>
                <w:shd w:val="clear" w:color="auto" w:fill="FFFFFF"/>
                <w:lang w:val="en-US"/>
              </w:rPr>
              <w:t>Tipul activitatii</w:t>
            </w:r>
          </w:p>
        </w:tc>
        <w:tc>
          <w:tcPr>
            <w:tcW w:w="3063" w:type="dxa"/>
          </w:tcPr>
          <w:p w:rsidR="009462DA" w:rsidRPr="00E61825" w:rsidRDefault="009462DA" w:rsidP="009462DA">
            <w:pPr>
              <w:rPr>
                <w:b/>
                <w:i/>
                <w:color w:val="252525"/>
                <w:shd w:val="clear" w:color="auto" w:fill="FFFFFF"/>
                <w:lang w:val="ro-RO"/>
              </w:rPr>
            </w:pPr>
            <w:r w:rsidRPr="00E61825">
              <w:rPr>
                <w:b/>
                <w:i/>
                <w:color w:val="252525"/>
                <w:shd w:val="clear" w:color="auto" w:fill="FFFFFF"/>
                <w:lang w:val="ro-RO"/>
              </w:rPr>
              <w:t>Întrunirile metodice. Subiectul</w:t>
            </w:r>
          </w:p>
        </w:tc>
        <w:tc>
          <w:tcPr>
            <w:tcW w:w="1953" w:type="dxa"/>
          </w:tcPr>
          <w:p w:rsidR="009462DA" w:rsidRPr="00E61825" w:rsidRDefault="009462DA" w:rsidP="009462DA">
            <w:pPr>
              <w:rPr>
                <w:b/>
                <w:i/>
                <w:color w:val="252525"/>
                <w:shd w:val="clear" w:color="auto" w:fill="FFFFFF"/>
                <w:lang w:val="en-US"/>
              </w:rPr>
            </w:pPr>
            <w:r w:rsidRPr="00E61825">
              <w:rPr>
                <w:b/>
                <w:i/>
                <w:color w:val="252525"/>
                <w:shd w:val="clear" w:color="auto" w:fill="FFFFFF"/>
                <w:lang w:val="en-US"/>
              </w:rPr>
              <w:t>Responsabil</w:t>
            </w:r>
          </w:p>
        </w:tc>
        <w:tc>
          <w:tcPr>
            <w:tcW w:w="1781" w:type="dxa"/>
          </w:tcPr>
          <w:p w:rsidR="009462DA" w:rsidRPr="00E61825" w:rsidRDefault="009462DA" w:rsidP="009462DA">
            <w:pPr>
              <w:rPr>
                <w:b/>
                <w:i/>
                <w:color w:val="252525"/>
                <w:shd w:val="clear" w:color="auto" w:fill="FFFFFF"/>
                <w:lang w:val="en-US"/>
              </w:rPr>
            </w:pPr>
            <w:r w:rsidRPr="00E61825">
              <w:rPr>
                <w:b/>
                <w:i/>
                <w:color w:val="252525"/>
                <w:shd w:val="clear" w:color="auto" w:fill="FFFFFF"/>
                <w:lang w:val="en-US"/>
              </w:rPr>
              <w:t>Perioada de timp</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1.</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Sedință organizatorică</w:t>
            </w:r>
          </w:p>
        </w:tc>
        <w:tc>
          <w:tcPr>
            <w:tcW w:w="306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Analiza planului de activitate pentru anul de studiu 2018-2019.</w:t>
            </w:r>
            <w:r w:rsidRPr="00E61825">
              <w:rPr>
                <w:color w:val="252525"/>
                <w:shd w:val="clear" w:color="auto" w:fill="FFFFFF"/>
                <w:lang w:val="en-US"/>
              </w:rPr>
              <w:br/>
            </w:r>
            <w:r w:rsidRPr="00E61825">
              <w:rPr>
                <w:color w:val="252525"/>
                <w:shd w:val="clear" w:color="auto" w:fill="FFFFFF"/>
                <w:lang w:val="en-US"/>
              </w:rPr>
              <w:br/>
            </w:r>
            <w:r w:rsidRPr="00E61825">
              <w:rPr>
                <w:color w:val="252525"/>
                <w:shd w:val="clear" w:color="auto" w:fill="FFFFFF"/>
                <w:lang w:val="en-US"/>
              </w:rPr>
              <w:br/>
              <w:t>Revederea proiectelor tematico-calendaristice.</w:t>
            </w:r>
            <w:r w:rsidRPr="00E61825">
              <w:rPr>
                <w:color w:val="252525"/>
                <w:shd w:val="clear" w:color="auto" w:fill="FFFFFF"/>
                <w:lang w:val="en-US"/>
              </w:rPr>
              <w:br/>
            </w:r>
            <w:r w:rsidRPr="00E61825">
              <w:rPr>
                <w:color w:val="252525"/>
                <w:shd w:val="clear" w:color="auto" w:fill="FFFFFF"/>
                <w:lang w:val="en-US"/>
              </w:rPr>
              <w:br/>
            </w: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Șeful comisiei metodice.</w:t>
            </w:r>
          </w:p>
          <w:p w:rsidR="009462DA" w:rsidRPr="00E61825" w:rsidRDefault="009462DA" w:rsidP="009462DA">
            <w:pPr>
              <w:rPr>
                <w:color w:val="252525"/>
                <w:shd w:val="clear" w:color="auto" w:fill="FFFFFF"/>
                <w:lang w:val="en-US"/>
              </w:rPr>
            </w:pPr>
          </w:p>
          <w:p w:rsidR="009462DA" w:rsidRPr="00E61825" w:rsidRDefault="009462DA" w:rsidP="009462DA">
            <w:pPr>
              <w:rPr>
                <w:color w:val="252525"/>
                <w:shd w:val="clear" w:color="auto" w:fill="FFFFFF"/>
                <w:lang w:val="en-US"/>
              </w:rPr>
            </w:pPr>
            <w:r w:rsidRPr="00E61825">
              <w:rPr>
                <w:color w:val="252525"/>
                <w:shd w:val="clear" w:color="auto" w:fill="FFFFFF"/>
                <w:lang w:val="en-US"/>
              </w:rPr>
              <w:t>Membrii comisiei  metodice</w:t>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August</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2.</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Seminar</w:t>
            </w:r>
          </w:p>
        </w:tc>
        <w:tc>
          <w:tcPr>
            <w:tcW w:w="306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Tema de cercetare și aplicare propusă pentru</w:t>
            </w:r>
            <w:r w:rsidRPr="00E61825">
              <w:rPr>
                <w:color w:val="252525"/>
                <w:shd w:val="clear" w:color="auto" w:fill="FFFFFF"/>
                <w:lang w:val="en-US"/>
              </w:rPr>
              <w:br/>
              <w:t xml:space="preserve"> anul de studiu 2018-2019 </w:t>
            </w:r>
            <w:r w:rsidRPr="00E61825">
              <w:rPr>
                <w:color w:val="252525"/>
                <w:shd w:val="clear" w:color="auto" w:fill="FFFFFF"/>
                <w:lang w:val="en-US"/>
              </w:rPr>
              <w:br/>
              <w:t xml:space="preserve">    </w:t>
            </w:r>
            <w:r w:rsidRPr="00E61825">
              <w:rPr>
                <w:color w:val="252525"/>
                <w:shd w:val="clear" w:color="auto" w:fill="FFFFFF"/>
                <w:lang w:val="en-US"/>
              </w:rPr>
              <w:br/>
              <w:t xml:space="preserve">Cum integrăm copii cu CES </w:t>
            </w:r>
            <w:r w:rsidRPr="00E61825">
              <w:rPr>
                <w:color w:val="252525"/>
                <w:shd w:val="clear" w:color="auto" w:fill="FFFFFF"/>
                <w:lang w:val="en-US"/>
              </w:rPr>
              <w:br/>
              <w:t>în cadrul orelor.(Curriculum modificat)</w:t>
            </w:r>
            <w:r w:rsidRPr="00E61825">
              <w:rPr>
                <w:color w:val="252525"/>
                <w:shd w:val="clear" w:color="auto" w:fill="FFFFFF"/>
                <w:lang w:val="en-US"/>
              </w:rPr>
              <w:br/>
              <w:t xml:space="preserve">  </w:t>
            </w:r>
            <w:r w:rsidRPr="00E61825">
              <w:rPr>
                <w:color w:val="252525"/>
                <w:shd w:val="clear" w:color="auto" w:fill="FFFFFF"/>
                <w:lang w:val="en-US"/>
              </w:rPr>
              <w:br/>
            </w: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Membrii comisiei metodice.</w:t>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Septembrie</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3.</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Sedință organizatorică</w:t>
            </w:r>
          </w:p>
        </w:tc>
        <w:tc>
          <w:tcPr>
            <w:tcW w:w="306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br/>
              <w:t>Planul național pentru îmbunătățirea calității învățării.</w:t>
            </w:r>
          </w:p>
          <w:p w:rsidR="009462DA" w:rsidRPr="00E61825" w:rsidRDefault="009462DA" w:rsidP="009462DA">
            <w:pPr>
              <w:rPr>
                <w:color w:val="252525"/>
                <w:shd w:val="clear" w:color="auto" w:fill="FFFFFF"/>
                <w:lang w:val="en-US"/>
              </w:rPr>
            </w:pPr>
          </w:p>
          <w:p w:rsidR="009462DA" w:rsidRPr="00E61825" w:rsidRDefault="009462DA" w:rsidP="009462DA">
            <w:pPr>
              <w:rPr>
                <w:color w:val="252525"/>
                <w:shd w:val="clear" w:color="auto" w:fill="FFFFFF"/>
                <w:lang w:val="en-US"/>
              </w:rPr>
            </w:pPr>
            <w:r w:rsidRPr="00E61825">
              <w:rPr>
                <w:color w:val="252525"/>
                <w:shd w:val="clear" w:color="auto" w:fill="FFFFFF"/>
                <w:lang w:val="en-US"/>
              </w:rPr>
              <w:t>Dozarea lucrului de acasă</w:t>
            </w:r>
            <w:proofErr w:type="gramStart"/>
            <w:r w:rsidRPr="00E61825">
              <w:rPr>
                <w:color w:val="252525"/>
                <w:shd w:val="clear" w:color="auto" w:fill="FFFFFF"/>
                <w:lang w:val="en-US"/>
              </w:rPr>
              <w:t>..</w:t>
            </w:r>
            <w:proofErr w:type="gramEnd"/>
            <w:r w:rsidRPr="00E61825">
              <w:rPr>
                <w:color w:val="252525"/>
                <w:shd w:val="clear" w:color="auto" w:fill="FFFFFF"/>
                <w:lang w:val="en-US"/>
              </w:rPr>
              <w:br/>
            </w:r>
          </w:p>
          <w:p w:rsidR="009462DA" w:rsidRPr="00E61825" w:rsidRDefault="009462DA" w:rsidP="009462DA">
            <w:pPr>
              <w:rPr>
                <w:color w:val="252525"/>
                <w:shd w:val="clear" w:color="auto" w:fill="FFFFFF"/>
                <w:lang w:val="en-US"/>
              </w:rPr>
            </w:pP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Membrii comisiei metodice</w:t>
            </w:r>
            <w:r w:rsidRPr="00E61825">
              <w:rPr>
                <w:color w:val="252525"/>
                <w:shd w:val="clear" w:color="auto" w:fill="FFFFFF"/>
                <w:lang w:val="en-US"/>
              </w:rPr>
              <w:br/>
            </w:r>
            <w:r w:rsidRPr="00E61825">
              <w:rPr>
                <w:color w:val="252525"/>
                <w:shd w:val="clear" w:color="auto" w:fill="FFFFFF"/>
                <w:lang w:val="en-US"/>
              </w:rPr>
              <w:br/>
              <w:t>Șeful comisiei</w:t>
            </w:r>
            <w:r w:rsidRPr="00E61825">
              <w:rPr>
                <w:color w:val="252525"/>
                <w:shd w:val="clear" w:color="auto" w:fill="FFFFFF"/>
                <w:lang w:val="en-US"/>
              </w:rPr>
              <w:br/>
              <w:t>metodice</w:t>
            </w:r>
            <w:r w:rsidRPr="00E61825">
              <w:rPr>
                <w:color w:val="252525"/>
                <w:shd w:val="clear" w:color="auto" w:fill="FFFFFF"/>
                <w:lang w:val="en-US"/>
              </w:rPr>
              <w:br/>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Octombrie</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4.</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Atelier</w:t>
            </w:r>
          </w:p>
        </w:tc>
        <w:tc>
          <w:tcPr>
            <w:tcW w:w="3063" w:type="dxa"/>
          </w:tcPr>
          <w:p w:rsidR="009462DA" w:rsidRPr="00E61825" w:rsidRDefault="009462DA" w:rsidP="009462DA">
            <w:pPr>
              <w:rPr>
                <w:color w:val="252525"/>
                <w:shd w:val="clear" w:color="auto" w:fill="FFFFFF"/>
                <w:lang w:val="ro-RO"/>
              </w:rPr>
            </w:pPr>
            <w:r w:rsidRPr="00E61825">
              <w:rPr>
                <w:color w:val="252525"/>
                <w:shd w:val="clear" w:color="auto" w:fill="FFFFFF"/>
                <w:lang w:val="ro-RO"/>
              </w:rPr>
              <w:t>Discuții la tema:,,Standarte efective, discriptori</w:t>
            </w:r>
            <w:r w:rsidRPr="00E61825">
              <w:rPr>
                <w:color w:val="252525"/>
                <w:shd w:val="clear" w:color="auto" w:fill="FFFFFF"/>
                <w:lang w:val="en-US"/>
              </w:rPr>
              <w:t>”</w:t>
            </w:r>
            <w:r w:rsidRPr="00E61825">
              <w:rPr>
                <w:color w:val="252525"/>
                <w:shd w:val="clear" w:color="auto" w:fill="FFFFFF"/>
                <w:lang w:val="ro-RO"/>
              </w:rPr>
              <w:t>. Referențialul</w:t>
            </w:r>
          </w:p>
          <w:p w:rsidR="009462DA" w:rsidRPr="00E61825" w:rsidRDefault="009462DA" w:rsidP="009462DA">
            <w:pPr>
              <w:rPr>
                <w:color w:val="252525"/>
                <w:shd w:val="clear" w:color="auto" w:fill="FFFFFF"/>
                <w:lang w:val="ro-RO"/>
              </w:rPr>
            </w:pPr>
          </w:p>
          <w:p w:rsidR="009462DA" w:rsidRPr="00E61825" w:rsidRDefault="009462DA" w:rsidP="009462DA">
            <w:pPr>
              <w:rPr>
                <w:color w:val="252525"/>
                <w:shd w:val="clear" w:color="auto" w:fill="FFFFFF"/>
                <w:lang w:val="en-US"/>
              </w:rPr>
            </w:pPr>
            <w:r w:rsidRPr="00E61825">
              <w:rPr>
                <w:color w:val="252525"/>
                <w:shd w:val="clear" w:color="auto" w:fill="FFFFFF"/>
                <w:lang w:val="en-US"/>
              </w:rPr>
              <w:br/>
              <w:t>.</w:t>
            </w:r>
            <w:r w:rsidRPr="00E61825">
              <w:rPr>
                <w:color w:val="252525"/>
                <w:shd w:val="clear" w:color="auto" w:fill="FFFFFF"/>
                <w:lang w:val="en-US"/>
              </w:rPr>
              <w:br/>
              <w:t>Pregatirea elevilor pentru olimpiada locală.</w:t>
            </w:r>
          </w:p>
          <w:p w:rsidR="009462DA" w:rsidRPr="00E61825" w:rsidRDefault="009462DA" w:rsidP="009462DA">
            <w:pPr>
              <w:rPr>
                <w:color w:val="252525"/>
                <w:shd w:val="clear" w:color="auto" w:fill="FFFFFF"/>
                <w:lang w:val="en-US"/>
              </w:rPr>
            </w:pP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PopazuEcaterina.</w:t>
            </w:r>
          </w:p>
          <w:p w:rsidR="009462DA" w:rsidRPr="00E61825" w:rsidRDefault="009462DA" w:rsidP="009462DA">
            <w:pPr>
              <w:rPr>
                <w:color w:val="252525"/>
                <w:shd w:val="clear" w:color="auto" w:fill="FFFFFF"/>
                <w:lang w:val="en-US"/>
              </w:rPr>
            </w:pPr>
          </w:p>
          <w:p w:rsidR="009462DA" w:rsidRPr="00E61825" w:rsidRDefault="009462DA" w:rsidP="009462DA">
            <w:pPr>
              <w:rPr>
                <w:color w:val="252525"/>
                <w:shd w:val="clear" w:color="auto" w:fill="FFFFFF"/>
                <w:lang w:val="en-US"/>
              </w:rPr>
            </w:pPr>
            <w:r w:rsidRPr="00E61825">
              <w:rPr>
                <w:color w:val="252525"/>
                <w:shd w:val="clear" w:color="auto" w:fill="FFFFFF"/>
                <w:lang w:val="en-US"/>
              </w:rPr>
              <w:t>Membrii comisiei metodice.</w:t>
            </w:r>
            <w:r w:rsidRPr="00E61825">
              <w:rPr>
                <w:color w:val="252525"/>
                <w:shd w:val="clear" w:color="auto" w:fill="FFFFFF"/>
                <w:lang w:val="en-US"/>
              </w:rPr>
              <w:br/>
            </w:r>
            <w:r w:rsidRPr="00E61825">
              <w:rPr>
                <w:color w:val="252525"/>
                <w:shd w:val="clear" w:color="auto" w:fill="FFFFFF"/>
                <w:lang w:val="en-US"/>
              </w:rPr>
              <w:br/>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Noiembrie</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5.</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Activitate de totalizare</w:t>
            </w:r>
          </w:p>
        </w:tc>
        <w:tc>
          <w:tcPr>
            <w:tcW w:w="306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 xml:space="preserve">Ședință de totalizare </w:t>
            </w:r>
            <w:proofErr w:type="gramStart"/>
            <w:r w:rsidRPr="00E61825">
              <w:rPr>
                <w:color w:val="252525"/>
                <w:shd w:val="clear" w:color="auto" w:fill="FFFFFF"/>
                <w:lang w:val="en-US"/>
              </w:rPr>
              <w:t>a</w:t>
            </w:r>
            <w:proofErr w:type="gramEnd"/>
            <w:r w:rsidRPr="00E61825">
              <w:rPr>
                <w:color w:val="252525"/>
                <w:shd w:val="clear" w:color="auto" w:fill="FFFFFF"/>
                <w:lang w:val="en-US"/>
              </w:rPr>
              <w:t xml:space="preserve"> activității membrilor catedrei.</w:t>
            </w:r>
          </w:p>
          <w:p w:rsidR="009462DA" w:rsidRPr="00E61825" w:rsidRDefault="009462DA" w:rsidP="009462DA">
            <w:pPr>
              <w:rPr>
                <w:color w:val="252525"/>
                <w:shd w:val="clear" w:color="auto" w:fill="FFFFFF"/>
                <w:lang w:val="en-US"/>
              </w:rPr>
            </w:pPr>
          </w:p>
          <w:p w:rsidR="009462DA" w:rsidRPr="00E61825" w:rsidRDefault="009462DA" w:rsidP="009462DA">
            <w:pPr>
              <w:rPr>
                <w:color w:val="252525"/>
                <w:shd w:val="clear" w:color="auto" w:fill="FFFFFF"/>
                <w:lang w:val="en-US"/>
              </w:rPr>
            </w:pPr>
            <w:r w:rsidRPr="00E61825">
              <w:rPr>
                <w:color w:val="252525"/>
                <w:shd w:val="clear" w:color="auto" w:fill="FFFFFF"/>
                <w:lang w:val="en-US"/>
              </w:rPr>
              <w:t xml:space="preserve">Lecție demonstrativă la </w:t>
            </w:r>
            <w:r w:rsidRPr="00E61825">
              <w:rPr>
                <w:color w:val="252525"/>
                <w:shd w:val="clear" w:color="auto" w:fill="FFFFFF"/>
                <w:lang w:val="en-US"/>
              </w:rPr>
              <w:br/>
              <w:t xml:space="preserve">Ed. muzicală   </w:t>
            </w:r>
            <w:r w:rsidRPr="00E61825">
              <w:rPr>
                <w:color w:val="252525"/>
                <w:shd w:val="clear" w:color="auto" w:fill="FFFFFF"/>
                <w:lang w:val="en-US"/>
              </w:rPr>
              <w:br/>
              <w:t>Săptămâna Ed. muzicale</w:t>
            </w:r>
          </w:p>
          <w:p w:rsidR="009462DA" w:rsidRPr="00E61825" w:rsidRDefault="009462DA" w:rsidP="009462DA">
            <w:pPr>
              <w:rPr>
                <w:color w:val="252525"/>
                <w:shd w:val="clear" w:color="auto" w:fill="FFFFFF"/>
                <w:lang w:val="en-US"/>
              </w:rPr>
            </w:pPr>
          </w:p>
          <w:p w:rsidR="009462DA" w:rsidRPr="00E61825" w:rsidRDefault="009462DA" w:rsidP="009462DA">
            <w:pPr>
              <w:rPr>
                <w:color w:val="252525"/>
                <w:shd w:val="clear" w:color="auto" w:fill="FFFFFF"/>
                <w:lang w:val="en-US"/>
              </w:rPr>
            </w:pPr>
            <w:r w:rsidRPr="00E61825">
              <w:rPr>
                <w:color w:val="252525"/>
                <w:shd w:val="clear" w:color="auto" w:fill="FFFFFF"/>
                <w:lang w:val="en-US"/>
              </w:rPr>
              <w:t xml:space="preserve">Pregatirea pentru olimpiada </w:t>
            </w:r>
            <w:r w:rsidRPr="00E61825">
              <w:rPr>
                <w:color w:val="252525"/>
                <w:shd w:val="clear" w:color="auto" w:fill="FFFFFF"/>
                <w:lang w:val="en-US"/>
              </w:rPr>
              <w:lastRenderedPageBreak/>
              <w:t>raionala.</w:t>
            </w: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lastRenderedPageBreak/>
              <w:t>Șeful comisiei</w:t>
            </w:r>
            <w:r w:rsidRPr="00E61825">
              <w:rPr>
                <w:color w:val="252525"/>
                <w:shd w:val="clear" w:color="auto" w:fill="FFFFFF"/>
                <w:lang w:val="en-US"/>
              </w:rPr>
              <w:br/>
            </w:r>
            <w:r w:rsidRPr="00E61825">
              <w:rPr>
                <w:color w:val="252525"/>
                <w:shd w:val="clear" w:color="auto" w:fill="FFFFFF"/>
                <w:lang w:val="en-US"/>
              </w:rPr>
              <w:br/>
              <w:t>Responsabili</w:t>
            </w:r>
            <w:r w:rsidRPr="00E61825">
              <w:rPr>
                <w:color w:val="252525"/>
                <w:shd w:val="clear" w:color="auto" w:fill="FFFFFF"/>
                <w:lang w:val="en-US"/>
              </w:rPr>
              <w:br/>
              <w:t>membrii comisiei</w:t>
            </w:r>
            <w:r w:rsidRPr="00E61825">
              <w:rPr>
                <w:color w:val="252525"/>
                <w:shd w:val="clear" w:color="auto" w:fill="FFFFFF"/>
                <w:lang w:val="en-US"/>
              </w:rPr>
              <w:br/>
              <w:t>metodice.</w:t>
            </w:r>
            <w:r w:rsidRPr="00E61825">
              <w:rPr>
                <w:color w:val="252525"/>
                <w:shd w:val="clear" w:color="auto" w:fill="FFFFFF"/>
                <w:lang w:val="en-US"/>
              </w:rPr>
              <w:br/>
              <w:t>Beșleaga Gheorghe</w:t>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 xml:space="preserve">Decembrie </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lastRenderedPageBreak/>
              <w:t>6.</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Training</w:t>
            </w:r>
          </w:p>
        </w:tc>
        <w:tc>
          <w:tcPr>
            <w:tcW w:w="306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Epuizare profesională.</w:t>
            </w:r>
          </w:p>
          <w:p w:rsidR="009462DA" w:rsidRPr="00E61825" w:rsidRDefault="009462DA" w:rsidP="009462DA">
            <w:pPr>
              <w:rPr>
                <w:color w:val="252525"/>
                <w:shd w:val="clear" w:color="auto" w:fill="FFFFFF"/>
                <w:lang w:val="en-US"/>
              </w:rPr>
            </w:pPr>
          </w:p>
          <w:p w:rsidR="009462DA" w:rsidRPr="00E61825" w:rsidRDefault="009462DA" w:rsidP="009462DA">
            <w:pPr>
              <w:rPr>
                <w:color w:val="252525"/>
                <w:shd w:val="clear" w:color="auto" w:fill="FFFFFF"/>
                <w:lang w:val="en-US"/>
              </w:rPr>
            </w:pPr>
            <w:r w:rsidRPr="00E61825">
              <w:rPr>
                <w:color w:val="252525"/>
                <w:shd w:val="clear" w:color="auto" w:fill="FFFFFF"/>
                <w:lang w:val="en-US"/>
              </w:rPr>
              <w:t>.</w:t>
            </w:r>
            <w:r w:rsidRPr="00E61825">
              <w:rPr>
                <w:color w:val="252525"/>
                <w:shd w:val="clear" w:color="auto" w:fill="FFFFFF"/>
                <w:lang w:val="en-US"/>
              </w:rPr>
              <w:br/>
              <w:t>Lucrul cu elevii dotați.</w:t>
            </w:r>
            <w:r w:rsidRPr="00E61825">
              <w:rPr>
                <w:color w:val="252525"/>
                <w:shd w:val="clear" w:color="auto" w:fill="FFFFFF"/>
                <w:lang w:val="en-US"/>
              </w:rPr>
              <w:br/>
            </w:r>
            <w:r w:rsidRPr="00E61825">
              <w:rPr>
                <w:color w:val="252525"/>
                <w:shd w:val="clear" w:color="auto" w:fill="FFFFFF"/>
                <w:lang w:val="en-US"/>
              </w:rPr>
              <w:br/>
              <w:t>Săptămâna limbii ruse</w:t>
            </w:r>
          </w:p>
          <w:p w:rsidR="009462DA" w:rsidRPr="00E61825" w:rsidRDefault="009462DA" w:rsidP="009462DA">
            <w:pPr>
              <w:rPr>
                <w:color w:val="252525"/>
                <w:shd w:val="clear" w:color="auto" w:fill="FFFFFF"/>
                <w:lang w:val="en-US"/>
              </w:rPr>
            </w:pP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Membrii comisiei</w:t>
            </w:r>
          </w:p>
          <w:p w:rsidR="009462DA" w:rsidRPr="00E61825" w:rsidRDefault="009462DA" w:rsidP="009462DA">
            <w:pPr>
              <w:rPr>
                <w:color w:val="252525"/>
                <w:shd w:val="clear" w:color="auto" w:fill="FFFFFF"/>
                <w:lang w:val="en-US"/>
              </w:rPr>
            </w:pPr>
            <w:proofErr w:type="gramStart"/>
            <w:r w:rsidRPr="00E61825">
              <w:rPr>
                <w:color w:val="252525"/>
                <w:shd w:val="clear" w:color="auto" w:fill="FFFFFF"/>
                <w:lang w:val="en-US"/>
              </w:rPr>
              <w:t>metodice</w:t>
            </w:r>
            <w:proofErr w:type="gramEnd"/>
            <w:r w:rsidRPr="00E61825">
              <w:rPr>
                <w:color w:val="252525"/>
                <w:shd w:val="clear" w:color="auto" w:fill="FFFFFF"/>
                <w:lang w:val="en-US"/>
              </w:rPr>
              <w:t>.</w:t>
            </w:r>
            <w:r w:rsidRPr="00E61825">
              <w:rPr>
                <w:color w:val="252525"/>
                <w:shd w:val="clear" w:color="auto" w:fill="FFFFFF"/>
                <w:lang w:val="en-US"/>
              </w:rPr>
              <w:br/>
            </w:r>
            <w:r w:rsidRPr="00E61825">
              <w:rPr>
                <w:color w:val="252525"/>
                <w:shd w:val="clear" w:color="auto" w:fill="FFFFFF"/>
                <w:lang w:val="en-US"/>
              </w:rPr>
              <w:br/>
            </w:r>
            <w:r w:rsidRPr="00E61825">
              <w:rPr>
                <w:color w:val="252525"/>
                <w:shd w:val="clear" w:color="auto" w:fill="FFFFFF"/>
                <w:lang w:val="en-US"/>
              </w:rPr>
              <w:br/>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Ianuarie</w:t>
            </w:r>
          </w:p>
        </w:tc>
      </w:tr>
      <w:tr w:rsidR="009462DA" w:rsidRPr="00E61825" w:rsidTr="0053292E">
        <w:tc>
          <w:tcPr>
            <w:tcW w:w="530" w:type="dxa"/>
          </w:tcPr>
          <w:p w:rsidR="009462DA" w:rsidRPr="00E61825" w:rsidRDefault="009462DA" w:rsidP="009462DA">
            <w:pPr>
              <w:rPr>
                <w:color w:val="252525"/>
                <w:shd w:val="clear" w:color="auto" w:fill="FFFFFF"/>
              </w:rPr>
            </w:pPr>
            <w:r w:rsidRPr="00E61825">
              <w:rPr>
                <w:color w:val="252525"/>
                <w:shd w:val="clear" w:color="auto" w:fill="FFFFFF"/>
              </w:rPr>
              <w:br/>
              <w:t>7.</w:t>
            </w:r>
          </w:p>
        </w:tc>
        <w:tc>
          <w:tcPr>
            <w:tcW w:w="2244" w:type="dxa"/>
          </w:tcPr>
          <w:p w:rsidR="009462DA" w:rsidRPr="00E61825" w:rsidRDefault="009462DA" w:rsidP="009462DA">
            <w:pPr>
              <w:rPr>
                <w:b/>
                <w:color w:val="252525"/>
                <w:shd w:val="clear" w:color="auto" w:fill="FFFFFF"/>
              </w:rPr>
            </w:pPr>
            <w:r w:rsidRPr="00E61825">
              <w:rPr>
                <w:b/>
                <w:color w:val="252525"/>
                <w:shd w:val="clear" w:color="auto" w:fill="FFFFFF"/>
              </w:rPr>
              <w:br/>
              <w:t>Ș</w:t>
            </w:r>
            <w:r w:rsidRPr="00E61825">
              <w:rPr>
                <w:b/>
                <w:color w:val="252525"/>
                <w:shd w:val="clear" w:color="auto" w:fill="FFFFFF"/>
                <w:lang w:val="en-US"/>
              </w:rPr>
              <w:t>edin</w:t>
            </w:r>
            <w:r w:rsidRPr="00E61825">
              <w:rPr>
                <w:b/>
                <w:color w:val="252525"/>
                <w:shd w:val="clear" w:color="auto" w:fill="FFFFFF"/>
              </w:rPr>
              <w:t xml:space="preserve">ță </w:t>
            </w:r>
            <w:r w:rsidRPr="00E61825">
              <w:rPr>
                <w:b/>
                <w:color w:val="252525"/>
                <w:shd w:val="clear" w:color="auto" w:fill="FFFFFF"/>
                <w:lang w:val="en-US"/>
              </w:rPr>
              <w:t>organizatoric</w:t>
            </w:r>
            <w:r w:rsidRPr="00E61825">
              <w:rPr>
                <w:b/>
                <w:color w:val="252525"/>
                <w:shd w:val="clear" w:color="auto" w:fill="FFFFFF"/>
              </w:rPr>
              <w:t>ă</w:t>
            </w:r>
          </w:p>
        </w:tc>
        <w:tc>
          <w:tcPr>
            <w:tcW w:w="306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br/>
              <w:t>Oră demonstrativă la limba română.</w:t>
            </w:r>
            <w:r w:rsidRPr="00E61825">
              <w:rPr>
                <w:color w:val="252525"/>
                <w:shd w:val="clear" w:color="auto" w:fill="FFFFFF"/>
                <w:lang w:val="en-US"/>
              </w:rPr>
              <w:br/>
            </w:r>
            <w:r w:rsidRPr="00E61825">
              <w:rPr>
                <w:color w:val="252525"/>
                <w:shd w:val="clear" w:color="auto" w:fill="FFFFFF"/>
                <w:lang w:val="en-US"/>
              </w:rPr>
              <w:br/>
              <w:t>Săptămâna limbii române</w:t>
            </w:r>
            <w:r w:rsidRPr="00E61825">
              <w:rPr>
                <w:color w:val="252525"/>
                <w:shd w:val="clear" w:color="auto" w:fill="FFFFFF"/>
                <w:lang w:val="en-US"/>
              </w:rPr>
              <w:br/>
            </w:r>
            <w:r w:rsidRPr="00E61825">
              <w:rPr>
                <w:color w:val="252525"/>
                <w:shd w:val="clear" w:color="auto" w:fill="FFFFFF"/>
                <w:lang w:val="en-US"/>
              </w:rPr>
              <w:br/>
              <w:t>Măsură educativă</w:t>
            </w: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br/>
              <w:t>Popazu Ecaterina</w:t>
            </w:r>
            <w:r w:rsidRPr="00E61825">
              <w:rPr>
                <w:color w:val="252525"/>
                <w:shd w:val="clear" w:color="auto" w:fill="FFFFFF"/>
                <w:lang w:val="en-US"/>
              </w:rPr>
              <w:br/>
            </w:r>
            <w:r w:rsidRPr="00E61825">
              <w:rPr>
                <w:color w:val="252525"/>
                <w:shd w:val="clear" w:color="auto" w:fill="FFFFFF"/>
                <w:lang w:val="en-US"/>
              </w:rPr>
              <w:br/>
            </w:r>
            <w:r w:rsidRPr="00E61825">
              <w:rPr>
                <w:color w:val="252525"/>
                <w:shd w:val="clear" w:color="auto" w:fill="FFFFFF"/>
                <w:lang w:val="en-US"/>
              </w:rPr>
              <w:br/>
              <w:t>Tataru Maria</w:t>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br/>
              <w:t>Februarie</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8.</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Atelier de creație</w:t>
            </w:r>
          </w:p>
        </w:tc>
        <w:tc>
          <w:tcPr>
            <w:tcW w:w="306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Comunicare: Drepturile profesorului—drepturile elevului.</w:t>
            </w:r>
          </w:p>
          <w:p w:rsidR="009462DA" w:rsidRPr="00E61825" w:rsidRDefault="009462DA" w:rsidP="009462DA">
            <w:pPr>
              <w:rPr>
                <w:color w:val="252525"/>
                <w:shd w:val="clear" w:color="auto" w:fill="FFFFFF"/>
                <w:lang w:val="en-US"/>
              </w:rPr>
            </w:pPr>
            <w:r w:rsidRPr="00E61825">
              <w:rPr>
                <w:color w:val="252525"/>
                <w:shd w:val="clear" w:color="auto" w:fill="FFFFFF"/>
                <w:lang w:val="en-US"/>
              </w:rPr>
              <w:br/>
              <w:t>Oră demonstrativă la Dezvoltarea personală</w:t>
            </w:r>
          </w:p>
          <w:p w:rsidR="009462DA" w:rsidRPr="00E61825" w:rsidRDefault="009462DA" w:rsidP="009462DA">
            <w:pPr>
              <w:rPr>
                <w:color w:val="252525"/>
                <w:shd w:val="clear" w:color="auto" w:fill="FFFFFF"/>
                <w:lang w:val="en-US"/>
              </w:rPr>
            </w:pPr>
            <w:r w:rsidRPr="00E61825">
              <w:rPr>
                <w:color w:val="252525"/>
                <w:shd w:val="clear" w:color="auto" w:fill="FFFFFF"/>
                <w:lang w:val="en-US"/>
              </w:rPr>
              <w:br/>
            </w:r>
          </w:p>
          <w:p w:rsidR="009462DA" w:rsidRPr="00E61825" w:rsidRDefault="009462DA" w:rsidP="009462DA">
            <w:pPr>
              <w:rPr>
                <w:color w:val="252525"/>
                <w:shd w:val="clear" w:color="auto" w:fill="FFFFFF"/>
                <w:lang w:val="en-US"/>
              </w:rPr>
            </w:pP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Derivolcova Tatiana</w:t>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Martie</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9</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Ședință</w:t>
            </w:r>
          </w:p>
        </w:tc>
        <w:tc>
          <w:tcPr>
            <w:tcW w:w="3063" w:type="dxa"/>
          </w:tcPr>
          <w:p w:rsidR="009462DA" w:rsidRPr="00E61825" w:rsidRDefault="009462DA" w:rsidP="009462DA">
            <w:pPr>
              <w:rPr>
                <w:color w:val="252525"/>
                <w:shd w:val="clear" w:color="auto" w:fill="FFFFFF"/>
                <w:lang w:val="ro-RO"/>
              </w:rPr>
            </w:pPr>
            <w:r w:rsidRPr="00E61825">
              <w:rPr>
                <w:color w:val="252525"/>
                <w:shd w:val="clear" w:color="auto" w:fill="FFFFFF"/>
                <w:lang w:val="en-US"/>
              </w:rPr>
              <w:t>Metode și procedee eficiente utilizate la disciplinele școlare socioumanistice.</w:t>
            </w:r>
            <w:r w:rsidRPr="00E61825">
              <w:rPr>
                <w:color w:val="252525"/>
                <w:shd w:val="clear" w:color="auto" w:fill="FFFFFF"/>
                <w:lang w:val="en-US"/>
              </w:rPr>
              <w:br/>
            </w:r>
            <w:r w:rsidRPr="00E61825">
              <w:rPr>
                <w:color w:val="252525"/>
                <w:shd w:val="clear" w:color="auto" w:fill="FFFFFF"/>
                <w:lang w:val="ro-RO"/>
              </w:rPr>
              <w:br/>
              <w:t>Oră demonstrativă la limba engleză.</w:t>
            </w:r>
            <w:r w:rsidRPr="00E61825">
              <w:rPr>
                <w:color w:val="252525"/>
                <w:shd w:val="clear" w:color="auto" w:fill="FFFFFF"/>
                <w:lang w:val="ro-RO"/>
              </w:rPr>
              <w:br/>
              <w:t xml:space="preserve">Săptămâna limbii engleze. </w:t>
            </w:r>
          </w:p>
          <w:p w:rsidR="009462DA" w:rsidRPr="00E61825" w:rsidRDefault="009462DA" w:rsidP="009462DA">
            <w:pPr>
              <w:rPr>
                <w:color w:val="252525"/>
                <w:shd w:val="clear" w:color="auto" w:fill="FFFFFF"/>
                <w:lang w:val="ro-RO"/>
              </w:rPr>
            </w:pP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Responsabili</w:t>
            </w:r>
            <w:r w:rsidRPr="00E61825">
              <w:rPr>
                <w:color w:val="252525"/>
                <w:shd w:val="clear" w:color="auto" w:fill="FFFFFF"/>
                <w:lang w:val="en-US"/>
              </w:rPr>
              <w:br/>
            </w:r>
            <w:r w:rsidRPr="00E61825">
              <w:rPr>
                <w:color w:val="252525"/>
                <w:shd w:val="clear" w:color="auto" w:fill="FFFFFF"/>
                <w:lang w:val="en-US"/>
              </w:rPr>
              <w:br/>
              <w:t>Membrii comisiei metodice</w:t>
            </w:r>
            <w:r w:rsidRPr="00E61825">
              <w:rPr>
                <w:color w:val="252525"/>
                <w:shd w:val="clear" w:color="auto" w:fill="FFFFFF"/>
                <w:lang w:val="en-US"/>
              </w:rPr>
              <w:br/>
            </w:r>
            <w:r w:rsidRPr="00E61825">
              <w:rPr>
                <w:color w:val="252525"/>
                <w:shd w:val="clear" w:color="auto" w:fill="FFFFFF"/>
                <w:lang w:val="en-US"/>
              </w:rPr>
              <w:br/>
              <w:t>.</w:t>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Aprilie</w:t>
            </w:r>
          </w:p>
        </w:tc>
      </w:tr>
      <w:tr w:rsidR="009462DA" w:rsidRPr="00E61825" w:rsidTr="0053292E">
        <w:tc>
          <w:tcPr>
            <w:tcW w:w="530"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10</w:t>
            </w:r>
          </w:p>
        </w:tc>
        <w:tc>
          <w:tcPr>
            <w:tcW w:w="2244" w:type="dxa"/>
          </w:tcPr>
          <w:p w:rsidR="009462DA" w:rsidRPr="00E61825" w:rsidRDefault="009462DA" w:rsidP="009462DA">
            <w:pPr>
              <w:rPr>
                <w:b/>
                <w:color w:val="252525"/>
                <w:shd w:val="clear" w:color="auto" w:fill="FFFFFF"/>
                <w:lang w:val="en-US"/>
              </w:rPr>
            </w:pPr>
            <w:r w:rsidRPr="00E61825">
              <w:rPr>
                <w:b/>
                <w:color w:val="252525"/>
                <w:shd w:val="clear" w:color="auto" w:fill="FFFFFF"/>
                <w:lang w:val="en-US"/>
              </w:rPr>
              <w:t>Ședință de totalizare</w:t>
            </w:r>
          </w:p>
        </w:tc>
        <w:tc>
          <w:tcPr>
            <w:tcW w:w="306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Analiza cunoștințelor și abilităților elevilor.</w:t>
            </w:r>
          </w:p>
          <w:p w:rsidR="009462DA" w:rsidRPr="00E61825" w:rsidRDefault="009462DA" w:rsidP="009462DA">
            <w:pPr>
              <w:rPr>
                <w:color w:val="252525"/>
                <w:shd w:val="clear" w:color="auto" w:fill="FFFFFF"/>
                <w:lang w:val="en-US"/>
              </w:rPr>
            </w:pPr>
          </w:p>
          <w:p w:rsidR="009462DA" w:rsidRPr="00E61825" w:rsidRDefault="009462DA" w:rsidP="009462DA">
            <w:pPr>
              <w:rPr>
                <w:color w:val="252525"/>
                <w:shd w:val="clear" w:color="auto" w:fill="FFFFFF"/>
                <w:lang w:val="en-US"/>
              </w:rPr>
            </w:pPr>
            <w:r w:rsidRPr="00E61825">
              <w:rPr>
                <w:color w:val="252525"/>
                <w:shd w:val="clear" w:color="auto" w:fill="FFFFFF"/>
                <w:lang w:val="en-US"/>
              </w:rPr>
              <w:t>Darea de seamă despre activitatea membrilor comisiei metodice în anul de studiu 2018-2019.</w:t>
            </w:r>
          </w:p>
        </w:tc>
        <w:tc>
          <w:tcPr>
            <w:tcW w:w="1953"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 xml:space="preserve">, </w:t>
            </w:r>
            <w:r w:rsidRPr="00E61825">
              <w:rPr>
                <w:color w:val="252525"/>
                <w:shd w:val="clear" w:color="auto" w:fill="FFFFFF"/>
                <w:lang w:val="en-US"/>
              </w:rPr>
              <w:br/>
            </w:r>
            <w:r w:rsidRPr="00E61825">
              <w:rPr>
                <w:color w:val="252525"/>
                <w:shd w:val="clear" w:color="auto" w:fill="FFFFFF"/>
                <w:lang w:val="en-US"/>
              </w:rPr>
              <w:br/>
              <w:t>Membrii comisiei metodice</w:t>
            </w:r>
          </w:p>
        </w:tc>
        <w:tc>
          <w:tcPr>
            <w:tcW w:w="1781" w:type="dxa"/>
          </w:tcPr>
          <w:p w:rsidR="009462DA" w:rsidRPr="00E61825" w:rsidRDefault="009462DA" w:rsidP="009462DA">
            <w:pPr>
              <w:rPr>
                <w:color w:val="252525"/>
                <w:shd w:val="clear" w:color="auto" w:fill="FFFFFF"/>
                <w:lang w:val="en-US"/>
              </w:rPr>
            </w:pPr>
            <w:r w:rsidRPr="00E61825">
              <w:rPr>
                <w:color w:val="252525"/>
                <w:shd w:val="clear" w:color="auto" w:fill="FFFFFF"/>
                <w:lang w:val="en-US"/>
              </w:rPr>
              <w:t>Mai</w:t>
            </w:r>
          </w:p>
        </w:tc>
      </w:tr>
    </w:tbl>
    <w:p w:rsidR="00E61825" w:rsidRDefault="00E61825" w:rsidP="00E61825">
      <w:pPr>
        <w:pStyle w:val="a6"/>
        <w:rPr>
          <w:rFonts w:ascii="Times New Roman" w:hAnsi="Times New Roman" w:cs="Times New Roman"/>
          <w:color w:val="252525"/>
          <w:shd w:val="clear" w:color="auto" w:fill="FFFFFF"/>
        </w:rPr>
      </w:pPr>
    </w:p>
    <w:p w:rsidR="00E61825" w:rsidRDefault="00E61825" w:rsidP="00E61825">
      <w:pPr>
        <w:pStyle w:val="a6"/>
        <w:rPr>
          <w:rFonts w:ascii="Times New Roman" w:hAnsi="Times New Roman" w:cs="Times New Roman"/>
          <w:color w:val="252525"/>
          <w:shd w:val="clear" w:color="auto" w:fill="FFFFFF"/>
        </w:rPr>
      </w:pPr>
    </w:p>
    <w:p w:rsidR="00E61825" w:rsidRDefault="00E61825" w:rsidP="00E61825">
      <w:pPr>
        <w:pStyle w:val="a6"/>
        <w:rPr>
          <w:rFonts w:ascii="Times New Roman" w:hAnsi="Times New Roman" w:cs="Times New Roman"/>
          <w:color w:val="252525"/>
          <w:shd w:val="clear" w:color="auto" w:fill="FFFFFF"/>
        </w:rPr>
      </w:pPr>
    </w:p>
    <w:p w:rsidR="00CE7519" w:rsidRDefault="009462DA" w:rsidP="00E61825">
      <w:pPr>
        <w:pStyle w:val="a6"/>
        <w:rPr>
          <w:color w:val="252525"/>
          <w:shd w:val="clear" w:color="auto" w:fill="FFFFFF"/>
        </w:rPr>
      </w:pPr>
      <w:r w:rsidRPr="00E61825">
        <w:rPr>
          <w:rFonts w:ascii="Times New Roman" w:hAnsi="Times New Roman" w:cs="Times New Roman"/>
          <w:color w:val="252525"/>
          <w:shd w:val="clear" w:color="auto" w:fill="FFFFFF"/>
        </w:rPr>
        <w:br/>
      </w:r>
      <w:r>
        <w:rPr>
          <w:color w:val="252525"/>
          <w:shd w:val="clear" w:color="auto" w:fill="FFFFFF"/>
        </w:rPr>
        <w:br/>
      </w:r>
      <w:r>
        <w:rPr>
          <w:color w:val="252525"/>
          <w:shd w:val="clear" w:color="auto" w:fill="FFFFFF"/>
        </w:rPr>
        <w:br/>
      </w:r>
      <w:r>
        <w:rPr>
          <w:color w:val="252525"/>
          <w:shd w:val="clear" w:color="auto" w:fill="FFFFFF"/>
        </w:rPr>
        <w:br/>
      </w:r>
      <w:r>
        <w:rPr>
          <w:color w:val="252525"/>
          <w:shd w:val="clear" w:color="auto" w:fill="FFFFFF"/>
        </w:rPr>
        <w:br/>
      </w:r>
    </w:p>
    <w:p w:rsidR="00CE7519" w:rsidRDefault="00CE7519" w:rsidP="00E61825">
      <w:pPr>
        <w:pStyle w:val="a6"/>
        <w:rPr>
          <w:color w:val="252525"/>
          <w:shd w:val="clear" w:color="auto" w:fill="FFFFFF"/>
        </w:rPr>
      </w:pPr>
    </w:p>
    <w:p w:rsidR="00CE7519" w:rsidRDefault="008B589A" w:rsidP="00E61825">
      <w:pPr>
        <w:pStyle w:val="a6"/>
        <w:rPr>
          <w:color w:val="252525"/>
          <w:shd w:val="clear" w:color="auto" w:fill="FFFFFF"/>
        </w:rPr>
      </w:pPr>
      <w:r w:rsidRPr="00CE7519">
        <w:rPr>
          <w:b w:val="0"/>
          <w:bCs w:val="0"/>
          <w:iCs/>
          <w:sz w:val="28"/>
          <w:szCs w:val="28"/>
        </w:rPr>
        <w:t>Planul de activitate a C</w:t>
      </w:r>
      <w:r>
        <w:rPr>
          <w:b w:val="0"/>
          <w:bCs w:val="0"/>
          <w:iCs/>
          <w:sz w:val="28"/>
          <w:szCs w:val="28"/>
        </w:rPr>
        <w:t xml:space="preserve">omisiei metodice </w:t>
      </w:r>
      <w:proofErr w:type="gramStart"/>
      <w:r>
        <w:rPr>
          <w:b w:val="0"/>
          <w:bCs w:val="0"/>
          <w:iCs/>
          <w:sz w:val="28"/>
          <w:szCs w:val="28"/>
        </w:rPr>
        <w:t>a  diriginţilor</w:t>
      </w:r>
      <w:proofErr w:type="gramEnd"/>
    </w:p>
    <w:tbl>
      <w:tblPr>
        <w:tblpPr w:leftFromText="180" w:rightFromText="180" w:vertAnchor="page" w:horzAnchor="margin" w:tblpXSpec="center" w:tblpY="16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5732"/>
        <w:gridCol w:w="1418"/>
        <w:gridCol w:w="1417"/>
      </w:tblGrid>
      <w:tr w:rsidR="008B589A" w:rsidRPr="00CE7519" w:rsidTr="008B589A">
        <w:tc>
          <w:tcPr>
            <w:tcW w:w="613" w:type="dxa"/>
          </w:tcPr>
          <w:p w:rsidR="008B589A" w:rsidRPr="00CE7519" w:rsidRDefault="008B589A" w:rsidP="008B589A">
            <w:pPr>
              <w:spacing w:after="200" w:line="276" w:lineRule="auto"/>
              <w:jc w:val="center"/>
              <w:rPr>
                <w:rFonts w:eastAsiaTheme="minorHAnsi"/>
                <w:b/>
                <w:lang w:eastAsia="en-US"/>
              </w:rPr>
            </w:pPr>
            <w:r w:rsidRPr="00CE7519">
              <w:rPr>
                <w:rFonts w:eastAsiaTheme="minorHAnsi"/>
                <w:b/>
                <w:lang w:eastAsia="en-US"/>
              </w:rPr>
              <w:t>Nr.</w:t>
            </w:r>
          </w:p>
          <w:p w:rsidR="008B589A" w:rsidRPr="00CE7519" w:rsidRDefault="008B589A" w:rsidP="008B589A">
            <w:pPr>
              <w:spacing w:after="200" w:line="276" w:lineRule="auto"/>
              <w:jc w:val="center"/>
              <w:rPr>
                <w:rFonts w:eastAsiaTheme="minorHAnsi"/>
                <w:b/>
                <w:lang w:eastAsia="en-US"/>
              </w:rPr>
            </w:pPr>
            <w:r w:rsidRPr="00CE7519">
              <w:rPr>
                <w:rFonts w:asciiTheme="minorHAnsi" w:eastAsiaTheme="minorHAnsi" w:hAnsiTheme="minorHAnsi" w:cstheme="minorBidi"/>
                <w:b/>
                <w:sz w:val="22"/>
                <w:szCs w:val="22"/>
                <w:lang w:eastAsia="en-US"/>
              </w:rPr>
              <w:t>d/o</w:t>
            </w:r>
          </w:p>
        </w:tc>
        <w:tc>
          <w:tcPr>
            <w:tcW w:w="5732" w:type="dxa"/>
          </w:tcPr>
          <w:p w:rsidR="008B589A" w:rsidRPr="00CE7519" w:rsidRDefault="008B589A" w:rsidP="008B589A">
            <w:pPr>
              <w:spacing w:after="200" w:line="276" w:lineRule="auto"/>
              <w:jc w:val="center"/>
              <w:rPr>
                <w:rFonts w:eastAsiaTheme="minorHAnsi"/>
                <w:b/>
                <w:lang w:eastAsia="en-US"/>
              </w:rPr>
            </w:pPr>
            <w:r w:rsidRPr="00CE7519">
              <w:rPr>
                <w:rFonts w:eastAsiaTheme="minorHAnsi"/>
                <w:b/>
                <w:lang w:eastAsia="en-US"/>
              </w:rPr>
              <w:t>Întruniri metodice</w:t>
            </w:r>
          </w:p>
          <w:p w:rsidR="008B589A" w:rsidRPr="00CE7519" w:rsidRDefault="008B589A" w:rsidP="008B589A">
            <w:pPr>
              <w:spacing w:after="200" w:line="276" w:lineRule="auto"/>
              <w:jc w:val="center"/>
              <w:rPr>
                <w:rFonts w:eastAsiaTheme="minorHAnsi"/>
                <w:b/>
                <w:lang w:eastAsia="en-US"/>
              </w:rPr>
            </w:pPr>
            <w:r w:rsidRPr="00CE7519">
              <w:rPr>
                <w:rFonts w:eastAsiaTheme="minorHAnsi"/>
                <w:b/>
                <w:lang w:eastAsia="en-US"/>
              </w:rPr>
              <w:t>subiectul</w:t>
            </w:r>
          </w:p>
        </w:tc>
        <w:tc>
          <w:tcPr>
            <w:tcW w:w="1418" w:type="dxa"/>
            <w:tcBorders>
              <w:right w:val="single" w:sz="4" w:space="0" w:color="auto"/>
            </w:tcBorders>
          </w:tcPr>
          <w:p w:rsidR="008B589A" w:rsidRPr="00CE7519" w:rsidRDefault="008B589A" w:rsidP="008B589A">
            <w:pPr>
              <w:spacing w:after="200" w:line="276" w:lineRule="auto"/>
              <w:jc w:val="center"/>
              <w:rPr>
                <w:rFonts w:eastAsiaTheme="minorHAnsi"/>
                <w:b/>
                <w:lang w:eastAsia="en-US"/>
              </w:rPr>
            </w:pPr>
            <w:r w:rsidRPr="00CE7519">
              <w:rPr>
                <w:rFonts w:eastAsiaTheme="minorHAnsi"/>
                <w:b/>
                <w:lang w:eastAsia="en-US"/>
              </w:rPr>
              <w:t>Responsabili</w:t>
            </w:r>
          </w:p>
        </w:tc>
        <w:tc>
          <w:tcPr>
            <w:tcW w:w="1417" w:type="dxa"/>
            <w:tcBorders>
              <w:left w:val="single" w:sz="4" w:space="0" w:color="auto"/>
            </w:tcBorders>
          </w:tcPr>
          <w:p w:rsidR="008B589A" w:rsidRPr="00CE7519" w:rsidRDefault="008B589A" w:rsidP="008B589A">
            <w:pPr>
              <w:spacing w:after="200" w:line="276" w:lineRule="auto"/>
              <w:jc w:val="center"/>
              <w:rPr>
                <w:rFonts w:eastAsiaTheme="minorHAnsi"/>
                <w:b/>
                <w:lang w:eastAsia="en-US"/>
              </w:rPr>
            </w:pPr>
            <w:r w:rsidRPr="00CE7519">
              <w:rPr>
                <w:rFonts w:eastAsiaTheme="minorHAnsi"/>
                <w:b/>
                <w:lang w:eastAsia="en-US"/>
              </w:rPr>
              <w:t>Eşalonarea în timp</w:t>
            </w:r>
          </w:p>
        </w:tc>
      </w:tr>
      <w:tr w:rsidR="008B589A" w:rsidRPr="00CE7519" w:rsidTr="008B589A">
        <w:tc>
          <w:tcPr>
            <w:tcW w:w="613" w:type="dxa"/>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1</w:t>
            </w:r>
          </w:p>
        </w:tc>
        <w:tc>
          <w:tcPr>
            <w:tcW w:w="5732" w:type="dxa"/>
          </w:tcPr>
          <w:p w:rsidR="008B589A" w:rsidRPr="00CE7519" w:rsidRDefault="008B589A" w:rsidP="008B589A">
            <w:pPr>
              <w:spacing w:after="200" w:line="276" w:lineRule="auto"/>
              <w:rPr>
                <w:rFonts w:eastAsiaTheme="minorHAnsi"/>
                <w:lang w:val="en-US" w:eastAsia="en-US"/>
              </w:rPr>
            </w:pPr>
          </w:p>
          <w:p w:rsidR="008B589A" w:rsidRPr="00CE7519" w:rsidRDefault="008B589A" w:rsidP="008B589A">
            <w:pPr>
              <w:spacing w:after="200" w:line="276" w:lineRule="auto"/>
              <w:rPr>
                <w:rFonts w:eastAsiaTheme="minorHAnsi"/>
                <w:lang w:val="en-US" w:eastAsia="en-US"/>
              </w:rPr>
            </w:pPr>
            <w:r w:rsidRPr="00CE7519">
              <w:rPr>
                <w:rFonts w:eastAsiaTheme="minorHAnsi"/>
                <w:lang w:val="en-US" w:eastAsia="en-US"/>
              </w:rPr>
              <w:t>1.Regulamentul dirigintelui 2018-2019</w:t>
            </w:r>
          </w:p>
          <w:p w:rsidR="008B589A" w:rsidRPr="00CE7519" w:rsidRDefault="008B589A" w:rsidP="008B589A">
            <w:pPr>
              <w:spacing w:before="100" w:beforeAutospacing="1" w:after="100" w:afterAutospacing="1" w:line="276" w:lineRule="auto"/>
              <w:rPr>
                <w:rFonts w:eastAsiaTheme="minorHAnsi"/>
                <w:lang w:val="en-US" w:eastAsia="en-US"/>
              </w:rPr>
            </w:pPr>
            <w:proofErr w:type="gramStart"/>
            <w:r w:rsidRPr="00CE7519">
              <w:rPr>
                <w:rFonts w:eastAsiaTheme="minorHAnsi"/>
                <w:lang w:val="en-US" w:eastAsia="en-US"/>
              </w:rPr>
              <w:t>2.Organizarea</w:t>
            </w:r>
            <w:proofErr w:type="gramEnd"/>
            <w:r w:rsidRPr="00CE7519">
              <w:rPr>
                <w:rFonts w:eastAsiaTheme="minorHAnsi"/>
                <w:lang w:val="en-US" w:eastAsia="en-US"/>
              </w:rPr>
              <w:t xml:space="preserve"> activităţii educative în anul de   studii 2018-2019                                                                                         Conţinutul tematic al Şedinţelor Catedrei Diriginţilor pentru anul de studii 2018-2019.                                                                     </w:t>
            </w:r>
            <w:r w:rsidRPr="00CE7519">
              <w:rPr>
                <w:rFonts w:eastAsiaTheme="minorHAnsi"/>
                <w:lang w:val="en-US" w:eastAsia="en-US"/>
              </w:rPr>
              <w:br/>
            </w:r>
            <w:proofErr w:type="gramStart"/>
            <w:r w:rsidRPr="00CE7519">
              <w:rPr>
                <w:rFonts w:eastAsiaTheme="minorHAnsi"/>
                <w:lang w:val="en-US" w:eastAsia="en-US"/>
              </w:rPr>
              <w:t>3.Organizarea</w:t>
            </w:r>
            <w:proofErr w:type="gramEnd"/>
            <w:r w:rsidRPr="00CE7519">
              <w:rPr>
                <w:rFonts w:eastAsiaTheme="minorHAnsi"/>
                <w:lang w:val="en-US" w:eastAsia="en-US"/>
              </w:rPr>
              <w:t xml:space="preserve"> Careului solemn. Prima oră a anului şcolar;</w:t>
            </w:r>
          </w:p>
        </w:tc>
        <w:tc>
          <w:tcPr>
            <w:tcW w:w="1418" w:type="dxa"/>
            <w:tcBorders>
              <w:right w:val="single" w:sz="4" w:space="0" w:color="auto"/>
            </w:tcBorders>
          </w:tcPr>
          <w:p w:rsidR="008B589A" w:rsidRPr="00CE7519" w:rsidRDefault="008B589A" w:rsidP="008B589A">
            <w:pPr>
              <w:spacing w:after="200" w:line="276" w:lineRule="auto"/>
              <w:jc w:val="both"/>
              <w:rPr>
                <w:rFonts w:eastAsiaTheme="minorHAnsi"/>
                <w:lang w:eastAsia="en-US"/>
              </w:rPr>
            </w:pPr>
            <w:r w:rsidRPr="00CE7519">
              <w:rPr>
                <w:rFonts w:eastAsiaTheme="minorHAnsi"/>
                <w:lang w:eastAsia="en-US"/>
              </w:rPr>
              <w:t>Tataru M.</w:t>
            </w:r>
          </w:p>
        </w:tc>
        <w:tc>
          <w:tcPr>
            <w:tcW w:w="1417" w:type="dxa"/>
            <w:tcBorders>
              <w:left w:val="single" w:sz="4" w:space="0" w:color="auto"/>
            </w:tcBorders>
          </w:tcPr>
          <w:p w:rsidR="008B589A" w:rsidRPr="00CE7519" w:rsidRDefault="008B589A" w:rsidP="008B589A">
            <w:pPr>
              <w:spacing w:after="200" w:line="276" w:lineRule="auto"/>
              <w:jc w:val="both"/>
              <w:rPr>
                <w:rFonts w:eastAsiaTheme="minorHAnsi"/>
                <w:lang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August</w:t>
            </w:r>
          </w:p>
        </w:tc>
      </w:tr>
      <w:tr w:rsidR="008B589A" w:rsidRPr="00CE7519" w:rsidTr="008B589A">
        <w:trPr>
          <w:trHeight w:val="114"/>
        </w:trPr>
        <w:tc>
          <w:tcPr>
            <w:tcW w:w="613" w:type="dxa"/>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2</w:t>
            </w:r>
          </w:p>
        </w:tc>
        <w:tc>
          <w:tcPr>
            <w:tcW w:w="5732" w:type="dxa"/>
          </w:tcPr>
          <w:p w:rsidR="008B589A" w:rsidRPr="00CE7519" w:rsidRDefault="008B589A" w:rsidP="008B589A">
            <w:pPr>
              <w:numPr>
                <w:ilvl w:val="0"/>
                <w:numId w:val="35"/>
              </w:numPr>
              <w:spacing w:before="100" w:beforeAutospacing="1" w:after="100" w:afterAutospacing="1" w:line="276" w:lineRule="auto"/>
              <w:rPr>
                <w:rFonts w:eastAsiaTheme="minorHAnsi"/>
                <w:lang w:val="en-US" w:eastAsia="en-US"/>
              </w:rPr>
            </w:pPr>
            <w:r w:rsidRPr="00CE7519">
              <w:rPr>
                <w:rFonts w:eastAsiaTheme="minorHAnsi"/>
                <w:lang w:val="en-US" w:eastAsia="en-US"/>
              </w:rPr>
              <w:t>Discutarea şi aprobarea planului activităţii educative şi extraşcolare pentru anul de studii 2017-2018.</w:t>
            </w:r>
            <w:r w:rsidRPr="00CE7519">
              <w:rPr>
                <w:rFonts w:eastAsiaTheme="minorHAnsi"/>
                <w:lang w:val="en-US" w:eastAsia="en-US"/>
              </w:rPr>
              <w:br/>
              <w:t>2. Proiectarea pedagogica de lungă durată din perspectiva curriculară.</w:t>
            </w:r>
            <w:r w:rsidRPr="00CE7519">
              <w:rPr>
                <w:rFonts w:eastAsiaTheme="minorHAnsi"/>
                <w:lang w:val="en-US" w:eastAsia="en-US"/>
              </w:rPr>
              <w:br/>
            </w:r>
            <w:proofErr w:type="gramStart"/>
            <w:r w:rsidRPr="00CE7519">
              <w:rPr>
                <w:rFonts w:eastAsiaTheme="minorHAnsi"/>
                <w:lang w:val="en-US" w:eastAsia="en-US"/>
              </w:rPr>
              <w:t>3.Aprobarea</w:t>
            </w:r>
            <w:proofErr w:type="gramEnd"/>
            <w:r w:rsidRPr="00CE7519">
              <w:rPr>
                <w:rFonts w:eastAsiaTheme="minorHAnsi"/>
                <w:lang w:val="en-US" w:eastAsia="en-US"/>
              </w:rPr>
              <w:t xml:space="preserve"> proiectelor de lungă durată la dirigenţie.</w:t>
            </w:r>
            <w:r w:rsidRPr="00CE7519">
              <w:rPr>
                <w:rFonts w:eastAsiaTheme="minorHAnsi"/>
                <w:lang w:val="en-US" w:eastAsia="en-US"/>
              </w:rPr>
              <w:br/>
              <w:t xml:space="preserve">4.Organizarea sarbatorii de Ziua </w:t>
            </w:r>
            <w:r w:rsidRPr="00CE7519">
              <w:rPr>
                <w:rFonts w:eastAsiaTheme="minorHAnsi"/>
                <w:lang w:eastAsia="en-US"/>
              </w:rPr>
              <w:t>Învatatorii</w:t>
            </w:r>
          </w:p>
        </w:tc>
        <w:tc>
          <w:tcPr>
            <w:tcW w:w="1418" w:type="dxa"/>
            <w:tcBorders>
              <w:right w:val="single" w:sz="4" w:space="0" w:color="auto"/>
            </w:tcBorders>
          </w:tcPr>
          <w:p w:rsidR="008B589A" w:rsidRPr="00CE7519" w:rsidRDefault="008B589A" w:rsidP="008B589A">
            <w:pPr>
              <w:spacing w:after="200" w:line="276" w:lineRule="auto"/>
              <w:jc w:val="both"/>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Tataru M.</w:t>
            </w:r>
          </w:p>
          <w:p w:rsidR="008B589A" w:rsidRPr="00CE7519" w:rsidRDefault="008B589A" w:rsidP="008B589A">
            <w:pPr>
              <w:spacing w:after="200" w:line="276" w:lineRule="auto"/>
              <w:rPr>
                <w:rFonts w:eastAsiaTheme="minorHAnsi"/>
                <w:lang w:eastAsia="en-US"/>
              </w:rPr>
            </w:pPr>
          </w:p>
        </w:tc>
        <w:tc>
          <w:tcPr>
            <w:tcW w:w="1417" w:type="dxa"/>
            <w:tcBorders>
              <w:left w:val="single" w:sz="4" w:space="0" w:color="auto"/>
            </w:tcBorders>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Septembrie</w:t>
            </w:r>
          </w:p>
        </w:tc>
      </w:tr>
      <w:tr w:rsidR="008B589A" w:rsidRPr="00CE7519" w:rsidTr="008B589A">
        <w:trPr>
          <w:trHeight w:val="1653"/>
        </w:trPr>
        <w:tc>
          <w:tcPr>
            <w:tcW w:w="613" w:type="dxa"/>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3</w:t>
            </w:r>
          </w:p>
        </w:tc>
        <w:tc>
          <w:tcPr>
            <w:tcW w:w="5732" w:type="dxa"/>
          </w:tcPr>
          <w:p w:rsidR="008B589A" w:rsidRPr="00CE7519" w:rsidRDefault="008B589A" w:rsidP="008B589A">
            <w:pPr>
              <w:spacing w:before="100" w:beforeAutospacing="1" w:after="100" w:afterAutospacing="1" w:line="276" w:lineRule="auto"/>
              <w:rPr>
                <w:rFonts w:eastAsiaTheme="minorHAnsi"/>
                <w:lang w:val="en-US" w:eastAsia="en-US"/>
              </w:rPr>
            </w:pPr>
            <w:r w:rsidRPr="00CE7519">
              <w:rPr>
                <w:rFonts w:eastAsiaTheme="minorHAnsi"/>
                <w:lang w:val="en-US" w:eastAsia="en-US"/>
              </w:rPr>
              <w:t>1.Profilaxia contravenţiilor şi infracţiunilor în rîndurile minorilor.(Drepturile copiilor)(Atentie copii)</w:t>
            </w:r>
            <w:r w:rsidRPr="00CE7519">
              <w:rPr>
                <w:rFonts w:eastAsiaTheme="minorHAnsi"/>
                <w:lang w:val="en-US" w:eastAsia="en-US"/>
              </w:rPr>
              <w:br/>
              <w:t xml:space="preserve">3.Organizarea si prezentarea concursului </w:t>
            </w:r>
            <w:r w:rsidRPr="00CE7519">
              <w:rPr>
                <w:rFonts w:eastAsiaTheme="minorHAnsi"/>
                <w:u w:val="single"/>
                <w:lang w:val="en-US" w:eastAsia="en-US"/>
              </w:rPr>
              <w:t>Toamna de Aur</w:t>
            </w:r>
            <w:r w:rsidRPr="00CE7519">
              <w:rPr>
                <w:rFonts w:eastAsiaTheme="minorHAnsi"/>
                <w:lang w:val="en-US" w:eastAsia="en-US"/>
              </w:rPr>
              <w:t xml:space="preserve"> </w:t>
            </w:r>
            <w:r w:rsidRPr="00CE7519">
              <w:rPr>
                <w:rFonts w:eastAsiaTheme="minorHAnsi"/>
                <w:lang w:val="en-US" w:eastAsia="en-US"/>
              </w:rPr>
              <w:br/>
              <w:t>4.Disput despre Codul Etic al Profesorului</w:t>
            </w:r>
          </w:p>
        </w:tc>
        <w:tc>
          <w:tcPr>
            <w:tcW w:w="1418" w:type="dxa"/>
            <w:tcBorders>
              <w:right w:val="single" w:sz="4" w:space="0" w:color="auto"/>
            </w:tcBorders>
          </w:tcPr>
          <w:p w:rsidR="008B589A" w:rsidRPr="00CE7519" w:rsidRDefault="008B589A" w:rsidP="008B589A">
            <w:pPr>
              <w:spacing w:after="200" w:line="276" w:lineRule="auto"/>
              <w:rPr>
                <w:rFonts w:eastAsiaTheme="minorHAnsi"/>
                <w:lang w:val="en-US" w:eastAsia="en-US"/>
              </w:rPr>
            </w:pPr>
            <w:r w:rsidRPr="00CE7519">
              <w:rPr>
                <w:rFonts w:eastAsiaTheme="minorHAnsi"/>
                <w:lang w:val="en-US" w:eastAsia="en-US"/>
              </w:rPr>
              <w:t>Catedră/ politist</w:t>
            </w:r>
          </w:p>
          <w:p w:rsidR="008B589A" w:rsidRPr="00CE7519" w:rsidRDefault="008B589A" w:rsidP="008B589A">
            <w:pPr>
              <w:spacing w:after="200" w:line="276" w:lineRule="auto"/>
              <w:rPr>
                <w:rFonts w:eastAsiaTheme="minorHAnsi"/>
                <w:lang w:val="en-US" w:eastAsia="en-US"/>
              </w:rPr>
            </w:pPr>
            <w:r w:rsidRPr="00CE7519">
              <w:rPr>
                <w:rFonts w:eastAsiaTheme="minorHAnsi"/>
                <w:lang w:val="en-US" w:eastAsia="en-US"/>
              </w:rPr>
              <w:t>Ora de clasa toţi dirijinti</w:t>
            </w:r>
          </w:p>
          <w:p w:rsidR="008B589A" w:rsidRPr="00CE7519" w:rsidRDefault="008B589A" w:rsidP="008B589A">
            <w:pPr>
              <w:spacing w:after="200" w:line="276" w:lineRule="auto"/>
              <w:rPr>
                <w:rFonts w:eastAsiaTheme="minorHAnsi"/>
                <w:lang w:eastAsia="en-US"/>
              </w:rPr>
            </w:pPr>
            <w:r w:rsidRPr="00CE7519">
              <w:rPr>
                <w:rFonts w:eastAsiaTheme="minorHAnsi"/>
                <w:lang w:eastAsia="en-US"/>
              </w:rPr>
              <w:t>toţi dirijinti</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toţi dirijinti</w:t>
            </w:r>
          </w:p>
        </w:tc>
        <w:tc>
          <w:tcPr>
            <w:tcW w:w="1417" w:type="dxa"/>
            <w:tcBorders>
              <w:left w:val="single" w:sz="4" w:space="0" w:color="auto"/>
            </w:tcBorders>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 xml:space="preserve">          Octombrie</w:t>
            </w:r>
          </w:p>
        </w:tc>
      </w:tr>
      <w:tr w:rsidR="008B589A" w:rsidRPr="00CE7519" w:rsidTr="008B589A">
        <w:trPr>
          <w:trHeight w:val="2259"/>
        </w:trPr>
        <w:tc>
          <w:tcPr>
            <w:tcW w:w="613" w:type="dxa"/>
            <w:tcBorders>
              <w:bottom w:val="single" w:sz="4" w:space="0" w:color="auto"/>
            </w:tcBorders>
          </w:tcPr>
          <w:p w:rsidR="008B589A" w:rsidRPr="00CE7519" w:rsidRDefault="008B589A" w:rsidP="008B589A">
            <w:pPr>
              <w:spacing w:after="200" w:line="276" w:lineRule="auto"/>
              <w:rPr>
                <w:rFonts w:eastAsiaTheme="minorHAnsi"/>
                <w:lang w:val="ro-MO"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4</w:t>
            </w:r>
          </w:p>
        </w:tc>
        <w:tc>
          <w:tcPr>
            <w:tcW w:w="5732" w:type="dxa"/>
            <w:tcBorders>
              <w:bottom w:val="single" w:sz="4" w:space="0" w:color="auto"/>
            </w:tcBorders>
          </w:tcPr>
          <w:p w:rsidR="008B589A" w:rsidRPr="00CE7519" w:rsidRDefault="008B589A" w:rsidP="008B589A">
            <w:pPr>
              <w:spacing w:before="100" w:beforeAutospacing="1" w:after="100" w:afterAutospacing="1" w:line="276" w:lineRule="auto"/>
              <w:rPr>
                <w:rFonts w:eastAsiaTheme="minorHAnsi"/>
                <w:lang w:eastAsia="en-US"/>
              </w:rPr>
            </w:pPr>
            <w:r w:rsidRPr="00CE7519">
              <w:rPr>
                <w:rFonts w:eastAsiaTheme="minorHAnsi"/>
                <w:lang w:val="en-US" w:eastAsia="en-US"/>
              </w:rPr>
              <w:t>1,Săptămâna propagării drepturilor copiilor-(ore de clasei , traininguri, mese rotunde)</w:t>
            </w:r>
            <w:r w:rsidRPr="00CE7519">
              <w:rPr>
                <w:rFonts w:eastAsiaTheme="minorHAnsi"/>
                <w:lang w:val="en-US" w:eastAsia="en-US"/>
              </w:rPr>
              <w:br/>
              <w:t>2,Analiza activităţii diriginţilor a V-a, în formarea colectivului de elevi în perioada de adaptare .( Tataru M. nota informativa)</w:t>
            </w:r>
            <w:r w:rsidRPr="00CE7519">
              <w:rPr>
                <w:rFonts w:eastAsiaTheme="minorHAnsi"/>
                <w:lang w:eastAsia="en-US"/>
              </w:rPr>
              <w:br/>
            </w:r>
          </w:p>
        </w:tc>
        <w:tc>
          <w:tcPr>
            <w:tcW w:w="1418" w:type="dxa"/>
            <w:tcBorders>
              <w:bottom w:val="single" w:sz="4" w:space="0" w:color="auto"/>
              <w:right w:val="single" w:sz="4" w:space="0" w:color="auto"/>
            </w:tcBorders>
          </w:tcPr>
          <w:p w:rsidR="008B589A" w:rsidRPr="00CE7519" w:rsidRDefault="008B589A" w:rsidP="008B589A">
            <w:pPr>
              <w:spacing w:after="200" w:line="276" w:lineRule="auto"/>
              <w:rPr>
                <w:rFonts w:eastAsiaTheme="minorHAnsi"/>
                <w:lang w:eastAsia="en-US"/>
              </w:rPr>
            </w:pPr>
            <w:r w:rsidRPr="00CE7519">
              <w:rPr>
                <w:rFonts w:eastAsiaTheme="minorHAnsi"/>
                <w:lang w:eastAsia="en-US"/>
              </w:rPr>
              <w:t xml:space="preserve">Diriginti </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tc>
        <w:tc>
          <w:tcPr>
            <w:tcW w:w="1417" w:type="dxa"/>
            <w:tcBorders>
              <w:left w:val="single" w:sz="4" w:space="0" w:color="auto"/>
              <w:bottom w:val="single" w:sz="4" w:space="0" w:color="auto"/>
            </w:tcBorders>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Noiembrie</w:t>
            </w:r>
          </w:p>
          <w:p w:rsidR="008B589A" w:rsidRPr="00CE7519" w:rsidRDefault="008B589A" w:rsidP="008B589A">
            <w:pPr>
              <w:spacing w:after="200" w:line="276" w:lineRule="auto"/>
              <w:jc w:val="center"/>
              <w:rPr>
                <w:rFonts w:eastAsiaTheme="minorHAnsi"/>
                <w:lang w:eastAsia="en-US"/>
              </w:rPr>
            </w:pPr>
          </w:p>
        </w:tc>
      </w:tr>
      <w:tr w:rsidR="008B589A" w:rsidRPr="00CE7519" w:rsidTr="008B589A">
        <w:trPr>
          <w:trHeight w:val="915"/>
        </w:trPr>
        <w:tc>
          <w:tcPr>
            <w:tcW w:w="613" w:type="dxa"/>
            <w:tcBorders>
              <w:top w:val="single" w:sz="4" w:space="0" w:color="auto"/>
            </w:tcBorders>
          </w:tcPr>
          <w:p w:rsidR="008B589A" w:rsidRPr="00CE7519" w:rsidRDefault="008B589A" w:rsidP="008B589A">
            <w:pPr>
              <w:spacing w:after="200" w:line="276" w:lineRule="auto"/>
              <w:rPr>
                <w:rFonts w:eastAsiaTheme="minorHAnsi"/>
                <w:lang w:eastAsia="en-US"/>
              </w:rPr>
            </w:pPr>
            <w:r w:rsidRPr="00CE7519">
              <w:rPr>
                <w:rFonts w:eastAsiaTheme="minorHAnsi"/>
                <w:lang w:eastAsia="en-US"/>
              </w:rPr>
              <w:t>5</w:t>
            </w:r>
          </w:p>
        </w:tc>
        <w:tc>
          <w:tcPr>
            <w:tcW w:w="5732" w:type="dxa"/>
            <w:tcBorders>
              <w:top w:val="single" w:sz="4" w:space="0" w:color="auto"/>
            </w:tcBorders>
          </w:tcPr>
          <w:p w:rsidR="008B589A" w:rsidRPr="00CE7519" w:rsidRDefault="008B589A" w:rsidP="008B589A">
            <w:pPr>
              <w:numPr>
                <w:ilvl w:val="0"/>
                <w:numId w:val="38"/>
              </w:numPr>
              <w:spacing w:after="200" w:line="276" w:lineRule="auto"/>
              <w:contextualSpacing/>
              <w:rPr>
                <w:lang w:val="ro-RO"/>
              </w:rPr>
            </w:pPr>
            <w:r w:rsidRPr="00CE7519">
              <w:rPr>
                <w:lang w:val="en-US"/>
              </w:rPr>
              <w:t>„Traditii si obiceiuri de Craciun si Anul Nou”- Revelion 2018-2019.</w:t>
            </w:r>
          </w:p>
          <w:p w:rsidR="008B589A" w:rsidRPr="00CE7519" w:rsidRDefault="008B589A" w:rsidP="008B589A">
            <w:pPr>
              <w:spacing w:after="200" w:line="276" w:lineRule="auto"/>
              <w:rPr>
                <w:rFonts w:eastAsiaTheme="minorHAnsi"/>
                <w:lang w:val="en-US" w:eastAsia="en-US"/>
              </w:rPr>
            </w:pPr>
          </w:p>
        </w:tc>
        <w:tc>
          <w:tcPr>
            <w:tcW w:w="1418" w:type="dxa"/>
            <w:tcBorders>
              <w:top w:val="single" w:sz="4" w:space="0" w:color="auto"/>
              <w:right w:val="single" w:sz="4" w:space="0" w:color="auto"/>
            </w:tcBorders>
          </w:tcPr>
          <w:p w:rsidR="008B589A" w:rsidRPr="00CE7519" w:rsidRDefault="008B589A" w:rsidP="008B589A">
            <w:pPr>
              <w:spacing w:after="200" w:line="276" w:lineRule="auto"/>
              <w:rPr>
                <w:rFonts w:eastAsiaTheme="minorHAnsi"/>
                <w:lang w:eastAsia="en-US"/>
              </w:rPr>
            </w:pPr>
            <w:r w:rsidRPr="00CE7519">
              <w:rPr>
                <w:rFonts w:eastAsiaTheme="minorHAnsi"/>
                <w:lang w:eastAsia="en-US"/>
              </w:rPr>
              <w:t>Diriginti</w:t>
            </w:r>
          </w:p>
        </w:tc>
        <w:tc>
          <w:tcPr>
            <w:tcW w:w="1417" w:type="dxa"/>
            <w:tcBorders>
              <w:top w:val="single" w:sz="4" w:space="0" w:color="auto"/>
              <w:left w:val="single" w:sz="4" w:space="0" w:color="auto"/>
            </w:tcBorders>
          </w:tcPr>
          <w:p w:rsidR="008B589A" w:rsidRPr="00CE7519" w:rsidRDefault="008B589A" w:rsidP="008B589A">
            <w:pPr>
              <w:spacing w:after="200" w:line="276" w:lineRule="auto"/>
              <w:rPr>
                <w:rFonts w:eastAsiaTheme="minorHAnsi"/>
                <w:lang w:eastAsia="en-US"/>
              </w:rPr>
            </w:pPr>
            <w:r w:rsidRPr="00CE7519">
              <w:rPr>
                <w:rFonts w:eastAsiaTheme="minorHAnsi"/>
                <w:lang w:eastAsia="en-US"/>
              </w:rPr>
              <w:t xml:space="preserve">         Decembrie</w:t>
            </w:r>
          </w:p>
        </w:tc>
      </w:tr>
      <w:tr w:rsidR="008B589A" w:rsidRPr="00CE7519" w:rsidTr="008B589A">
        <w:tc>
          <w:tcPr>
            <w:tcW w:w="613" w:type="dxa"/>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6</w:t>
            </w:r>
          </w:p>
        </w:tc>
        <w:tc>
          <w:tcPr>
            <w:tcW w:w="5732" w:type="dxa"/>
          </w:tcPr>
          <w:p w:rsidR="008B589A" w:rsidRPr="00CE7519" w:rsidRDefault="008B589A" w:rsidP="008B589A">
            <w:pPr>
              <w:spacing w:before="100" w:beforeAutospacing="1" w:after="100" w:afterAutospacing="1" w:line="276" w:lineRule="auto"/>
              <w:rPr>
                <w:rFonts w:eastAsiaTheme="minorHAnsi"/>
                <w:lang w:val="en-US" w:eastAsia="en-US"/>
              </w:rPr>
            </w:pPr>
            <w:r w:rsidRPr="00CE7519">
              <w:rPr>
                <w:rFonts w:eastAsiaTheme="minorHAnsi"/>
                <w:lang w:val="en-US" w:eastAsia="en-US"/>
              </w:rPr>
              <w:t>1, Analiza activităţilor extraşcolare din semestrul I</w:t>
            </w:r>
            <w:r w:rsidRPr="00CE7519">
              <w:rPr>
                <w:rFonts w:eastAsiaTheme="minorHAnsi"/>
                <w:lang w:val="en-US" w:eastAsia="en-US"/>
              </w:rPr>
              <w:br/>
              <w:t>2</w:t>
            </w:r>
            <w:proofErr w:type="gramStart"/>
            <w:r w:rsidRPr="00CE7519">
              <w:rPr>
                <w:rFonts w:eastAsiaTheme="minorHAnsi"/>
                <w:lang w:val="en-US" w:eastAsia="en-US"/>
              </w:rPr>
              <w:t>,Calitatea</w:t>
            </w:r>
            <w:proofErr w:type="gramEnd"/>
            <w:r w:rsidRPr="00CE7519">
              <w:rPr>
                <w:rFonts w:eastAsiaTheme="minorHAnsi"/>
                <w:lang w:val="en-US" w:eastAsia="en-US"/>
              </w:rPr>
              <w:t xml:space="preserve"> în educaţie prin valorizarea orelor de dirigenţie – iniţierea controlului thematic (nota informative lectilor la dirigintie)</w:t>
            </w:r>
            <w:r w:rsidRPr="00CE7519">
              <w:rPr>
                <w:rFonts w:eastAsiaTheme="minorHAnsi"/>
                <w:lang w:val="en-US" w:eastAsia="en-US"/>
              </w:rPr>
              <w:br/>
              <w:t xml:space="preserve">3,Calitatea şi claritatea completării mapei dirigintelui, a catalogului – rezultatele controlului frontal. </w:t>
            </w:r>
            <w:r w:rsidRPr="00CE7519">
              <w:rPr>
                <w:rFonts w:eastAsiaTheme="minorHAnsi"/>
                <w:lang w:val="en-US" w:eastAsia="en-US"/>
              </w:rPr>
              <w:br/>
            </w:r>
          </w:p>
        </w:tc>
        <w:tc>
          <w:tcPr>
            <w:tcW w:w="1418" w:type="dxa"/>
            <w:tcBorders>
              <w:right w:val="single" w:sz="4" w:space="0" w:color="auto"/>
            </w:tcBorders>
          </w:tcPr>
          <w:p w:rsidR="008B589A" w:rsidRPr="00CE7519" w:rsidRDefault="008B589A" w:rsidP="008B589A">
            <w:pPr>
              <w:spacing w:after="200" w:line="276" w:lineRule="auto"/>
              <w:rPr>
                <w:rFonts w:eastAsiaTheme="minorHAnsi"/>
                <w:lang w:eastAsia="en-US"/>
              </w:rPr>
            </w:pPr>
            <w:r w:rsidRPr="00CE7519">
              <w:rPr>
                <w:rFonts w:eastAsiaTheme="minorHAnsi"/>
                <w:lang w:eastAsia="en-US"/>
              </w:rPr>
              <w:t>Tataru Maria</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Diriginti</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tc>
        <w:tc>
          <w:tcPr>
            <w:tcW w:w="1417" w:type="dxa"/>
            <w:tcBorders>
              <w:left w:val="single" w:sz="4" w:space="0" w:color="auto"/>
            </w:tcBorders>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Ianuarie</w:t>
            </w:r>
          </w:p>
        </w:tc>
      </w:tr>
      <w:tr w:rsidR="008B589A" w:rsidRPr="00CE7519" w:rsidTr="008B589A">
        <w:tc>
          <w:tcPr>
            <w:tcW w:w="613" w:type="dxa"/>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7</w:t>
            </w:r>
          </w:p>
        </w:tc>
        <w:tc>
          <w:tcPr>
            <w:tcW w:w="5732" w:type="dxa"/>
          </w:tcPr>
          <w:p w:rsidR="008B589A" w:rsidRPr="00CE7519" w:rsidRDefault="008B589A" w:rsidP="008B589A">
            <w:pPr>
              <w:numPr>
                <w:ilvl w:val="0"/>
                <w:numId w:val="36"/>
              </w:numPr>
              <w:spacing w:before="100" w:beforeAutospacing="1" w:after="100" w:afterAutospacing="1" w:line="276" w:lineRule="auto"/>
              <w:rPr>
                <w:rFonts w:eastAsiaTheme="minorHAnsi"/>
                <w:lang w:val="en-US" w:eastAsia="en-US"/>
              </w:rPr>
            </w:pPr>
            <w:r w:rsidRPr="00CE7519">
              <w:rPr>
                <w:rFonts w:eastAsiaTheme="minorHAnsi"/>
                <w:lang w:val="en-US" w:eastAsia="en-US"/>
              </w:rPr>
              <w:t xml:space="preserve">Model de învăţare eficientă prin intermediul metodelor interactiv-participative, a tehnologiilor informaţionale.                                          </w:t>
            </w:r>
            <w:r w:rsidRPr="00CE7519">
              <w:rPr>
                <w:rFonts w:eastAsiaTheme="minorHAnsi"/>
                <w:u w:val="single"/>
                <w:lang w:val="en-US" w:eastAsia="en-US"/>
              </w:rPr>
              <w:t>(seminar theoretic-practic)</w:t>
            </w:r>
          </w:p>
          <w:p w:rsidR="008B589A" w:rsidRPr="00CE7519" w:rsidRDefault="008B589A" w:rsidP="008B589A">
            <w:pPr>
              <w:numPr>
                <w:ilvl w:val="0"/>
                <w:numId w:val="36"/>
              </w:numPr>
              <w:spacing w:after="200" w:line="276" w:lineRule="auto"/>
              <w:jc w:val="both"/>
              <w:rPr>
                <w:rFonts w:eastAsiaTheme="minorHAnsi"/>
                <w:lang w:val="en-US" w:eastAsia="en-US"/>
              </w:rPr>
            </w:pPr>
            <w:r w:rsidRPr="00CE7519">
              <w:rPr>
                <w:rFonts w:eastAsiaTheme="minorHAnsi"/>
                <w:lang w:val="en-US" w:eastAsia="en-US"/>
              </w:rPr>
              <w:t>Desfasurarea seratei Întâlnirea cu absolventii.cl IX</w:t>
            </w:r>
          </w:p>
          <w:p w:rsidR="008B589A" w:rsidRPr="00CE7519" w:rsidRDefault="008B589A" w:rsidP="008B589A">
            <w:pPr>
              <w:spacing w:after="200" w:line="276" w:lineRule="auto"/>
              <w:ind w:left="720"/>
              <w:jc w:val="both"/>
              <w:rPr>
                <w:rFonts w:eastAsiaTheme="minorHAnsi"/>
                <w:lang w:val="en-US" w:eastAsia="en-US"/>
              </w:rPr>
            </w:pPr>
          </w:p>
          <w:p w:rsidR="008B589A" w:rsidRPr="00CE7519" w:rsidRDefault="008B589A" w:rsidP="008B589A">
            <w:pPr>
              <w:spacing w:after="200" w:line="276" w:lineRule="auto"/>
              <w:ind w:left="720"/>
              <w:jc w:val="both"/>
              <w:rPr>
                <w:rFonts w:eastAsiaTheme="minorHAnsi"/>
                <w:lang w:val="en-US" w:eastAsia="en-US"/>
              </w:rPr>
            </w:pPr>
          </w:p>
          <w:p w:rsidR="008B589A" w:rsidRPr="00CE7519" w:rsidRDefault="008B589A" w:rsidP="008B589A">
            <w:pPr>
              <w:spacing w:after="200" w:line="276" w:lineRule="auto"/>
              <w:ind w:left="720"/>
              <w:jc w:val="both"/>
              <w:rPr>
                <w:rFonts w:eastAsiaTheme="minorHAnsi"/>
                <w:lang w:val="en-US" w:eastAsia="en-US"/>
              </w:rPr>
            </w:pPr>
          </w:p>
          <w:p w:rsidR="008B589A" w:rsidRPr="00CE7519" w:rsidRDefault="008B589A" w:rsidP="008B589A">
            <w:pPr>
              <w:spacing w:after="200" w:line="276" w:lineRule="auto"/>
              <w:ind w:left="720"/>
              <w:jc w:val="both"/>
              <w:rPr>
                <w:rFonts w:eastAsiaTheme="minorHAnsi"/>
                <w:lang w:val="en-US" w:eastAsia="en-US"/>
              </w:rPr>
            </w:pPr>
          </w:p>
          <w:p w:rsidR="008B589A" w:rsidRPr="00CE7519" w:rsidRDefault="008B589A" w:rsidP="008B589A">
            <w:pPr>
              <w:spacing w:after="200" w:line="276" w:lineRule="auto"/>
              <w:ind w:left="720"/>
              <w:jc w:val="both"/>
              <w:rPr>
                <w:rFonts w:eastAsiaTheme="minorHAnsi"/>
                <w:lang w:val="en-US" w:eastAsia="en-US"/>
              </w:rPr>
            </w:pPr>
          </w:p>
        </w:tc>
        <w:tc>
          <w:tcPr>
            <w:tcW w:w="1418" w:type="dxa"/>
            <w:tcBorders>
              <w:right w:val="single" w:sz="4" w:space="0" w:color="auto"/>
            </w:tcBorders>
          </w:tcPr>
          <w:p w:rsidR="008B589A" w:rsidRPr="00CE7519" w:rsidRDefault="008B589A" w:rsidP="008B589A">
            <w:pPr>
              <w:spacing w:after="200" w:line="276" w:lineRule="auto"/>
              <w:rPr>
                <w:rFonts w:eastAsiaTheme="minorHAnsi"/>
                <w:lang w:val="en-US" w:eastAsia="en-US"/>
              </w:rPr>
            </w:pPr>
          </w:p>
          <w:p w:rsidR="008B589A" w:rsidRPr="00CE7519" w:rsidRDefault="008B589A" w:rsidP="008B589A">
            <w:pPr>
              <w:spacing w:after="200" w:line="276" w:lineRule="auto"/>
              <w:rPr>
                <w:rFonts w:eastAsiaTheme="minorHAnsi"/>
                <w:lang w:val="en-US" w:eastAsia="en-US"/>
              </w:rPr>
            </w:pPr>
          </w:p>
          <w:p w:rsidR="008B589A" w:rsidRPr="00CE7519" w:rsidRDefault="008B589A" w:rsidP="008B589A">
            <w:pPr>
              <w:spacing w:after="200" w:line="276" w:lineRule="auto"/>
              <w:rPr>
                <w:rFonts w:eastAsiaTheme="minorHAnsi"/>
                <w:lang w:val="en-US" w:eastAsia="en-US"/>
              </w:rPr>
            </w:pPr>
          </w:p>
          <w:p w:rsidR="008B589A" w:rsidRPr="00CE7519" w:rsidRDefault="008B589A" w:rsidP="008B589A">
            <w:pPr>
              <w:spacing w:after="200" w:line="276" w:lineRule="auto"/>
              <w:rPr>
                <w:rFonts w:eastAsiaTheme="minorHAnsi"/>
                <w:lang w:val="en-US" w:eastAsia="en-US"/>
              </w:rPr>
            </w:pPr>
          </w:p>
        </w:tc>
        <w:tc>
          <w:tcPr>
            <w:tcW w:w="1417" w:type="dxa"/>
            <w:tcBorders>
              <w:left w:val="single" w:sz="4" w:space="0" w:color="auto"/>
            </w:tcBorders>
          </w:tcPr>
          <w:p w:rsidR="008B589A" w:rsidRPr="00CE7519" w:rsidRDefault="008B589A" w:rsidP="008B589A">
            <w:pPr>
              <w:spacing w:after="200" w:line="276" w:lineRule="auto"/>
              <w:jc w:val="center"/>
              <w:rPr>
                <w:rFonts w:eastAsiaTheme="minorHAnsi"/>
                <w:lang w:val="en-US"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Februarie</w:t>
            </w: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p>
        </w:tc>
      </w:tr>
      <w:tr w:rsidR="008B589A" w:rsidRPr="00CE7519" w:rsidTr="008B589A">
        <w:tc>
          <w:tcPr>
            <w:tcW w:w="613" w:type="dxa"/>
          </w:tcPr>
          <w:p w:rsidR="008B589A" w:rsidRPr="00CE7519" w:rsidRDefault="008B589A" w:rsidP="008B589A">
            <w:pPr>
              <w:spacing w:after="200" w:line="276" w:lineRule="auto"/>
              <w:jc w:val="center"/>
              <w:rPr>
                <w:rFonts w:eastAsiaTheme="minorHAnsi"/>
                <w:lang w:val="en-US" w:eastAsia="en-US"/>
              </w:rPr>
            </w:pPr>
          </w:p>
          <w:p w:rsidR="008B589A" w:rsidRPr="00CE7519" w:rsidRDefault="008B589A" w:rsidP="008B589A">
            <w:pPr>
              <w:spacing w:after="200" w:line="276" w:lineRule="auto"/>
              <w:jc w:val="center"/>
              <w:rPr>
                <w:rFonts w:eastAsiaTheme="minorHAnsi"/>
                <w:lang w:val="en-US"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8</w:t>
            </w:r>
          </w:p>
        </w:tc>
        <w:tc>
          <w:tcPr>
            <w:tcW w:w="5732" w:type="dxa"/>
          </w:tcPr>
          <w:p w:rsidR="008B589A" w:rsidRPr="00CE7519" w:rsidRDefault="008B589A" w:rsidP="008B589A">
            <w:pPr>
              <w:spacing w:after="200" w:line="276" w:lineRule="auto"/>
              <w:rPr>
                <w:rFonts w:eastAsiaTheme="minorHAnsi"/>
                <w:lang w:val="en-US" w:eastAsia="en-US"/>
              </w:rPr>
            </w:pPr>
            <w:r w:rsidRPr="00CE7519">
              <w:rPr>
                <w:rFonts w:eastAsiaTheme="minorHAnsi"/>
                <w:lang w:val="en-US" w:eastAsia="en-US"/>
              </w:rPr>
              <w:t>1.Mărţişor 2018 – organizarea şi desfăşurarea activităţilor dedicate sărbătorii</w:t>
            </w:r>
          </w:p>
          <w:p w:rsidR="008B589A" w:rsidRPr="00CE7519" w:rsidRDefault="008B589A" w:rsidP="008B589A">
            <w:pPr>
              <w:spacing w:after="200" w:line="276" w:lineRule="auto"/>
              <w:rPr>
                <w:rFonts w:eastAsiaTheme="minorHAnsi"/>
                <w:lang w:val="en-US" w:eastAsia="en-US"/>
              </w:rPr>
            </w:pPr>
            <w:proofErr w:type="gramStart"/>
            <w:r w:rsidRPr="00CE7519">
              <w:rPr>
                <w:rFonts w:eastAsiaTheme="minorHAnsi"/>
                <w:lang w:val="en-US" w:eastAsia="en-US"/>
              </w:rPr>
              <w:t>2.Controlul</w:t>
            </w:r>
            <w:proofErr w:type="gramEnd"/>
            <w:r w:rsidRPr="00CE7519">
              <w:rPr>
                <w:rFonts w:eastAsiaTheme="minorHAnsi"/>
                <w:lang w:val="en-US" w:eastAsia="en-US"/>
              </w:rPr>
              <w:t xml:space="preserve"> orelor de ed.tehnologica, si cerc.</w:t>
            </w:r>
          </w:p>
          <w:p w:rsidR="008B589A" w:rsidRPr="00CE7519" w:rsidRDefault="008B589A" w:rsidP="008B589A">
            <w:pPr>
              <w:spacing w:after="200" w:line="276" w:lineRule="auto"/>
              <w:rPr>
                <w:rFonts w:eastAsiaTheme="minorHAnsi"/>
                <w:lang w:val="en-US" w:eastAsia="en-US"/>
              </w:rPr>
            </w:pPr>
          </w:p>
        </w:tc>
        <w:tc>
          <w:tcPr>
            <w:tcW w:w="1418" w:type="dxa"/>
            <w:tcBorders>
              <w:right w:val="single" w:sz="4" w:space="0" w:color="auto"/>
            </w:tcBorders>
          </w:tcPr>
          <w:p w:rsidR="008B589A" w:rsidRPr="00CE7519" w:rsidRDefault="008B589A" w:rsidP="008B589A">
            <w:pPr>
              <w:spacing w:after="200" w:line="276" w:lineRule="auto"/>
              <w:rPr>
                <w:rFonts w:eastAsiaTheme="minorHAnsi"/>
                <w:lang w:eastAsia="en-US"/>
              </w:rPr>
            </w:pPr>
            <w:r w:rsidRPr="00CE7519">
              <w:rPr>
                <w:rFonts w:eastAsiaTheme="minorHAnsi"/>
                <w:lang w:eastAsia="en-US"/>
              </w:rPr>
              <w:t>diriginti</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Tataru M.</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tc>
        <w:tc>
          <w:tcPr>
            <w:tcW w:w="1417" w:type="dxa"/>
            <w:tcBorders>
              <w:left w:val="single" w:sz="4" w:space="0" w:color="auto"/>
            </w:tcBorders>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 xml:space="preserve">            Martie</w:t>
            </w:r>
          </w:p>
        </w:tc>
      </w:tr>
      <w:tr w:rsidR="008B589A" w:rsidRPr="00CE7519" w:rsidTr="008B589A">
        <w:trPr>
          <w:trHeight w:val="600"/>
        </w:trPr>
        <w:tc>
          <w:tcPr>
            <w:tcW w:w="613" w:type="dxa"/>
            <w:tcBorders>
              <w:bottom w:val="single" w:sz="4" w:space="0" w:color="auto"/>
            </w:tcBorders>
          </w:tcPr>
          <w:p w:rsidR="008B589A" w:rsidRPr="00CE7519" w:rsidRDefault="008B589A" w:rsidP="008B589A">
            <w:pPr>
              <w:spacing w:after="200" w:line="276" w:lineRule="auto"/>
              <w:jc w:val="center"/>
              <w:rPr>
                <w:rFonts w:eastAsiaTheme="minorHAnsi"/>
                <w:lang w:eastAsia="en-US"/>
              </w:rPr>
            </w:pPr>
          </w:p>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9</w:t>
            </w:r>
          </w:p>
        </w:tc>
        <w:tc>
          <w:tcPr>
            <w:tcW w:w="5732" w:type="dxa"/>
            <w:tcBorders>
              <w:bottom w:val="single" w:sz="4" w:space="0" w:color="auto"/>
            </w:tcBorders>
          </w:tcPr>
          <w:p w:rsidR="008B589A" w:rsidRPr="00CE7519" w:rsidRDefault="008B589A" w:rsidP="008B589A">
            <w:pPr>
              <w:spacing w:before="100" w:beforeAutospacing="1" w:after="100" w:afterAutospacing="1" w:line="276" w:lineRule="auto"/>
              <w:rPr>
                <w:rFonts w:eastAsiaTheme="minorHAnsi"/>
                <w:lang w:val="en-US" w:eastAsia="en-US"/>
              </w:rPr>
            </w:pPr>
            <w:r w:rsidRPr="00CE7519">
              <w:rPr>
                <w:rFonts w:eastAsiaTheme="minorHAnsi"/>
                <w:lang w:val="en-US" w:eastAsia="en-US"/>
              </w:rPr>
              <w:t>1.  Încadrarea tinerilor specialişti – diriginţi de clase în activitatea catedrei – rezultatele controlului individual.</w:t>
            </w:r>
          </w:p>
          <w:p w:rsidR="008B589A" w:rsidRPr="00CE7519" w:rsidRDefault="008B589A" w:rsidP="008B589A">
            <w:pPr>
              <w:spacing w:after="200" w:line="276" w:lineRule="auto"/>
              <w:rPr>
                <w:rFonts w:eastAsiaTheme="minorHAnsi"/>
                <w:lang w:val="en-US" w:eastAsia="en-US"/>
              </w:rPr>
            </w:pPr>
            <w:r w:rsidRPr="00CE7519">
              <w:rPr>
                <w:rFonts w:eastAsiaTheme="minorHAnsi"/>
                <w:lang w:val="en-US" w:eastAsia="en-US"/>
              </w:rPr>
              <w:t>2. „ Un arbore pentru dăinuirea noastră”-Ziua Naţională de Înverzire a Plaiului. Bilunarul ecologic (planul de actiune a dirigintilor si un proiect de lectiei)</w:t>
            </w:r>
          </w:p>
          <w:p w:rsidR="008B589A" w:rsidRPr="00CE7519" w:rsidRDefault="008B589A" w:rsidP="008B589A">
            <w:pPr>
              <w:spacing w:after="200" w:line="276" w:lineRule="auto"/>
              <w:rPr>
                <w:rFonts w:eastAsiaTheme="minorHAnsi"/>
                <w:lang w:val="en-US" w:eastAsia="en-US"/>
              </w:rPr>
            </w:pPr>
            <w:r w:rsidRPr="00CE7519">
              <w:rPr>
                <w:rFonts w:eastAsiaTheme="minorHAnsi"/>
                <w:lang w:val="en-US" w:eastAsia="en-US"/>
              </w:rPr>
              <w:t>3.Totalurile bilunarului ecologic (nota informativa)</w:t>
            </w:r>
          </w:p>
          <w:p w:rsidR="008B589A" w:rsidRPr="00CE7519" w:rsidRDefault="008B589A" w:rsidP="008B589A">
            <w:pPr>
              <w:spacing w:after="200" w:line="276" w:lineRule="auto"/>
              <w:rPr>
                <w:rFonts w:eastAsiaTheme="minorHAnsi"/>
                <w:lang w:val="en-US" w:eastAsia="en-US"/>
              </w:rPr>
            </w:pPr>
          </w:p>
        </w:tc>
        <w:tc>
          <w:tcPr>
            <w:tcW w:w="1418" w:type="dxa"/>
            <w:tcBorders>
              <w:bottom w:val="single" w:sz="4" w:space="0" w:color="auto"/>
              <w:right w:val="single" w:sz="4" w:space="0" w:color="auto"/>
            </w:tcBorders>
          </w:tcPr>
          <w:p w:rsidR="008B589A" w:rsidRPr="00CE7519" w:rsidRDefault="008B589A" w:rsidP="008B589A">
            <w:pPr>
              <w:spacing w:after="200" w:line="276" w:lineRule="auto"/>
              <w:jc w:val="both"/>
              <w:rPr>
                <w:rFonts w:eastAsiaTheme="minorHAnsi"/>
                <w:lang w:eastAsia="en-US"/>
              </w:rPr>
            </w:pPr>
            <w:r w:rsidRPr="00CE7519">
              <w:rPr>
                <w:rFonts w:eastAsiaTheme="minorHAnsi"/>
                <w:lang w:eastAsia="en-US"/>
              </w:rPr>
              <w:t>Tataru M.</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 xml:space="preserve">Diriginti </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tc>
        <w:tc>
          <w:tcPr>
            <w:tcW w:w="1417" w:type="dxa"/>
            <w:tcBorders>
              <w:left w:val="single" w:sz="4" w:space="0" w:color="auto"/>
              <w:bottom w:val="single" w:sz="4" w:space="0" w:color="auto"/>
            </w:tcBorders>
          </w:tcPr>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lastRenderedPageBreak/>
              <w:t>Aprilie</w:t>
            </w:r>
          </w:p>
          <w:p w:rsidR="008B589A" w:rsidRPr="00CE7519" w:rsidRDefault="008B589A" w:rsidP="008B589A">
            <w:pPr>
              <w:spacing w:after="200" w:line="276" w:lineRule="auto"/>
              <w:jc w:val="center"/>
              <w:rPr>
                <w:rFonts w:eastAsiaTheme="minorHAnsi"/>
                <w:lang w:eastAsia="en-US"/>
              </w:rPr>
            </w:pPr>
          </w:p>
        </w:tc>
      </w:tr>
      <w:tr w:rsidR="008B589A" w:rsidRPr="00CE7519" w:rsidTr="008B589A">
        <w:trPr>
          <w:trHeight w:val="705"/>
        </w:trPr>
        <w:tc>
          <w:tcPr>
            <w:tcW w:w="613" w:type="dxa"/>
            <w:tcBorders>
              <w:top w:val="single" w:sz="4" w:space="0" w:color="auto"/>
            </w:tcBorders>
          </w:tcPr>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lastRenderedPageBreak/>
              <w:t xml:space="preserve">10  </w:t>
            </w:r>
          </w:p>
        </w:tc>
        <w:tc>
          <w:tcPr>
            <w:tcW w:w="5732" w:type="dxa"/>
            <w:tcBorders>
              <w:top w:val="single" w:sz="4" w:space="0" w:color="auto"/>
            </w:tcBorders>
          </w:tcPr>
          <w:p w:rsidR="008B589A" w:rsidRPr="00CE7519" w:rsidRDefault="008B589A" w:rsidP="008B589A">
            <w:pPr>
              <w:numPr>
                <w:ilvl w:val="0"/>
                <w:numId w:val="37"/>
              </w:numPr>
              <w:spacing w:before="100" w:beforeAutospacing="1" w:after="100" w:afterAutospacing="1" w:line="276" w:lineRule="auto"/>
              <w:rPr>
                <w:rFonts w:eastAsiaTheme="minorHAnsi"/>
                <w:lang w:val="en-US" w:eastAsia="en-US"/>
              </w:rPr>
            </w:pPr>
            <w:r w:rsidRPr="00CE7519">
              <w:rPr>
                <w:rFonts w:eastAsiaTheme="minorHAnsi"/>
                <w:lang w:val="en-US" w:eastAsia="en-US"/>
              </w:rPr>
              <w:t>Analiza activităţii educative din anul şcolar 2017 -2018</w:t>
            </w:r>
          </w:p>
          <w:p w:rsidR="008B589A" w:rsidRPr="00CE7519" w:rsidRDefault="008B589A" w:rsidP="008B589A">
            <w:pPr>
              <w:numPr>
                <w:ilvl w:val="0"/>
                <w:numId w:val="37"/>
              </w:numPr>
              <w:spacing w:after="200" w:line="276" w:lineRule="auto"/>
              <w:rPr>
                <w:rFonts w:eastAsiaTheme="minorHAnsi"/>
                <w:lang w:val="en-US" w:eastAsia="en-US"/>
              </w:rPr>
            </w:pPr>
            <w:r w:rsidRPr="00CE7519">
              <w:rPr>
                <w:rFonts w:eastAsiaTheme="minorHAnsi"/>
                <w:lang w:val="en-US" w:eastAsia="en-US"/>
              </w:rPr>
              <w:t>Perfectarea mapei dirigintelui – rezultatele controlului frontal (raport diriginti)</w:t>
            </w:r>
          </w:p>
          <w:p w:rsidR="008B589A" w:rsidRPr="00CE7519" w:rsidRDefault="008B589A" w:rsidP="008B589A">
            <w:pPr>
              <w:numPr>
                <w:ilvl w:val="0"/>
                <w:numId w:val="37"/>
              </w:numPr>
              <w:spacing w:after="200" w:line="276" w:lineRule="auto"/>
              <w:rPr>
                <w:rFonts w:eastAsiaTheme="minorHAnsi"/>
                <w:lang w:val="en-US" w:eastAsia="en-US"/>
              </w:rPr>
            </w:pPr>
            <w:r w:rsidRPr="00CE7519">
              <w:rPr>
                <w:rFonts w:eastAsiaTheme="minorHAnsi"/>
                <w:lang w:val="en-US" w:eastAsia="en-US"/>
              </w:rPr>
              <w:t>Desfasurarea activitatilor sportive  in perioada’’ Deschiderea sezonului sportiv’’</w:t>
            </w:r>
          </w:p>
          <w:p w:rsidR="008B589A" w:rsidRPr="00CE7519" w:rsidRDefault="008B589A" w:rsidP="008B589A">
            <w:pPr>
              <w:numPr>
                <w:ilvl w:val="0"/>
                <w:numId w:val="37"/>
              </w:numPr>
              <w:spacing w:after="200" w:line="276" w:lineRule="auto"/>
              <w:rPr>
                <w:rFonts w:eastAsiaTheme="minorHAnsi"/>
                <w:lang w:val="en-US" w:eastAsia="en-US"/>
              </w:rPr>
            </w:pPr>
            <w:r w:rsidRPr="00CE7519">
              <w:rPr>
                <w:rFonts w:eastAsiaTheme="minorHAnsi"/>
                <w:lang w:val="en-US" w:eastAsia="en-US"/>
              </w:rPr>
              <w:t xml:space="preserve">Proiectarea  preventivă a comisiei dirigintilor pe anul 2019-2020 (opinii , propuneri sugestii) </w:t>
            </w:r>
          </w:p>
        </w:tc>
        <w:tc>
          <w:tcPr>
            <w:tcW w:w="1418" w:type="dxa"/>
            <w:tcBorders>
              <w:top w:val="single" w:sz="4" w:space="0" w:color="auto"/>
              <w:right w:val="single" w:sz="4" w:space="0" w:color="auto"/>
            </w:tcBorders>
          </w:tcPr>
          <w:p w:rsidR="008B589A" w:rsidRPr="00CE7519" w:rsidRDefault="008B589A" w:rsidP="008B589A">
            <w:pPr>
              <w:spacing w:after="200" w:line="276" w:lineRule="auto"/>
              <w:rPr>
                <w:rFonts w:eastAsiaTheme="minorHAnsi"/>
                <w:lang w:eastAsia="en-US"/>
              </w:rPr>
            </w:pPr>
            <w:r w:rsidRPr="00CE7519">
              <w:rPr>
                <w:rFonts w:eastAsiaTheme="minorHAnsi"/>
                <w:lang w:eastAsia="en-US"/>
              </w:rPr>
              <w:t>Tataru M.</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diriginti</w:t>
            </w: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p>
          <w:p w:rsidR="008B589A" w:rsidRPr="00CE7519" w:rsidRDefault="008B589A" w:rsidP="008B589A">
            <w:pPr>
              <w:spacing w:after="200" w:line="276" w:lineRule="auto"/>
              <w:rPr>
                <w:rFonts w:eastAsiaTheme="minorHAnsi"/>
                <w:lang w:eastAsia="en-US"/>
              </w:rPr>
            </w:pPr>
            <w:r w:rsidRPr="00CE7519">
              <w:rPr>
                <w:rFonts w:eastAsiaTheme="minorHAnsi"/>
                <w:lang w:eastAsia="en-US"/>
              </w:rPr>
              <w:t>diriginti</w:t>
            </w:r>
          </w:p>
          <w:p w:rsidR="008B589A" w:rsidRPr="00CE7519" w:rsidRDefault="008B589A" w:rsidP="008B589A">
            <w:pPr>
              <w:spacing w:after="200" w:line="276" w:lineRule="auto"/>
              <w:rPr>
                <w:rFonts w:eastAsiaTheme="minorHAnsi"/>
                <w:lang w:eastAsia="en-US"/>
              </w:rPr>
            </w:pPr>
          </w:p>
        </w:tc>
        <w:tc>
          <w:tcPr>
            <w:tcW w:w="1417" w:type="dxa"/>
            <w:tcBorders>
              <w:top w:val="single" w:sz="4" w:space="0" w:color="auto"/>
              <w:left w:val="single" w:sz="4" w:space="0" w:color="auto"/>
            </w:tcBorders>
          </w:tcPr>
          <w:p w:rsidR="008B589A" w:rsidRPr="00CE7519" w:rsidRDefault="008B589A" w:rsidP="008B589A">
            <w:pPr>
              <w:spacing w:after="200" w:line="276" w:lineRule="auto"/>
              <w:jc w:val="center"/>
              <w:rPr>
                <w:rFonts w:eastAsiaTheme="minorHAnsi"/>
                <w:lang w:eastAsia="en-US"/>
              </w:rPr>
            </w:pPr>
            <w:r w:rsidRPr="00CE7519">
              <w:rPr>
                <w:rFonts w:eastAsiaTheme="minorHAnsi"/>
                <w:lang w:eastAsia="en-US"/>
              </w:rPr>
              <w:t xml:space="preserve">Mai </w:t>
            </w:r>
          </w:p>
          <w:p w:rsidR="008B589A" w:rsidRPr="00CE7519" w:rsidRDefault="008B589A" w:rsidP="008B589A">
            <w:pPr>
              <w:spacing w:after="200" w:line="276" w:lineRule="auto"/>
              <w:jc w:val="center"/>
              <w:rPr>
                <w:rFonts w:eastAsiaTheme="minorHAnsi"/>
                <w:lang w:eastAsia="en-US"/>
              </w:rPr>
            </w:pPr>
          </w:p>
        </w:tc>
      </w:tr>
    </w:tbl>
    <w:p w:rsidR="00CE7519" w:rsidRDefault="00CE7519" w:rsidP="00E61825">
      <w:pPr>
        <w:pStyle w:val="a6"/>
        <w:rPr>
          <w:color w:val="252525"/>
          <w:shd w:val="clear" w:color="auto" w:fill="FFFFFF"/>
        </w:rPr>
      </w:pPr>
    </w:p>
    <w:p w:rsidR="008B589A" w:rsidRDefault="008B589A" w:rsidP="008B589A">
      <w:pPr>
        <w:jc w:val="center"/>
        <w:rPr>
          <w:b/>
          <w:bCs/>
          <w:iCs/>
          <w:sz w:val="28"/>
          <w:szCs w:val="28"/>
          <w:lang w:val="en-US"/>
        </w:rPr>
      </w:pPr>
    </w:p>
    <w:p w:rsidR="00CE7519" w:rsidRDefault="00CE7519" w:rsidP="00E61825">
      <w:pPr>
        <w:pStyle w:val="a6"/>
        <w:rPr>
          <w:color w:val="252525"/>
          <w:shd w:val="clear" w:color="auto" w:fill="FFFFFF"/>
        </w:rPr>
      </w:pPr>
    </w:p>
    <w:p w:rsidR="0053292E" w:rsidRDefault="0053292E" w:rsidP="008B589A">
      <w:pPr>
        <w:pStyle w:val="a6"/>
        <w:jc w:val="left"/>
        <w:rPr>
          <w:rFonts w:ascii="Times New Roman" w:hAnsi="Times New Roman" w:cs="Times New Roman"/>
          <w:sz w:val="28"/>
          <w:szCs w:val="28"/>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Default="008B589A" w:rsidP="008B589A">
      <w:pPr>
        <w:rPr>
          <w:lang w:val="en-US" w:eastAsia="ar-SA"/>
        </w:rPr>
      </w:pPr>
    </w:p>
    <w:p w:rsidR="008B589A" w:rsidRPr="008B589A" w:rsidRDefault="008B589A" w:rsidP="008B589A">
      <w:pPr>
        <w:rPr>
          <w:lang w:val="en-US" w:eastAsia="ar-SA"/>
        </w:rPr>
      </w:pPr>
    </w:p>
    <w:p w:rsidR="00E61825" w:rsidRDefault="00E61825" w:rsidP="00E61825">
      <w:pPr>
        <w:jc w:val="center"/>
        <w:rPr>
          <w:b/>
          <w:sz w:val="20"/>
          <w:szCs w:val="20"/>
          <w:lang w:val="it-IT"/>
        </w:rPr>
      </w:pPr>
    </w:p>
    <w:p w:rsidR="0053292E" w:rsidRDefault="0053292E" w:rsidP="00E61825">
      <w:pPr>
        <w:jc w:val="center"/>
        <w:rPr>
          <w:b/>
          <w:sz w:val="20"/>
          <w:szCs w:val="20"/>
          <w:lang w:val="it-IT"/>
        </w:rPr>
      </w:pPr>
    </w:p>
    <w:p w:rsidR="0053292E" w:rsidRDefault="0053292E" w:rsidP="00E61825">
      <w:pPr>
        <w:jc w:val="center"/>
        <w:rPr>
          <w:b/>
          <w:sz w:val="20"/>
          <w:szCs w:val="20"/>
          <w:lang w:val="it-IT"/>
        </w:rPr>
      </w:pPr>
    </w:p>
    <w:p w:rsidR="0053292E" w:rsidRDefault="0053292E" w:rsidP="00E61825">
      <w:pPr>
        <w:jc w:val="center"/>
        <w:rPr>
          <w:b/>
          <w:sz w:val="20"/>
          <w:szCs w:val="20"/>
          <w:lang w:val="it-IT"/>
        </w:rPr>
      </w:pPr>
    </w:p>
    <w:p w:rsidR="0053292E" w:rsidRDefault="0053292E" w:rsidP="00E61825">
      <w:pPr>
        <w:jc w:val="center"/>
        <w:rPr>
          <w:b/>
          <w:sz w:val="20"/>
          <w:szCs w:val="20"/>
          <w:lang w:val="it-IT"/>
        </w:rPr>
      </w:pPr>
    </w:p>
    <w:p w:rsidR="0053292E" w:rsidRDefault="0053292E" w:rsidP="00E61825">
      <w:pPr>
        <w:jc w:val="center"/>
        <w:rPr>
          <w:b/>
          <w:sz w:val="20"/>
          <w:szCs w:val="20"/>
          <w:lang w:val="it-IT"/>
        </w:rPr>
      </w:pPr>
    </w:p>
    <w:p w:rsidR="0053292E" w:rsidRDefault="0053292E" w:rsidP="0053292E">
      <w:pPr>
        <w:jc w:val="center"/>
        <w:rPr>
          <w:b/>
          <w:bCs/>
          <w:iCs/>
          <w:sz w:val="28"/>
          <w:szCs w:val="28"/>
          <w:lang w:val="en-US"/>
        </w:rPr>
      </w:pPr>
    </w:p>
    <w:p w:rsidR="0053292E" w:rsidRDefault="0053292E" w:rsidP="008B589A">
      <w:pPr>
        <w:jc w:val="center"/>
        <w:rPr>
          <w:b/>
          <w:bCs/>
          <w:iCs/>
          <w:sz w:val="28"/>
          <w:szCs w:val="28"/>
          <w:lang w:val="en-US"/>
        </w:rPr>
      </w:pPr>
      <w:r w:rsidRPr="00CE7519">
        <w:rPr>
          <w:b/>
          <w:bCs/>
          <w:iCs/>
          <w:sz w:val="28"/>
          <w:szCs w:val="28"/>
          <w:lang w:val="en-US"/>
        </w:rPr>
        <w:t>Planul de activitate a C</w:t>
      </w:r>
      <w:r>
        <w:rPr>
          <w:b/>
          <w:bCs/>
          <w:iCs/>
          <w:sz w:val="28"/>
          <w:szCs w:val="28"/>
          <w:lang w:val="en-US"/>
        </w:rPr>
        <w:t>omisiei metodice</w:t>
      </w:r>
    </w:p>
    <w:p w:rsidR="0053292E" w:rsidRPr="00CE7519" w:rsidRDefault="008B589A" w:rsidP="0053292E">
      <w:pPr>
        <w:jc w:val="center"/>
        <w:rPr>
          <w:sz w:val="28"/>
          <w:szCs w:val="28"/>
          <w:lang w:val="en-US"/>
        </w:rPr>
      </w:pPr>
      <w:r w:rsidRPr="00E61825">
        <w:rPr>
          <w:b/>
          <w:i/>
          <w:color w:val="000000"/>
          <w:sz w:val="28"/>
          <w:szCs w:val="28"/>
          <w:lang w:val="it-IT"/>
        </w:rPr>
        <w:t>,, MATEMATICA ȘI ȘTIINȚE’’</w:t>
      </w:r>
    </w:p>
    <w:p w:rsidR="0053292E" w:rsidRPr="0053292E" w:rsidRDefault="0053292E" w:rsidP="00E61825">
      <w:pPr>
        <w:jc w:val="center"/>
        <w:rPr>
          <w:b/>
          <w:sz w:val="20"/>
          <w:szCs w:val="20"/>
          <w:lang w:val="en-US"/>
        </w:rPr>
      </w:pPr>
    </w:p>
    <w:tbl>
      <w:tblPr>
        <w:tblStyle w:val="a5"/>
        <w:tblW w:w="0" w:type="auto"/>
        <w:tblInd w:w="466" w:type="dxa"/>
        <w:tblLook w:val="04A0" w:firstRow="1" w:lastRow="0" w:firstColumn="1" w:lastColumn="0" w:noHBand="0" w:noVBand="1"/>
      </w:tblPr>
      <w:tblGrid>
        <w:gridCol w:w="2643"/>
        <w:gridCol w:w="3171"/>
        <w:gridCol w:w="1456"/>
        <w:gridCol w:w="1372"/>
        <w:gridCol w:w="929"/>
      </w:tblGrid>
      <w:tr w:rsidR="0053292E" w:rsidTr="0053292E">
        <w:tc>
          <w:tcPr>
            <w:tcW w:w="2643" w:type="dxa"/>
          </w:tcPr>
          <w:p w:rsidR="00E61825" w:rsidRPr="005C52AC" w:rsidRDefault="00E61825" w:rsidP="008756AF">
            <w:pPr>
              <w:pStyle w:val="a8"/>
              <w:snapToGrid w:val="0"/>
              <w:rPr>
                <w:sz w:val="24"/>
                <w:szCs w:val="24"/>
                <w:lang w:val="ru-RU"/>
              </w:rPr>
            </w:pPr>
            <w:r w:rsidRPr="00CF0878">
              <w:rPr>
                <w:sz w:val="24"/>
                <w:szCs w:val="24"/>
                <w:lang w:val="it-IT"/>
              </w:rPr>
              <w:t>Competente generale</w:t>
            </w:r>
          </w:p>
        </w:tc>
        <w:tc>
          <w:tcPr>
            <w:tcW w:w="3171" w:type="dxa"/>
          </w:tcPr>
          <w:p w:rsidR="00E61825" w:rsidRPr="005C52AC" w:rsidRDefault="00E61825" w:rsidP="008756AF">
            <w:pPr>
              <w:pStyle w:val="Corptext21"/>
              <w:snapToGrid w:val="0"/>
              <w:rPr>
                <w:szCs w:val="24"/>
                <w:lang w:val="ru-RU"/>
              </w:rPr>
            </w:pPr>
            <w:r w:rsidRPr="00CF0878">
              <w:rPr>
                <w:szCs w:val="24"/>
                <w:lang w:val="it-IT"/>
              </w:rPr>
              <w:t>Competente specifice</w:t>
            </w:r>
          </w:p>
        </w:tc>
        <w:tc>
          <w:tcPr>
            <w:tcW w:w="1456" w:type="dxa"/>
          </w:tcPr>
          <w:p w:rsidR="00E61825" w:rsidRPr="0034613B" w:rsidRDefault="00E61825" w:rsidP="008756AF">
            <w:pPr>
              <w:snapToGrid w:val="0"/>
              <w:jc w:val="center"/>
              <w:rPr>
                <w:b/>
                <w:color w:val="000000"/>
                <w:lang w:val="fr-FR"/>
              </w:rPr>
            </w:pPr>
            <w:r w:rsidRPr="0034613B">
              <w:rPr>
                <w:color w:val="000000"/>
                <w:lang w:val="it-IT"/>
              </w:rPr>
              <w:t>Res</w:t>
            </w:r>
            <w:r w:rsidRPr="0034613B">
              <w:rPr>
                <w:color w:val="000000"/>
                <w:lang w:val="fr-FR"/>
              </w:rPr>
              <w:t>ponsabili</w:t>
            </w:r>
          </w:p>
          <w:p w:rsidR="00E61825" w:rsidRDefault="00E61825" w:rsidP="008756AF"/>
        </w:tc>
        <w:tc>
          <w:tcPr>
            <w:tcW w:w="1372" w:type="dxa"/>
          </w:tcPr>
          <w:p w:rsidR="00E61825" w:rsidRPr="0034613B" w:rsidRDefault="00E61825" w:rsidP="008756AF">
            <w:pPr>
              <w:snapToGrid w:val="0"/>
              <w:jc w:val="center"/>
              <w:rPr>
                <w:b/>
                <w:color w:val="000000"/>
                <w:lang w:val="fr-FR"/>
              </w:rPr>
            </w:pPr>
            <w:r w:rsidRPr="0034613B">
              <w:rPr>
                <w:color w:val="000000"/>
                <w:lang w:val="fr-FR"/>
              </w:rPr>
              <w:t>Termen</w:t>
            </w:r>
          </w:p>
          <w:p w:rsidR="00E61825" w:rsidRDefault="00E61825" w:rsidP="008756AF"/>
        </w:tc>
        <w:tc>
          <w:tcPr>
            <w:tcW w:w="929" w:type="dxa"/>
          </w:tcPr>
          <w:p w:rsidR="00E61825" w:rsidRPr="0034613B" w:rsidRDefault="00E61825" w:rsidP="008756AF">
            <w:pPr>
              <w:snapToGrid w:val="0"/>
              <w:rPr>
                <w:b/>
                <w:color w:val="000000"/>
                <w:lang w:val="fr-FR"/>
              </w:rPr>
            </w:pPr>
            <w:r w:rsidRPr="0034613B">
              <w:rPr>
                <w:color w:val="000000"/>
                <w:lang w:val="fr-FR"/>
              </w:rPr>
              <w:t>Obs.</w:t>
            </w:r>
          </w:p>
          <w:p w:rsidR="00E61825" w:rsidRDefault="00E61825" w:rsidP="008756AF"/>
        </w:tc>
      </w:tr>
      <w:tr w:rsidR="0053292E" w:rsidRPr="00CE7519" w:rsidTr="0053292E">
        <w:tc>
          <w:tcPr>
            <w:tcW w:w="2643" w:type="dxa"/>
          </w:tcPr>
          <w:p w:rsidR="00E61825" w:rsidRPr="00E64EF5" w:rsidRDefault="00E61825" w:rsidP="008756AF">
            <w:pPr>
              <w:rPr>
                <w:color w:val="000000"/>
                <w:lang w:val="en-US"/>
              </w:rPr>
            </w:pPr>
          </w:p>
          <w:p w:rsidR="00E61825" w:rsidRPr="00E64EF5" w:rsidRDefault="00E61825" w:rsidP="008756AF">
            <w:pPr>
              <w:rPr>
                <w:color w:val="000000"/>
                <w:lang w:val="en-US"/>
              </w:rPr>
            </w:pPr>
          </w:p>
          <w:p w:rsidR="00E61825" w:rsidRPr="00E64EF5" w:rsidRDefault="00E61825" w:rsidP="008756AF">
            <w:pPr>
              <w:rPr>
                <w:color w:val="000000"/>
                <w:lang w:val="en-US"/>
              </w:rPr>
            </w:pPr>
          </w:p>
          <w:p w:rsidR="00E61825" w:rsidRPr="00E64EF5" w:rsidRDefault="00E61825" w:rsidP="008756AF">
            <w:pPr>
              <w:rPr>
                <w:color w:val="000000"/>
                <w:lang w:val="en-US"/>
              </w:rPr>
            </w:pPr>
          </w:p>
          <w:p w:rsidR="00E61825" w:rsidRPr="00E61825" w:rsidRDefault="00E61825" w:rsidP="008756AF">
            <w:pPr>
              <w:rPr>
                <w:lang w:val="en-US"/>
              </w:rPr>
            </w:pPr>
            <w:r w:rsidRPr="005C52AC">
              <w:rPr>
                <w:color w:val="000000"/>
                <w:lang w:val="pt-BR"/>
              </w:rPr>
              <w:t>1.CRESTEREA REALA A PREGATIRII ELEVILOR</w:t>
            </w:r>
          </w:p>
        </w:tc>
        <w:tc>
          <w:tcPr>
            <w:tcW w:w="3171" w:type="dxa"/>
          </w:tcPr>
          <w:p w:rsidR="00E61825" w:rsidRPr="007D37C6" w:rsidRDefault="00E61825" w:rsidP="008756AF">
            <w:pPr>
              <w:snapToGrid w:val="0"/>
              <w:rPr>
                <w:b/>
                <w:color w:val="000000"/>
                <w:lang w:val="it-IT"/>
              </w:rPr>
            </w:pPr>
            <w:r w:rsidRPr="007D37C6">
              <w:rPr>
                <w:color w:val="000000"/>
                <w:lang w:val="it-IT"/>
              </w:rPr>
              <w:t xml:space="preserve">1.1. Cresterea nivelului decunostinte, deprinderi si competente in domeniul disciplinelor matematica, fizica, chimie, biologie, ed. tehnologica </w:t>
            </w:r>
          </w:p>
          <w:p w:rsidR="00E61825" w:rsidRPr="007D37C6" w:rsidRDefault="00E61825" w:rsidP="008756AF">
            <w:pPr>
              <w:rPr>
                <w:b/>
                <w:color w:val="000000"/>
                <w:lang w:val="it-IT"/>
              </w:rPr>
            </w:pPr>
            <w:r w:rsidRPr="007D37C6">
              <w:rPr>
                <w:color w:val="000000"/>
                <w:lang w:val="it-IT"/>
              </w:rPr>
              <w:t>1.2. Crestera atractivitatii acestor discipline</w:t>
            </w:r>
          </w:p>
          <w:p w:rsidR="00E61825" w:rsidRPr="00E64EF5" w:rsidRDefault="00E61825" w:rsidP="008756AF">
            <w:pPr>
              <w:rPr>
                <w:b/>
                <w:color w:val="000000"/>
                <w:lang w:val="en-US"/>
              </w:rPr>
            </w:pPr>
            <w:r w:rsidRPr="007D37C6">
              <w:rPr>
                <w:color w:val="000000"/>
                <w:lang w:val="it-IT"/>
              </w:rPr>
              <w:t>prin diversificarea strategiilor didactice utilizate in predare-invatare-evaluare</w:t>
            </w:r>
          </w:p>
          <w:p w:rsidR="00E61825" w:rsidRPr="00E64EF5" w:rsidRDefault="00E61825" w:rsidP="008756AF">
            <w:pPr>
              <w:rPr>
                <w:lang w:val="en-US"/>
              </w:rPr>
            </w:pPr>
            <w:r w:rsidRPr="007D37C6">
              <w:rPr>
                <w:color w:val="000000"/>
                <w:lang w:val="fr-FR"/>
              </w:rPr>
              <w:t>1.3.Pregatirea zilnica pentru lectii a profesorilor</w:t>
            </w:r>
            <w:r w:rsidRPr="00E64EF5">
              <w:rPr>
                <w:color w:val="000000"/>
                <w:lang w:val="en-US"/>
              </w:rPr>
              <w:t xml:space="preserve">  </w:t>
            </w:r>
          </w:p>
        </w:tc>
        <w:tc>
          <w:tcPr>
            <w:tcW w:w="1456" w:type="dxa"/>
          </w:tcPr>
          <w:p w:rsidR="00E61825" w:rsidRPr="00DD78CC" w:rsidRDefault="00E61825" w:rsidP="008756AF">
            <w:pPr>
              <w:snapToGrid w:val="0"/>
              <w:rPr>
                <w:b/>
                <w:color w:val="000000"/>
                <w:lang w:val="it-IT"/>
              </w:rPr>
            </w:pPr>
            <w:r>
              <w:rPr>
                <w:color w:val="000000"/>
                <w:lang w:val="it-IT"/>
              </w:rPr>
              <w:t>Membrii comisiei</w:t>
            </w:r>
          </w:p>
          <w:p w:rsidR="00E61825" w:rsidRPr="00E64EF5" w:rsidRDefault="00E61825" w:rsidP="008756AF">
            <w:pPr>
              <w:rPr>
                <w:b/>
                <w:lang w:val="en-US"/>
              </w:rPr>
            </w:pPr>
          </w:p>
          <w:p w:rsidR="00E61825" w:rsidRPr="00E64EF5" w:rsidRDefault="00E61825" w:rsidP="008756AF">
            <w:pPr>
              <w:rPr>
                <w:b/>
                <w:lang w:val="en-US"/>
              </w:rPr>
            </w:pPr>
          </w:p>
          <w:p w:rsidR="00E61825" w:rsidRPr="00E64EF5" w:rsidRDefault="00E61825" w:rsidP="008756AF">
            <w:pPr>
              <w:rPr>
                <w:b/>
                <w:lang w:val="en-US"/>
              </w:rPr>
            </w:pPr>
          </w:p>
          <w:p w:rsidR="00E61825" w:rsidRPr="00E64EF5" w:rsidRDefault="00E61825" w:rsidP="008756AF">
            <w:pPr>
              <w:rPr>
                <w:b/>
                <w:lang w:val="en-US"/>
              </w:rPr>
            </w:pPr>
          </w:p>
          <w:p w:rsidR="00E61825" w:rsidRPr="00E64EF5" w:rsidRDefault="00E61825" w:rsidP="008756AF">
            <w:pPr>
              <w:rPr>
                <w:b/>
                <w:lang w:val="en-US"/>
              </w:rPr>
            </w:pPr>
          </w:p>
          <w:p w:rsidR="00E61825" w:rsidRPr="00E64EF5" w:rsidRDefault="00E61825" w:rsidP="008756AF">
            <w:pPr>
              <w:rPr>
                <w:b/>
                <w:lang w:val="en-US"/>
              </w:rPr>
            </w:pPr>
          </w:p>
          <w:p w:rsidR="00E61825" w:rsidRPr="006F34AB" w:rsidRDefault="00E61825" w:rsidP="008756AF">
            <w:pPr>
              <w:rPr>
                <w:b/>
                <w:lang w:val="it-IT"/>
              </w:rPr>
            </w:pPr>
            <w:r>
              <w:rPr>
                <w:lang w:val="it-IT"/>
              </w:rPr>
              <w:t>Directorii</w:t>
            </w:r>
          </w:p>
          <w:p w:rsidR="00E61825" w:rsidRPr="006F34AB" w:rsidRDefault="00E61825" w:rsidP="008756AF">
            <w:pPr>
              <w:rPr>
                <w:b/>
                <w:lang w:val="it-IT"/>
              </w:rPr>
            </w:pPr>
          </w:p>
          <w:p w:rsidR="00E61825" w:rsidRPr="00E64EF5" w:rsidRDefault="00E61825" w:rsidP="008756AF">
            <w:pPr>
              <w:snapToGrid w:val="0"/>
              <w:rPr>
                <w:b/>
                <w:color w:val="000000"/>
                <w:lang w:val="en-US"/>
              </w:rPr>
            </w:pPr>
          </w:p>
          <w:p w:rsidR="00E61825" w:rsidRPr="00E64EF5" w:rsidRDefault="00E61825" w:rsidP="008756AF">
            <w:pPr>
              <w:snapToGrid w:val="0"/>
              <w:rPr>
                <w:b/>
                <w:color w:val="000000"/>
                <w:lang w:val="en-US"/>
              </w:rPr>
            </w:pPr>
          </w:p>
          <w:p w:rsidR="00E61825" w:rsidRPr="00E64EF5" w:rsidRDefault="00E61825" w:rsidP="008756AF">
            <w:pPr>
              <w:snapToGrid w:val="0"/>
              <w:rPr>
                <w:b/>
                <w:color w:val="000000"/>
                <w:lang w:val="en-US"/>
              </w:rPr>
            </w:pPr>
          </w:p>
          <w:p w:rsidR="00E61825" w:rsidRPr="00E64EF5" w:rsidRDefault="00E61825" w:rsidP="008756AF">
            <w:pPr>
              <w:snapToGrid w:val="0"/>
              <w:rPr>
                <w:b/>
                <w:color w:val="000000"/>
                <w:lang w:val="en-US"/>
              </w:rPr>
            </w:pPr>
          </w:p>
          <w:p w:rsidR="00E61825" w:rsidRPr="00E64EF5" w:rsidRDefault="00E61825" w:rsidP="008756AF">
            <w:pPr>
              <w:snapToGrid w:val="0"/>
              <w:rPr>
                <w:b/>
                <w:color w:val="000000"/>
                <w:lang w:val="en-US"/>
              </w:rPr>
            </w:pPr>
          </w:p>
          <w:p w:rsidR="00E61825" w:rsidRPr="00E64EF5" w:rsidRDefault="00E61825" w:rsidP="008756AF">
            <w:pPr>
              <w:snapToGrid w:val="0"/>
              <w:rPr>
                <w:b/>
                <w:color w:val="000000"/>
                <w:lang w:val="en-US"/>
              </w:rPr>
            </w:pPr>
            <w:r>
              <w:rPr>
                <w:color w:val="000000"/>
                <w:lang w:val="it-IT"/>
              </w:rPr>
              <w:t>Membrii comisiei</w:t>
            </w:r>
          </w:p>
        </w:tc>
        <w:tc>
          <w:tcPr>
            <w:tcW w:w="1372" w:type="dxa"/>
          </w:tcPr>
          <w:p w:rsidR="00E61825" w:rsidRPr="00D9206F" w:rsidRDefault="00E61825" w:rsidP="008756AF">
            <w:pPr>
              <w:jc w:val="both"/>
              <w:rPr>
                <w:b/>
                <w:color w:val="000000"/>
                <w:lang w:val="en-GB"/>
              </w:rPr>
            </w:pPr>
            <w:r>
              <w:rPr>
                <w:color w:val="000000"/>
                <w:lang w:val="en-GB"/>
              </w:rPr>
              <w:t>15 oct.</w:t>
            </w:r>
          </w:p>
          <w:p w:rsidR="00E61825" w:rsidRDefault="00E61825" w:rsidP="008756AF">
            <w:pPr>
              <w:jc w:val="both"/>
              <w:rPr>
                <w:b/>
                <w:color w:val="000000"/>
                <w:lang w:val="en-GB"/>
              </w:rPr>
            </w:pPr>
          </w:p>
          <w:p w:rsidR="00E61825" w:rsidRPr="00D9206F" w:rsidRDefault="00E61825" w:rsidP="008756AF">
            <w:pPr>
              <w:jc w:val="both"/>
              <w:rPr>
                <w:b/>
                <w:color w:val="000000"/>
                <w:lang w:val="en-GB"/>
              </w:rPr>
            </w:pPr>
            <w:r w:rsidRPr="00D9206F">
              <w:rPr>
                <w:color w:val="000000"/>
                <w:lang w:val="en-GB"/>
              </w:rPr>
              <w:t>Permanent</w:t>
            </w:r>
          </w:p>
          <w:p w:rsidR="00E61825" w:rsidRPr="00D9206F" w:rsidRDefault="00E61825" w:rsidP="008756AF">
            <w:pPr>
              <w:jc w:val="both"/>
              <w:rPr>
                <w:b/>
                <w:color w:val="000000"/>
                <w:lang w:val="en-GB"/>
              </w:rPr>
            </w:pPr>
          </w:p>
          <w:p w:rsidR="00E61825" w:rsidRPr="00E64EF5" w:rsidRDefault="00E61825" w:rsidP="008756AF">
            <w:pPr>
              <w:snapToGrid w:val="0"/>
              <w:jc w:val="both"/>
              <w:rPr>
                <w:b/>
                <w:color w:val="000000"/>
                <w:lang w:val="en-US"/>
              </w:rPr>
            </w:pPr>
          </w:p>
          <w:p w:rsidR="00E61825" w:rsidRPr="00E64EF5" w:rsidRDefault="00E61825" w:rsidP="008756AF">
            <w:pPr>
              <w:snapToGrid w:val="0"/>
              <w:jc w:val="both"/>
              <w:rPr>
                <w:b/>
                <w:color w:val="000000"/>
                <w:lang w:val="en-US"/>
              </w:rPr>
            </w:pPr>
          </w:p>
          <w:p w:rsidR="00E61825" w:rsidRPr="00E64EF5" w:rsidRDefault="00E61825" w:rsidP="008756AF">
            <w:pPr>
              <w:snapToGrid w:val="0"/>
              <w:jc w:val="both"/>
              <w:rPr>
                <w:b/>
                <w:color w:val="000000"/>
                <w:lang w:val="en-US"/>
              </w:rPr>
            </w:pPr>
          </w:p>
          <w:p w:rsidR="00E61825" w:rsidRPr="00E64EF5" w:rsidRDefault="00E61825" w:rsidP="008756AF">
            <w:pPr>
              <w:snapToGrid w:val="0"/>
              <w:jc w:val="both"/>
              <w:rPr>
                <w:b/>
                <w:color w:val="000000"/>
                <w:lang w:val="en-US"/>
              </w:rPr>
            </w:pPr>
          </w:p>
          <w:p w:rsidR="00E61825" w:rsidRPr="00D9206F" w:rsidRDefault="00E61825" w:rsidP="008756AF">
            <w:pPr>
              <w:snapToGrid w:val="0"/>
              <w:jc w:val="both"/>
              <w:rPr>
                <w:b/>
                <w:color w:val="000000"/>
                <w:lang w:val="en-GB"/>
              </w:rPr>
            </w:pPr>
            <w:r>
              <w:rPr>
                <w:color w:val="000000"/>
                <w:lang w:val="en-GB"/>
              </w:rPr>
              <w:t>1oct.</w:t>
            </w:r>
          </w:p>
          <w:p w:rsidR="00E61825" w:rsidRPr="00D9206F" w:rsidRDefault="00E61825" w:rsidP="008756AF">
            <w:pPr>
              <w:jc w:val="both"/>
              <w:rPr>
                <w:b/>
                <w:color w:val="000000"/>
                <w:lang w:val="en-GB"/>
              </w:rPr>
            </w:pPr>
          </w:p>
          <w:p w:rsidR="00E61825" w:rsidRPr="00D9206F" w:rsidRDefault="00E61825" w:rsidP="008756AF">
            <w:pPr>
              <w:jc w:val="both"/>
              <w:rPr>
                <w:b/>
                <w:color w:val="000000"/>
                <w:lang w:val="en-GB"/>
              </w:rPr>
            </w:pPr>
          </w:p>
          <w:p w:rsidR="00E61825" w:rsidRPr="00D9206F" w:rsidRDefault="00E61825" w:rsidP="008756AF">
            <w:pPr>
              <w:jc w:val="both"/>
              <w:rPr>
                <w:b/>
                <w:color w:val="000000"/>
                <w:lang w:val="en-GB"/>
              </w:rPr>
            </w:pPr>
          </w:p>
          <w:p w:rsidR="00E61825" w:rsidRPr="006F34AB" w:rsidRDefault="00E61825" w:rsidP="008756AF">
            <w:pPr>
              <w:jc w:val="both"/>
              <w:rPr>
                <w:b/>
                <w:color w:val="000000"/>
                <w:lang w:val="fr-FR"/>
              </w:rPr>
            </w:pPr>
            <w:r w:rsidRPr="006F34AB">
              <w:rPr>
                <w:color w:val="000000"/>
                <w:lang w:val="fr-FR"/>
              </w:rPr>
              <w:t>Conform</w:t>
            </w:r>
            <w:r>
              <w:rPr>
                <w:color w:val="000000"/>
                <w:lang w:val="fr-FR"/>
              </w:rPr>
              <w:t xml:space="preserve"> </w:t>
            </w:r>
            <w:r w:rsidRPr="006F34AB">
              <w:rPr>
                <w:color w:val="000000"/>
                <w:lang w:val="fr-FR"/>
              </w:rPr>
              <w:t>graficului</w:t>
            </w:r>
          </w:p>
          <w:p w:rsidR="00E61825" w:rsidRPr="006F34AB" w:rsidRDefault="00E61825" w:rsidP="008756AF">
            <w:pPr>
              <w:jc w:val="both"/>
              <w:rPr>
                <w:b/>
                <w:color w:val="000000"/>
                <w:lang w:val="fr-FR"/>
              </w:rPr>
            </w:pPr>
          </w:p>
          <w:p w:rsidR="00E61825" w:rsidRDefault="00E61825" w:rsidP="008756AF">
            <w:pPr>
              <w:jc w:val="both"/>
              <w:rPr>
                <w:b/>
                <w:color w:val="000000"/>
                <w:lang w:val="fr-FR"/>
              </w:rPr>
            </w:pPr>
          </w:p>
          <w:p w:rsidR="00E61825" w:rsidRPr="00E64EF5" w:rsidRDefault="00E61825" w:rsidP="008756AF">
            <w:pPr>
              <w:jc w:val="both"/>
              <w:rPr>
                <w:b/>
                <w:color w:val="000000"/>
                <w:lang w:val="en-US"/>
              </w:rPr>
            </w:pPr>
            <w:r>
              <w:rPr>
                <w:color w:val="000000"/>
                <w:lang w:val="fr-FR"/>
              </w:rPr>
              <w:t>Permanent</w:t>
            </w:r>
          </w:p>
        </w:tc>
        <w:tc>
          <w:tcPr>
            <w:tcW w:w="929" w:type="dxa"/>
          </w:tcPr>
          <w:p w:rsidR="00E61825" w:rsidRPr="00E61825" w:rsidRDefault="00E61825" w:rsidP="008756AF">
            <w:pPr>
              <w:rPr>
                <w:lang w:val="en-US"/>
              </w:rPr>
            </w:pPr>
          </w:p>
        </w:tc>
      </w:tr>
      <w:tr w:rsidR="0053292E" w:rsidTr="0053292E">
        <w:tc>
          <w:tcPr>
            <w:tcW w:w="2643" w:type="dxa"/>
          </w:tcPr>
          <w:p w:rsidR="00E61825" w:rsidRPr="00E64EF5" w:rsidRDefault="00E61825" w:rsidP="008756AF">
            <w:pPr>
              <w:snapToGrid w:val="0"/>
              <w:rPr>
                <w:color w:val="000000"/>
                <w:lang w:val="en-US"/>
              </w:rPr>
            </w:pPr>
          </w:p>
          <w:p w:rsidR="00E61825" w:rsidRPr="00E64EF5" w:rsidRDefault="00E61825" w:rsidP="008756AF">
            <w:pPr>
              <w:snapToGrid w:val="0"/>
              <w:rPr>
                <w:color w:val="000000"/>
                <w:lang w:val="en-US"/>
              </w:rPr>
            </w:pPr>
          </w:p>
          <w:p w:rsidR="00E61825" w:rsidRPr="005C52AC" w:rsidRDefault="00E61825" w:rsidP="008756AF">
            <w:pPr>
              <w:snapToGrid w:val="0"/>
              <w:rPr>
                <w:color w:val="000000"/>
                <w:lang w:val="it-IT"/>
              </w:rPr>
            </w:pPr>
            <w:r w:rsidRPr="005C52AC">
              <w:rPr>
                <w:color w:val="000000"/>
                <w:lang w:val="it-IT"/>
              </w:rPr>
              <w:t>2. CRESTEREA CALITATII EVALUARII</w:t>
            </w:r>
          </w:p>
          <w:p w:rsidR="00E61825" w:rsidRDefault="00E61825" w:rsidP="008756AF"/>
        </w:tc>
        <w:tc>
          <w:tcPr>
            <w:tcW w:w="3171" w:type="dxa"/>
          </w:tcPr>
          <w:p w:rsidR="00E61825" w:rsidRPr="00665552" w:rsidRDefault="00E61825" w:rsidP="008756AF">
            <w:pPr>
              <w:snapToGrid w:val="0"/>
              <w:rPr>
                <w:b/>
                <w:color w:val="000000"/>
                <w:lang w:val="pt-BR"/>
              </w:rPr>
            </w:pPr>
            <w:r w:rsidRPr="00665552">
              <w:rPr>
                <w:color w:val="000000"/>
                <w:lang w:val="pt-BR"/>
              </w:rPr>
              <w:t>2.1.Intelegerea rolului educational al notei.</w:t>
            </w:r>
          </w:p>
          <w:p w:rsidR="00E61825" w:rsidRPr="00665552" w:rsidRDefault="00E61825" w:rsidP="008756AF">
            <w:pPr>
              <w:rPr>
                <w:b/>
                <w:color w:val="000000"/>
                <w:lang w:val="pt-BR"/>
              </w:rPr>
            </w:pPr>
          </w:p>
          <w:p w:rsidR="00E61825" w:rsidRPr="00665552" w:rsidRDefault="00E61825" w:rsidP="008756AF">
            <w:pPr>
              <w:rPr>
                <w:b/>
                <w:color w:val="000000"/>
                <w:lang w:val="pt-BR"/>
              </w:rPr>
            </w:pPr>
          </w:p>
          <w:p w:rsidR="00E61825" w:rsidRPr="00665552" w:rsidRDefault="00E61825" w:rsidP="008756AF">
            <w:pPr>
              <w:rPr>
                <w:b/>
                <w:color w:val="000000"/>
                <w:lang w:val="pt-BR"/>
              </w:rPr>
            </w:pPr>
          </w:p>
          <w:p w:rsidR="00E61825" w:rsidRPr="00665552" w:rsidRDefault="00E61825" w:rsidP="008756AF">
            <w:pPr>
              <w:pStyle w:val="Corptext31"/>
              <w:rPr>
                <w:szCs w:val="24"/>
                <w:lang w:val="it-IT"/>
              </w:rPr>
            </w:pPr>
            <w:r w:rsidRPr="00665552">
              <w:rPr>
                <w:szCs w:val="24"/>
                <w:lang w:val="it-IT"/>
              </w:rPr>
              <w:t>2.2. Cresterea obiectivitatii evaluarii.</w:t>
            </w:r>
          </w:p>
          <w:p w:rsidR="00E61825" w:rsidRPr="00665552" w:rsidRDefault="00E61825" w:rsidP="008756AF">
            <w:pPr>
              <w:rPr>
                <w:b/>
                <w:color w:val="000000"/>
                <w:lang w:val="it-IT"/>
              </w:rPr>
            </w:pPr>
          </w:p>
          <w:p w:rsidR="00E61825" w:rsidRPr="005C52AC" w:rsidRDefault="00E61825" w:rsidP="008756AF">
            <w:r>
              <w:t xml:space="preserve">                                                                                                                                                                                                                                                                                                   </w:t>
            </w:r>
          </w:p>
        </w:tc>
        <w:tc>
          <w:tcPr>
            <w:tcW w:w="1456" w:type="dxa"/>
          </w:tcPr>
          <w:p w:rsidR="00E61825" w:rsidRPr="006F34AB" w:rsidRDefault="00E61825" w:rsidP="008756AF">
            <w:pPr>
              <w:tabs>
                <w:tab w:val="right" w:pos="1824"/>
              </w:tabs>
              <w:snapToGrid w:val="0"/>
              <w:rPr>
                <w:b/>
                <w:color w:val="000000"/>
                <w:lang w:val="fr-FR"/>
              </w:rPr>
            </w:pPr>
            <w:r w:rsidRPr="006F34AB">
              <w:rPr>
                <w:color w:val="000000"/>
                <w:lang w:val="fr-FR"/>
              </w:rPr>
              <w:t>Membrii</w:t>
            </w:r>
            <w:r>
              <w:rPr>
                <w:color w:val="000000"/>
                <w:lang w:val="fr-FR"/>
              </w:rPr>
              <w:t xml:space="preserve"> </w:t>
            </w:r>
            <w:r w:rsidRPr="006F34AB">
              <w:rPr>
                <w:color w:val="000000"/>
                <w:lang w:val="fr-FR"/>
              </w:rPr>
              <w:t>comisiei</w:t>
            </w:r>
          </w:p>
          <w:p w:rsidR="00E61825" w:rsidRPr="006F34AB" w:rsidRDefault="00E61825" w:rsidP="008756AF">
            <w:pPr>
              <w:rPr>
                <w:b/>
                <w:color w:val="000000"/>
                <w:lang w:val="fr-FR"/>
              </w:rPr>
            </w:pPr>
            <w:r>
              <w:rPr>
                <w:color w:val="000000"/>
                <w:lang w:val="fr-FR"/>
              </w:rPr>
              <w:t xml:space="preserve">Profesorii  </w:t>
            </w:r>
            <w:r w:rsidRPr="006F34AB">
              <w:rPr>
                <w:color w:val="000000"/>
                <w:lang w:val="fr-FR"/>
              </w:rPr>
              <w:t>incepatori si necalificati</w:t>
            </w:r>
          </w:p>
          <w:p w:rsidR="00E61825" w:rsidRPr="006F34AB" w:rsidRDefault="00E61825" w:rsidP="008756AF">
            <w:pPr>
              <w:rPr>
                <w:b/>
                <w:color w:val="000000"/>
                <w:lang w:val="fr-FR"/>
              </w:rPr>
            </w:pPr>
            <w:r w:rsidRPr="006F34AB">
              <w:rPr>
                <w:color w:val="000000"/>
                <w:lang w:val="fr-FR"/>
              </w:rPr>
              <w:t>Profesorii</w:t>
            </w:r>
            <w:r>
              <w:rPr>
                <w:color w:val="000000"/>
                <w:lang w:val="fr-FR"/>
              </w:rPr>
              <w:t xml:space="preserve"> </w:t>
            </w:r>
            <w:r w:rsidRPr="006F34AB">
              <w:rPr>
                <w:color w:val="000000"/>
                <w:lang w:val="fr-FR"/>
              </w:rPr>
              <w:t>cu</w:t>
            </w:r>
            <w:r>
              <w:rPr>
                <w:color w:val="000000"/>
                <w:lang w:val="fr-FR"/>
              </w:rPr>
              <w:t xml:space="preserve"> </w:t>
            </w:r>
            <w:r w:rsidRPr="006F34AB">
              <w:rPr>
                <w:color w:val="000000"/>
                <w:lang w:val="fr-FR"/>
              </w:rPr>
              <w:t>experienta</w:t>
            </w:r>
          </w:p>
          <w:p w:rsidR="00E61825" w:rsidRPr="005C52AC" w:rsidRDefault="00E61825" w:rsidP="008756AF"/>
        </w:tc>
        <w:tc>
          <w:tcPr>
            <w:tcW w:w="1372" w:type="dxa"/>
          </w:tcPr>
          <w:p w:rsidR="00E61825" w:rsidRPr="006F34AB" w:rsidRDefault="00E61825" w:rsidP="008756AF">
            <w:pPr>
              <w:snapToGrid w:val="0"/>
              <w:rPr>
                <w:b/>
                <w:color w:val="000000"/>
                <w:lang w:val="fr-FR"/>
              </w:rPr>
            </w:pPr>
            <w:r w:rsidRPr="006F34AB">
              <w:rPr>
                <w:color w:val="000000"/>
                <w:lang w:val="fr-FR"/>
              </w:rPr>
              <w:t>Permanent</w:t>
            </w:r>
          </w:p>
          <w:p w:rsidR="00E61825" w:rsidRPr="006F34AB" w:rsidRDefault="00E61825" w:rsidP="008756AF">
            <w:pPr>
              <w:rPr>
                <w:color w:val="000000"/>
                <w:lang w:val="fr-FR"/>
              </w:rPr>
            </w:pPr>
          </w:p>
          <w:p w:rsidR="00E61825" w:rsidRPr="006F34AB" w:rsidRDefault="00E61825" w:rsidP="008756AF">
            <w:pPr>
              <w:rPr>
                <w:b/>
                <w:color w:val="000000"/>
                <w:lang w:val="fr-FR"/>
              </w:rPr>
            </w:pPr>
            <w:r w:rsidRPr="006F34AB">
              <w:rPr>
                <w:color w:val="000000"/>
                <w:lang w:val="fr-FR"/>
              </w:rPr>
              <w:t>Zilnic</w:t>
            </w:r>
          </w:p>
          <w:p w:rsidR="00E61825" w:rsidRPr="006F34AB" w:rsidRDefault="00E61825" w:rsidP="008756AF">
            <w:pPr>
              <w:rPr>
                <w:b/>
                <w:color w:val="000000"/>
                <w:lang w:val="fr-FR"/>
              </w:rPr>
            </w:pPr>
            <w:r w:rsidRPr="006F34AB">
              <w:rPr>
                <w:color w:val="000000"/>
                <w:lang w:val="fr-FR"/>
              </w:rPr>
              <w:t>De cateori este nevoie</w:t>
            </w:r>
          </w:p>
          <w:p w:rsidR="00E61825" w:rsidRPr="006F34AB" w:rsidRDefault="00E61825" w:rsidP="008756AF">
            <w:pPr>
              <w:rPr>
                <w:b/>
                <w:color w:val="000000"/>
                <w:lang w:val="fr-FR"/>
              </w:rPr>
            </w:pPr>
            <w:r w:rsidRPr="006F34AB">
              <w:rPr>
                <w:color w:val="000000"/>
                <w:lang w:val="fr-FR"/>
              </w:rPr>
              <w:t>Lunar</w:t>
            </w:r>
          </w:p>
          <w:p w:rsidR="00E61825" w:rsidRPr="006F34AB" w:rsidRDefault="00E61825" w:rsidP="008756AF">
            <w:pPr>
              <w:rPr>
                <w:b/>
                <w:color w:val="000000"/>
                <w:lang w:val="fr-FR"/>
              </w:rPr>
            </w:pPr>
            <w:r w:rsidRPr="006F34AB">
              <w:rPr>
                <w:color w:val="000000"/>
                <w:lang w:val="fr-FR"/>
              </w:rPr>
              <w:t>Semestrial</w:t>
            </w:r>
          </w:p>
          <w:p w:rsidR="00E61825" w:rsidRPr="006F34AB" w:rsidRDefault="00E61825" w:rsidP="008756AF">
            <w:pPr>
              <w:rPr>
                <w:b/>
                <w:color w:val="000000"/>
                <w:lang w:val="fr-FR"/>
              </w:rPr>
            </w:pPr>
          </w:p>
          <w:p w:rsidR="00E61825" w:rsidRDefault="00E61825" w:rsidP="008756AF"/>
        </w:tc>
        <w:tc>
          <w:tcPr>
            <w:tcW w:w="929" w:type="dxa"/>
          </w:tcPr>
          <w:p w:rsidR="00E61825" w:rsidRDefault="00E61825" w:rsidP="008756AF"/>
        </w:tc>
      </w:tr>
      <w:tr w:rsidR="0053292E" w:rsidTr="0053292E">
        <w:tc>
          <w:tcPr>
            <w:tcW w:w="2643" w:type="dxa"/>
          </w:tcPr>
          <w:p w:rsidR="00E61825" w:rsidRPr="005C52AC" w:rsidRDefault="00E61825" w:rsidP="008756AF">
            <w:pPr>
              <w:rPr>
                <w:b/>
                <w:color w:val="000000"/>
                <w:lang w:val="it-IT"/>
              </w:rPr>
            </w:pPr>
          </w:p>
          <w:p w:rsidR="00E61825" w:rsidRDefault="00E61825" w:rsidP="008756AF">
            <w:r w:rsidRPr="005C52AC">
              <w:rPr>
                <w:color w:val="000000"/>
                <w:lang w:val="it-IT"/>
              </w:rPr>
              <w:t>3. CONTINUA PERFECTIONARE</w:t>
            </w:r>
            <w:r w:rsidRPr="005C52AC">
              <w:rPr>
                <w:color w:val="000000"/>
              </w:rPr>
              <w:t xml:space="preserve"> </w:t>
            </w:r>
            <w:r w:rsidRPr="005C52AC">
              <w:rPr>
                <w:color w:val="000000"/>
                <w:lang w:val="it-IT"/>
              </w:rPr>
              <w:t xml:space="preserve"> A PROFESORILOR</w:t>
            </w:r>
          </w:p>
        </w:tc>
        <w:tc>
          <w:tcPr>
            <w:tcW w:w="3171" w:type="dxa"/>
          </w:tcPr>
          <w:p w:rsidR="00E61825" w:rsidRPr="00E64EF5" w:rsidRDefault="00E61825" w:rsidP="008756AF">
            <w:pPr>
              <w:rPr>
                <w:b/>
                <w:color w:val="000000"/>
                <w:lang w:val="en-US"/>
              </w:rPr>
            </w:pPr>
            <w:r w:rsidRPr="00665552">
              <w:rPr>
                <w:color w:val="000000"/>
                <w:lang w:val="it-IT"/>
              </w:rPr>
              <w:t>3.1. Cresterea eficientei activitatii de perfectionare la nivelul comisiei</w:t>
            </w:r>
          </w:p>
          <w:p w:rsidR="00E61825" w:rsidRPr="00E64EF5" w:rsidRDefault="00E61825" w:rsidP="008756AF">
            <w:pPr>
              <w:rPr>
                <w:b/>
                <w:color w:val="000000"/>
                <w:lang w:val="en-US"/>
              </w:rPr>
            </w:pPr>
          </w:p>
          <w:p w:rsidR="00E61825" w:rsidRPr="006F34AB" w:rsidRDefault="00E61825" w:rsidP="008756AF">
            <w:pPr>
              <w:snapToGrid w:val="0"/>
              <w:rPr>
                <w:b/>
                <w:color w:val="000000"/>
                <w:lang w:val="it-IT"/>
              </w:rPr>
            </w:pPr>
            <w:r w:rsidRPr="006F34AB">
              <w:rPr>
                <w:color w:val="000000"/>
                <w:lang w:val="it-IT"/>
              </w:rPr>
              <w:t>3.2. Dezbateri pe teme de pregatire profesionala continua.</w:t>
            </w:r>
          </w:p>
          <w:p w:rsidR="00E61825" w:rsidRPr="00E64EF5" w:rsidRDefault="00E61825" w:rsidP="008756AF">
            <w:pPr>
              <w:rPr>
                <w:lang w:val="en-US"/>
              </w:rPr>
            </w:pPr>
          </w:p>
        </w:tc>
        <w:tc>
          <w:tcPr>
            <w:tcW w:w="1456" w:type="dxa"/>
          </w:tcPr>
          <w:p w:rsidR="00E61825" w:rsidRPr="00E64EF5" w:rsidRDefault="00E61825" w:rsidP="008756AF">
            <w:pPr>
              <w:snapToGrid w:val="0"/>
              <w:rPr>
                <w:b/>
                <w:color w:val="000000"/>
                <w:lang w:val="en-US"/>
              </w:rPr>
            </w:pPr>
            <w:r w:rsidRPr="006F34AB">
              <w:rPr>
                <w:color w:val="000000"/>
                <w:lang w:val="it-IT"/>
              </w:rPr>
              <w:t>Membrii comisiei</w:t>
            </w:r>
          </w:p>
          <w:p w:rsidR="00E61825" w:rsidRPr="00E64EF5" w:rsidRDefault="00E61825" w:rsidP="008756AF">
            <w:pPr>
              <w:snapToGrid w:val="0"/>
              <w:rPr>
                <w:b/>
                <w:color w:val="000000"/>
                <w:lang w:val="en-US"/>
              </w:rPr>
            </w:pPr>
          </w:p>
          <w:p w:rsidR="00E61825" w:rsidRPr="00E64EF5" w:rsidRDefault="00E61825" w:rsidP="008756AF">
            <w:pPr>
              <w:rPr>
                <w:b/>
                <w:color w:val="000000"/>
                <w:lang w:val="en-US"/>
              </w:rPr>
            </w:pPr>
            <w:r>
              <w:rPr>
                <w:color w:val="000000"/>
                <w:lang w:val="it-IT"/>
              </w:rPr>
              <w:t>Profesorii de matematica</w:t>
            </w:r>
          </w:p>
          <w:p w:rsidR="00E61825" w:rsidRPr="00E64EF5" w:rsidRDefault="00E61825" w:rsidP="008756AF">
            <w:pPr>
              <w:rPr>
                <w:b/>
                <w:color w:val="000000"/>
                <w:lang w:val="en-US"/>
              </w:rPr>
            </w:pPr>
          </w:p>
          <w:p w:rsidR="00E61825" w:rsidRPr="006F34AB" w:rsidRDefault="00E61825" w:rsidP="008756AF">
            <w:pPr>
              <w:rPr>
                <w:b/>
                <w:color w:val="000000"/>
                <w:lang w:val="it-IT"/>
              </w:rPr>
            </w:pPr>
            <w:r w:rsidRPr="006F34AB">
              <w:rPr>
                <w:color w:val="000000"/>
                <w:lang w:val="it-IT"/>
              </w:rPr>
              <w:t>Profesorii calificati</w:t>
            </w:r>
          </w:p>
          <w:p w:rsidR="00E61825" w:rsidRPr="00E61825" w:rsidRDefault="00E61825" w:rsidP="008756AF">
            <w:pPr>
              <w:rPr>
                <w:lang w:val="en-US"/>
              </w:rPr>
            </w:pPr>
          </w:p>
        </w:tc>
        <w:tc>
          <w:tcPr>
            <w:tcW w:w="1372" w:type="dxa"/>
          </w:tcPr>
          <w:p w:rsidR="00E61825" w:rsidRPr="005C52AC" w:rsidRDefault="00E61825" w:rsidP="008756AF">
            <w:pPr>
              <w:rPr>
                <w:b/>
                <w:color w:val="000000"/>
              </w:rPr>
            </w:pPr>
            <w:r>
              <w:rPr>
                <w:color w:val="000000"/>
                <w:lang w:val="it-IT"/>
              </w:rPr>
              <w:t>Lunar</w:t>
            </w:r>
          </w:p>
          <w:p w:rsidR="00E61825" w:rsidRDefault="00E61825" w:rsidP="008756AF">
            <w:pPr>
              <w:rPr>
                <w:b/>
                <w:color w:val="000000"/>
              </w:rPr>
            </w:pPr>
          </w:p>
          <w:p w:rsidR="00E61825" w:rsidRPr="00A97A62" w:rsidRDefault="00E61825" w:rsidP="008756AF">
            <w:pPr>
              <w:rPr>
                <w:b/>
                <w:color w:val="000000"/>
                <w:lang w:val="it-IT"/>
              </w:rPr>
            </w:pPr>
            <w:r w:rsidRPr="00A97A62">
              <w:rPr>
                <w:color w:val="000000"/>
                <w:lang w:val="it-IT"/>
              </w:rPr>
              <w:t>Conform planificarii de specialitate</w:t>
            </w:r>
          </w:p>
          <w:p w:rsidR="00E61825" w:rsidRDefault="00E61825" w:rsidP="008756AF"/>
        </w:tc>
        <w:tc>
          <w:tcPr>
            <w:tcW w:w="929" w:type="dxa"/>
          </w:tcPr>
          <w:p w:rsidR="00E61825" w:rsidRDefault="00E61825" w:rsidP="008756AF"/>
        </w:tc>
      </w:tr>
      <w:tr w:rsidR="0053292E" w:rsidRPr="00CE7519" w:rsidTr="0053292E">
        <w:tc>
          <w:tcPr>
            <w:tcW w:w="2643" w:type="dxa"/>
          </w:tcPr>
          <w:p w:rsidR="00E61825" w:rsidRPr="005C52AC" w:rsidRDefault="00E61825" w:rsidP="008756AF">
            <w:pPr>
              <w:rPr>
                <w:b/>
                <w:color w:val="000000"/>
                <w:lang w:val="it-IT"/>
              </w:rPr>
            </w:pPr>
          </w:p>
          <w:p w:rsidR="00E61825" w:rsidRPr="005C52AC" w:rsidRDefault="00E61825" w:rsidP="008756AF">
            <w:pPr>
              <w:rPr>
                <w:color w:val="000000"/>
              </w:rPr>
            </w:pPr>
            <w:r w:rsidRPr="005C52AC">
              <w:rPr>
                <w:color w:val="000000"/>
                <w:lang w:val="it-IT"/>
              </w:rPr>
              <w:t>4.REA</w:t>
            </w:r>
            <w:r>
              <w:rPr>
                <w:color w:val="000000"/>
                <w:lang w:val="it-IT"/>
              </w:rPr>
              <w:t xml:space="preserve">LIZAREA UNEI EDUCATII COMPLETE </w:t>
            </w:r>
          </w:p>
        </w:tc>
        <w:tc>
          <w:tcPr>
            <w:tcW w:w="3171" w:type="dxa"/>
          </w:tcPr>
          <w:p w:rsidR="00E61825" w:rsidRPr="00E64EF5" w:rsidRDefault="00E61825" w:rsidP="008756AF">
            <w:pPr>
              <w:rPr>
                <w:b/>
                <w:color w:val="000000"/>
                <w:lang w:val="en-US"/>
              </w:rPr>
            </w:pPr>
            <w:r w:rsidRPr="00D9206F">
              <w:rPr>
                <w:color w:val="000000"/>
                <w:lang w:val="it-IT"/>
              </w:rPr>
              <w:t>4.1. Exploatarea resurselor educative ale lectiilor de matematica, fizica, chimie, biologie</w:t>
            </w:r>
          </w:p>
        </w:tc>
        <w:tc>
          <w:tcPr>
            <w:tcW w:w="1456" w:type="dxa"/>
          </w:tcPr>
          <w:p w:rsidR="00E61825" w:rsidRPr="006F34AB" w:rsidRDefault="00E61825" w:rsidP="008756AF">
            <w:pPr>
              <w:rPr>
                <w:b/>
                <w:color w:val="000000"/>
                <w:lang w:val="it-IT"/>
              </w:rPr>
            </w:pPr>
            <w:r w:rsidRPr="006F34AB">
              <w:rPr>
                <w:color w:val="000000"/>
                <w:lang w:val="it-IT"/>
              </w:rPr>
              <w:t>Toti membrii</w:t>
            </w:r>
          </w:p>
          <w:p w:rsidR="00E61825" w:rsidRDefault="00E61825" w:rsidP="008756AF"/>
        </w:tc>
        <w:tc>
          <w:tcPr>
            <w:tcW w:w="1372" w:type="dxa"/>
          </w:tcPr>
          <w:p w:rsidR="00E61825" w:rsidRPr="006F34AB" w:rsidRDefault="00E61825" w:rsidP="008756AF">
            <w:pPr>
              <w:snapToGrid w:val="0"/>
              <w:rPr>
                <w:b/>
                <w:color w:val="000000"/>
                <w:lang w:val="fr-FR"/>
              </w:rPr>
            </w:pPr>
            <w:r w:rsidRPr="006F34AB">
              <w:rPr>
                <w:color w:val="000000"/>
                <w:lang w:val="fr-FR"/>
              </w:rPr>
              <w:t>Lunar</w:t>
            </w:r>
          </w:p>
          <w:p w:rsidR="00E61825" w:rsidRPr="006F34AB" w:rsidRDefault="00E61825" w:rsidP="008756AF">
            <w:pPr>
              <w:rPr>
                <w:b/>
                <w:color w:val="000000"/>
                <w:lang w:val="fr-FR"/>
              </w:rPr>
            </w:pPr>
            <w:r w:rsidRPr="006F34AB">
              <w:rPr>
                <w:color w:val="000000"/>
                <w:lang w:val="fr-FR"/>
              </w:rPr>
              <w:t>Cand este cazul</w:t>
            </w:r>
          </w:p>
          <w:p w:rsidR="00E61825" w:rsidRPr="00E64EF5" w:rsidRDefault="00E61825" w:rsidP="008756AF">
            <w:pPr>
              <w:rPr>
                <w:b/>
                <w:color w:val="000000"/>
                <w:lang w:val="en-US"/>
              </w:rPr>
            </w:pPr>
            <w:r>
              <w:rPr>
                <w:color w:val="000000"/>
                <w:lang w:val="fr-FR"/>
              </w:rPr>
              <w:t>Permanent</w:t>
            </w:r>
          </w:p>
        </w:tc>
        <w:tc>
          <w:tcPr>
            <w:tcW w:w="929" w:type="dxa"/>
          </w:tcPr>
          <w:p w:rsidR="00E61825" w:rsidRPr="00E61825" w:rsidRDefault="00E61825" w:rsidP="008756AF">
            <w:pPr>
              <w:rPr>
                <w:lang w:val="en-US"/>
              </w:rPr>
            </w:pPr>
          </w:p>
        </w:tc>
      </w:tr>
      <w:tr w:rsidR="0053292E" w:rsidTr="0053292E">
        <w:tc>
          <w:tcPr>
            <w:tcW w:w="2643" w:type="dxa"/>
          </w:tcPr>
          <w:p w:rsidR="00E61825" w:rsidRPr="005C52AC" w:rsidRDefault="00E61825" w:rsidP="008756AF">
            <w:pPr>
              <w:snapToGrid w:val="0"/>
              <w:rPr>
                <w:color w:val="000000"/>
                <w:sz w:val="22"/>
                <w:szCs w:val="22"/>
                <w:lang w:val="it-IT"/>
              </w:rPr>
            </w:pPr>
            <w:r w:rsidRPr="005C52AC">
              <w:rPr>
                <w:color w:val="000000"/>
                <w:sz w:val="22"/>
                <w:szCs w:val="22"/>
                <w:lang w:val="it-IT"/>
              </w:rPr>
              <w:t>5.CULTIVAREA  PLACERII/</w:t>
            </w:r>
          </w:p>
          <w:p w:rsidR="00E61825" w:rsidRPr="00E61825" w:rsidRDefault="00E61825" w:rsidP="00E61825">
            <w:pPr>
              <w:snapToGrid w:val="0"/>
              <w:rPr>
                <w:color w:val="000000"/>
                <w:sz w:val="22"/>
                <w:szCs w:val="22"/>
                <w:lang w:val="it-IT"/>
              </w:rPr>
            </w:pPr>
            <w:r w:rsidRPr="005C52AC">
              <w:rPr>
                <w:color w:val="000000"/>
                <w:sz w:val="22"/>
                <w:szCs w:val="22"/>
                <w:lang w:val="it-IT"/>
              </w:rPr>
              <w:t>INTERESULUI PENTRU STUDIUL MATEMATICII SI STIINTELOR</w:t>
            </w:r>
          </w:p>
        </w:tc>
        <w:tc>
          <w:tcPr>
            <w:tcW w:w="3171" w:type="dxa"/>
          </w:tcPr>
          <w:p w:rsidR="00E61825" w:rsidRPr="006F34AB" w:rsidRDefault="00E61825" w:rsidP="008756AF">
            <w:pPr>
              <w:snapToGrid w:val="0"/>
              <w:rPr>
                <w:b/>
                <w:color w:val="000000"/>
                <w:lang w:val="it-IT"/>
              </w:rPr>
            </w:pPr>
            <w:r w:rsidRPr="006F34AB">
              <w:rPr>
                <w:color w:val="000000"/>
                <w:lang w:val="it-IT"/>
              </w:rPr>
              <w:t>5.1. Atragerea elevilor spre studiul individual pentru obtinerea performantei</w:t>
            </w:r>
          </w:p>
          <w:p w:rsidR="00E61825" w:rsidRPr="00E61825" w:rsidRDefault="00E61825" w:rsidP="008756AF">
            <w:pPr>
              <w:rPr>
                <w:lang w:val="en-US"/>
              </w:rPr>
            </w:pPr>
          </w:p>
        </w:tc>
        <w:tc>
          <w:tcPr>
            <w:tcW w:w="1456" w:type="dxa"/>
          </w:tcPr>
          <w:p w:rsidR="00E61825" w:rsidRPr="006F34AB" w:rsidRDefault="00E61825" w:rsidP="008756AF">
            <w:pPr>
              <w:rPr>
                <w:b/>
                <w:color w:val="000000"/>
                <w:lang w:val="it-IT"/>
              </w:rPr>
            </w:pPr>
            <w:r w:rsidRPr="006F34AB">
              <w:rPr>
                <w:color w:val="000000"/>
                <w:lang w:val="it-IT"/>
              </w:rPr>
              <w:t>Toti membrii</w:t>
            </w:r>
          </w:p>
          <w:p w:rsidR="00E61825" w:rsidRPr="006F34AB" w:rsidRDefault="00E61825" w:rsidP="008756AF">
            <w:pPr>
              <w:rPr>
                <w:b/>
                <w:color w:val="000000"/>
                <w:lang w:val="it-IT"/>
              </w:rPr>
            </w:pPr>
          </w:p>
          <w:p w:rsidR="00E61825" w:rsidRDefault="00E61825" w:rsidP="008756AF"/>
        </w:tc>
        <w:tc>
          <w:tcPr>
            <w:tcW w:w="1372" w:type="dxa"/>
          </w:tcPr>
          <w:p w:rsidR="00E61825" w:rsidRDefault="00E61825" w:rsidP="008756AF">
            <w:pPr>
              <w:snapToGrid w:val="0"/>
              <w:rPr>
                <w:b/>
                <w:color w:val="000000"/>
              </w:rPr>
            </w:pPr>
            <w:r w:rsidRPr="006F34AB">
              <w:rPr>
                <w:color w:val="000000"/>
                <w:lang w:val="fr-FR"/>
              </w:rPr>
              <w:t>Lunar</w:t>
            </w:r>
          </w:p>
          <w:p w:rsidR="00E61825" w:rsidRPr="005C52AC" w:rsidRDefault="00E61825" w:rsidP="008756AF">
            <w:pPr>
              <w:snapToGrid w:val="0"/>
              <w:rPr>
                <w:b/>
                <w:color w:val="000000"/>
              </w:rPr>
            </w:pPr>
          </w:p>
          <w:p w:rsidR="00E61825" w:rsidRDefault="00E61825" w:rsidP="008756AF">
            <w:r>
              <w:rPr>
                <w:color w:val="000000"/>
                <w:lang w:val="fr-FR"/>
              </w:rPr>
              <w:t>Martie 2018</w:t>
            </w:r>
          </w:p>
        </w:tc>
        <w:tc>
          <w:tcPr>
            <w:tcW w:w="929" w:type="dxa"/>
          </w:tcPr>
          <w:p w:rsidR="00E61825" w:rsidRDefault="00E61825" w:rsidP="008756AF"/>
        </w:tc>
      </w:tr>
    </w:tbl>
    <w:p w:rsidR="00CE7519" w:rsidRPr="00CE7519" w:rsidRDefault="00CE7519" w:rsidP="00CE7519">
      <w:pPr>
        <w:spacing w:after="200" w:line="276" w:lineRule="auto"/>
        <w:rPr>
          <w:rFonts w:asciiTheme="minorHAnsi" w:eastAsiaTheme="minorHAnsi" w:hAnsiTheme="minorHAnsi" w:cstheme="minorBidi"/>
          <w:sz w:val="22"/>
          <w:szCs w:val="22"/>
          <w:lang w:val="ro-MO" w:eastAsia="en-US"/>
        </w:rPr>
      </w:pPr>
    </w:p>
    <w:p w:rsidR="00CE7519" w:rsidRDefault="00CE7519" w:rsidP="00FE17B3">
      <w:pPr>
        <w:spacing w:line="360" w:lineRule="auto"/>
        <w:jc w:val="both"/>
        <w:rPr>
          <w:rFonts w:ascii="Arial" w:hAnsi="Arial" w:cs="Arial"/>
          <w:color w:val="252525"/>
          <w:shd w:val="clear" w:color="auto" w:fill="FFFFFF"/>
          <w:lang w:val="en-US"/>
        </w:rPr>
      </w:pPr>
    </w:p>
    <w:p w:rsidR="00CE7519" w:rsidRDefault="00CE7519" w:rsidP="00FE17B3">
      <w:pPr>
        <w:spacing w:line="360" w:lineRule="auto"/>
        <w:jc w:val="both"/>
        <w:rPr>
          <w:rFonts w:ascii="Arial" w:hAnsi="Arial" w:cs="Arial"/>
          <w:color w:val="252525"/>
          <w:shd w:val="clear" w:color="auto" w:fill="FFFFFF"/>
          <w:lang w:val="en-US"/>
        </w:rPr>
      </w:pPr>
    </w:p>
    <w:p w:rsidR="00CE7519" w:rsidRPr="00CE7519" w:rsidRDefault="00CE7519" w:rsidP="00CE7519">
      <w:pPr>
        <w:jc w:val="center"/>
        <w:rPr>
          <w:b/>
          <w:sz w:val="28"/>
          <w:szCs w:val="28"/>
          <w:lang w:val="en-US"/>
        </w:rPr>
      </w:pPr>
      <w:r w:rsidRPr="00CE7519">
        <w:rPr>
          <w:b/>
          <w:sz w:val="28"/>
          <w:szCs w:val="28"/>
          <w:lang w:val="en-US"/>
        </w:rPr>
        <w:t xml:space="preserve">Planificarea </w:t>
      </w:r>
      <w:proofErr w:type="gramStart"/>
      <w:r w:rsidRPr="00CE7519">
        <w:rPr>
          <w:b/>
          <w:sz w:val="28"/>
          <w:szCs w:val="28"/>
          <w:lang w:val="en-US"/>
        </w:rPr>
        <w:t>Activitatii  Bibliotecii</w:t>
      </w:r>
      <w:proofErr w:type="gramEnd"/>
    </w:p>
    <w:p w:rsidR="00CE7519" w:rsidRPr="000E6D2D" w:rsidRDefault="00CE7519" w:rsidP="00CE7519">
      <w:pPr>
        <w:spacing w:before="27" w:after="27"/>
        <w:rPr>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6760"/>
        <w:gridCol w:w="2043"/>
      </w:tblGrid>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rsidR="00CE7519" w:rsidRPr="000E6D2D" w:rsidRDefault="00CE7519" w:rsidP="008756AF">
            <w:pPr>
              <w:spacing w:before="27" w:after="27"/>
              <w:rPr>
                <w:b/>
                <w:sz w:val="28"/>
                <w:szCs w:val="28"/>
              </w:rPr>
            </w:pPr>
            <w:r w:rsidRPr="000E6D2D">
              <w:rPr>
                <w:b/>
                <w:sz w:val="28"/>
                <w:szCs w:val="28"/>
              </w:rPr>
              <w:t>№</w:t>
            </w:r>
          </w:p>
        </w:tc>
        <w:tc>
          <w:tcPr>
            <w:tcW w:w="6760" w:type="dxa"/>
            <w:tcBorders>
              <w:top w:val="single" w:sz="4" w:space="0" w:color="auto"/>
              <w:left w:val="single" w:sz="4" w:space="0" w:color="auto"/>
              <w:bottom w:val="single" w:sz="4" w:space="0" w:color="auto"/>
              <w:right w:val="single" w:sz="4" w:space="0" w:color="auto"/>
            </w:tcBorders>
            <w:vAlign w:val="center"/>
            <w:hideMark/>
          </w:tcPr>
          <w:p w:rsidR="00CE7519" w:rsidRPr="000E6D2D" w:rsidRDefault="00CE7519" w:rsidP="008756AF">
            <w:pPr>
              <w:spacing w:before="27" w:after="27"/>
              <w:rPr>
                <w:b/>
                <w:sz w:val="28"/>
                <w:szCs w:val="28"/>
                <w:lang w:val="ro-RO"/>
              </w:rPr>
            </w:pPr>
            <w:r w:rsidRPr="000E6D2D">
              <w:rPr>
                <w:b/>
                <w:sz w:val="28"/>
                <w:szCs w:val="28"/>
                <w:lang w:val="ro-RO"/>
              </w:rPr>
              <w:t>Activităţi cu  fondul  de  manuale</w:t>
            </w:r>
          </w:p>
        </w:tc>
        <w:tc>
          <w:tcPr>
            <w:tcW w:w="2043" w:type="dxa"/>
            <w:tcBorders>
              <w:top w:val="single" w:sz="4" w:space="0" w:color="auto"/>
              <w:left w:val="single" w:sz="4" w:space="0" w:color="auto"/>
              <w:bottom w:val="single" w:sz="4" w:space="0" w:color="auto"/>
              <w:right w:val="single" w:sz="4" w:space="0" w:color="auto"/>
            </w:tcBorders>
            <w:vAlign w:val="center"/>
            <w:hideMark/>
          </w:tcPr>
          <w:p w:rsidR="00CE7519" w:rsidRPr="000E6D2D" w:rsidRDefault="00CE7519" w:rsidP="008756AF">
            <w:pPr>
              <w:spacing w:before="27" w:after="27"/>
              <w:rPr>
                <w:b/>
                <w:sz w:val="28"/>
                <w:szCs w:val="28"/>
                <w:lang w:val="ro-RO"/>
              </w:rPr>
            </w:pPr>
            <w:r w:rsidRPr="000E6D2D">
              <w:rPr>
                <w:b/>
                <w:sz w:val="28"/>
                <w:szCs w:val="28"/>
                <w:lang w:val="ro-RO"/>
              </w:rPr>
              <w:t>Termen</w:t>
            </w:r>
          </w:p>
        </w:tc>
      </w:tr>
      <w:tr w:rsidR="00CE7519" w:rsidRPr="0056093B"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rPr>
                <w:sz w:val="28"/>
                <w:szCs w:val="28"/>
              </w:rPr>
            </w:pPr>
            <w:r w:rsidRPr="00235B91">
              <w:rPr>
                <w:color w:val="000000"/>
                <w:sz w:val="28"/>
                <w:szCs w:val="28"/>
              </w:rPr>
              <w:t>1.</w:t>
            </w:r>
          </w:p>
        </w:tc>
        <w:tc>
          <w:tcPr>
            <w:tcW w:w="6760"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ind w:left="34" w:hanging="34"/>
              <w:rPr>
                <w:color w:val="000000"/>
                <w:sz w:val="28"/>
                <w:szCs w:val="28"/>
                <w:lang w:val="en-US"/>
              </w:rPr>
            </w:pPr>
            <w:r w:rsidRPr="00235B91">
              <w:rPr>
                <w:color w:val="000000"/>
                <w:sz w:val="28"/>
                <w:szCs w:val="28"/>
                <w:lang w:val="en-US"/>
              </w:rPr>
              <w:t>Totalizarea rezultatelor de mișcare a fondului. Diagnosticul de asigurare a elevilor cu manuale și materiale didactice în anul școlar 2018/2019</w:t>
            </w:r>
          </w:p>
          <w:p w:rsidR="00CE7519" w:rsidRPr="00235B91" w:rsidRDefault="00CE7519" w:rsidP="008756AF">
            <w:pPr>
              <w:spacing w:before="100" w:beforeAutospacing="1" w:after="100" w:afterAutospacing="1"/>
              <w:ind w:left="34" w:hanging="34"/>
              <w:rPr>
                <w:sz w:val="28"/>
                <w:szCs w:val="28"/>
                <w:lang w:val="en-US"/>
              </w:rPr>
            </w:pPr>
          </w:p>
        </w:tc>
        <w:tc>
          <w:tcPr>
            <w:tcW w:w="2043"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lang w:val="ro-RO"/>
              </w:rPr>
            </w:pPr>
            <w:r>
              <w:rPr>
                <w:sz w:val="28"/>
                <w:szCs w:val="28"/>
                <w:lang w:val="ro-RO"/>
              </w:rPr>
              <w:t>Septembrie-octombrie</w:t>
            </w:r>
          </w:p>
        </w:tc>
      </w:tr>
      <w:tr w:rsidR="00CE7519" w:rsidRPr="0056093B"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rPr>
                <w:sz w:val="28"/>
                <w:szCs w:val="28"/>
              </w:rPr>
            </w:pPr>
            <w:r w:rsidRPr="00235B91">
              <w:rPr>
                <w:color w:val="000000"/>
                <w:sz w:val="28"/>
                <w:szCs w:val="28"/>
              </w:rPr>
              <w:t>2.</w:t>
            </w:r>
          </w:p>
        </w:tc>
        <w:tc>
          <w:tcPr>
            <w:tcW w:w="6760"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ind w:left="34" w:hanging="34"/>
              <w:rPr>
                <w:sz w:val="28"/>
                <w:szCs w:val="28"/>
                <w:lang w:val="en-US"/>
              </w:rPr>
            </w:pPr>
            <w:r w:rsidRPr="00235B91">
              <w:rPr>
                <w:sz w:val="28"/>
                <w:szCs w:val="28"/>
                <w:lang w:val="en-US"/>
              </w:rPr>
              <w:t xml:space="preserve">Primirea și </w:t>
            </w:r>
            <w:proofErr w:type="gramStart"/>
            <w:r w:rsidRPr="00235B91">
              <w:rPr>
                <w:sz w:val="28"/>
                <w:szCs w:val="28"/>
                <w:lang w:val="en-US"/>
              </w:rPr>
              <w:t>eliberarea  manualelor</w:t>
            </w:r>
            <w:proofErr w:type="gramEnd"/>
            <w:r w:rsidRPr="00235B91">
              <w:rPr>
                <w:sz w:val="28"/>
                <w:szCs w:val="28"/>
                <w:lang w:val="en-US"/>
              </w:rPr>
              <w:t xml:space="preserve"> elevilor.  </w:t>
            </w:r>
            <w:proofErr w:type="gramStart"/>
            <w:r w:rsidRPr="00235B91">
              <w:rPr>
                <w:sz w:val="28"/>
                <w:szCs w:val="28"/>
                <w:lang w:val="en-US"/>
              </w:rPr>
              <w:t>A  asigura</w:t>
            </w:r>
            <w:proofErr w:type="gramEnd"/>
            <w:r w:rsidRPr="00235B91">
              <w:rPr>
                <w:sz w:val="28"/>
                <w:szCs w:val="28"/>
                <w:lang w:val="en-US"/>
              </w:rPr>
              <w:t xml:space="preserve"> eliberarea de manuale în întregime, conform programelor de învățămînt.</w:t>
            </w:r>
          </w:p>
        </w:tc>
        <w:tc>
          <w:tcPr>
            <w:tcW w:w="2043" w:type="dxa"/>
            <w:tcBorders>
              <w:top w:val="single" w:sz="4" w:space="0" w:color="auto"/>
              <w:left w:val="single" w:sz="4" w:space="0" w:color="auto"/>
              <w:bottom w:val="single" w:sz="4" w:space="0" w:color="auto"/>
              <w:right w:val="single" w:sz="4" w:space="0" w:color="auto"/>
            </w:tcBorders>
            <w:hideMark/>
          </w:tcPr>
          <w:p w:rsidR="00CE7519" w:rsidRDefault="00CE7519" w:rsidP="008756AF">
            <w:pPr>
              <w:spacing w:before="27" w:after="27"/>
              <w:rPr>
                <w:bCs/>
                <w:iCs/>
                <w:color w:val="000000"/>
                <w:sz w:val="28"/>
                <w:szCs w:val="28"/>
              </w:rPr>
            </w:pPr>
            <w:r>
              <w:rPr>
                <w:bCs/>
                <w:iCs/>
                <w:color w:val="000000"/>
                <w:sz w:val="28"/>
                <w:szCs w:val="28"/>
                <w:lang w:val="ro-RO"/>
              </w:rPr>
              <w:t>Mai-iunie</w:t>
            </w:r>
          </w:p>
          <w:p w:rsidR="00CE7519" w:rsidRPr="00235B91" w:rsidRDefault="00CE7519" w:rsidP="008756AF">
            <w:pPr>
              <w:spacing w:before="27" w:after="27"/>
              <w:rPr>
                <w:sz w:val="28"/>
                <w:szCs w:val="28"/>
                <w:lang w:val="ro-RO"/>
              </w:rPr>
            </w:pPr>
            <w:r>
              <w:rPr>
                <w:bCs/>
                <w:iCs/>
                <w:color w:val="000000"/>
                <w:sz w:val="28"/>
                <w:szCs w:val="28"/>
                <w:lang w:val="ro-RO"/>
              </w:rPr>
              <w:t>August-septembrie</w:t>
            </w:r>
          </w:p>
        </w:tc>
      </w:tr>
      <w:tr w:rsidR="00CE7519" w:rsidRPr="0056093B"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rPr>
            </w:pPr>
            <w:r w:rsidRPr="00235B91">
              <w:rPr>
                <w:color w:val="000000"/>
                <w:sz w:val="28"/>
                <w:szCs w:val="28"/>
              </w:rPr>
              <w:t>3.</w:t>
            </w:r>
          </w:p>
        </w:tc>
        <w:tc>
          <w:tcPr>
            <w:tcW w:w="6760"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ind w:left="34" w:hanging="34"/>
              <w:rPr>
                <w:sz w:val="28"/>
                <w:szCs w:val="28"/>
                <w:lang w:val="en-US"/>
              </w:rPr>
            </w:pPr>
            <w:r w:rsidRPr="00235B91">
              <w:rPr>
                <w:sz w:val="28"/>
                <w:szCs w:val="28"/>
                <w:lang w:val="en-US"/>
              </w:rPr>
              <w:t>.Efectuarea lucrărilor de  păstrare a fondului  de manuale(raiduri prin  clase cu verificarea manualelor)</w:t>
            </w:r>
          </w:p>
        </w:tc>
        <w:tc>
          <w:tcPr>
            <w:tcW w:w="2043"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lang w:val="ro-RO"/>
              </w:rPr>
            </w:pPr>
            <w:r>
              <w:rPr>
                <w:color w:val="000000"/>
                <w:sz w:val="28"/>
                <w:szCs w:val="28"/>
                <w:lang w:val="ro-RO"/>
              </w:rPr>
              <w:t>Noiembrie-aprilie</w:t>
            </w:r>
          </w:p>
        </w:tc>
      </w:tr>
      <w:tr w:rsidR="00CE7519" w:rsidRPr="0056093B"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rPr>
            </w:pPr>
            <w:r w:rsidRPr="00235B91">
              <w:rPr>
                <w:color w:val="000000"/>
                <w:sz w:val="28"/>
                <w:szCs w:val="28"/>
              </w:rPr>
              <w:t>4.</w:t>
            </w:r>
          </w:p>
        </w:tc>
        <w:tc>
          <w:tcPr>
            <w:tcW w:w="6760"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ind w:left="34"/>
              <w:rPr>
                <w:sz w:val="28"/>
                <w:szCs w:val="28"/>
                <w:lang w:val="en-US"/>
              </w:rPr>
            </w:pPr>
            <w:r w:rsidRPr="00235B91">
              <w:rPr>
                <w:sz w:val="28"/>
                <w:szCs w:val="28"/>
                <w:lang w:val="ro-RO"/>
              </w:rPr>
              <w:t xml:space="preserve">Decontarea </w:t>
            </w:r>
            <w:r w:rsidRPr="00235B91">
              <w:rPr>
                <w:sz w:val="28"/>
                <w:szCs w:val="28"/>
                <w:lang w:val="en-US"/>
              </w:rPr>
              <w:t xml:space="preserve"> fondului având în vedere schimbarea  programelor de studiu</w:t>
            </w:r>
          </w:p>
        </w:tc>
        <w:tc>
          <w:tcPr>
            <w:tcW w:w="2043"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lang w:val="ro-RO"/>
              </w:rPr>
            </w:pPr>
            <w:r>
              <w:rPr>
                <w:sz w:val="28"/>
                <w:szCs w:val="28"/>
                <w:lang w:val="ro-RO"/>
              </w:rPr>
              <w:t>Decembrie</w:t>
            </w:r>
          </w:p>
        </w:tc>
      </w:tr>
      <w:tr w:rsidR="00CE7519" w:rsidRPr="0056093B"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rPr>
            </w:pPr>
            <w:r w:rsidRPr="00235B91">
              <w:rPr>
                <w:color w:val="000000"/>
                <w:sz w:val="28"/>
                <w:szCs w:val="28"/>
              </w:rPr>
              <w:t>5.</w:t>
            </w:r>
          </w:p>
        </w:tc>
        <w:tc>
          <w:tcPr>
            <w:tcW w:w="6760"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ind w:left="34"/>
              <w:rPr>
                <w:sz w:val="28"/>
                <w:szCs w:val="28"/>
                <w:lang w:val="en-US"/>
              </w:rPr>
            </w:pPr>
            <w:r w:rsidRPr="00235B91">
              <w:rPr>
                <w:sz w:val="28"/>
                <w:szCs w:val="28"/>
                <w:lang w:val="en-US"/>
              </w:rPr>
              <w:t xml:space="preserve">Studierea și analiza utilizării de formare a fondului </w:t>
            </w:r>
          </w:p>
        </w:tc>
        <w:tc>
          <w:tcPr>
            <w:tcW w:w="2043"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lang w:val="ro-RO"/>
              </w:rPr>
            </w:pPr>
            <w:r w:rsidRPr="00992104">
              <w:rPr>
                <w:color w:val="000000"/>
                <w:sz w:val="28"/>
                <w:szCs w:val="28"/>
                <w:lang w:val="en-US"/>
              </w:rPr>
              <w:t xml:space="preserve"> </w:t>
            </w:r>
            <w:r>
              <w:rPr>
                <w:color w:val="000000"/>
                <w:sz w:val="28"/>
                <w:szCs w:val="28"/>
                <w:lang w:val="ro-RO"/>
              </w:rPr>
              <w:t>Pe parcursul anului</w:t>
            </w:r>
          </w:p>
        </w:tc>
      </w:tr>
      <w:tr w:rsidR="00CE7519" w:rsidRPr="0056093B"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rPr>
            </w:pPr>
            <w:r w:rsidRPr="00235B91">
              <w:rPr>
                <w:color w:val="000000"/>
                <w:sz w:val="28"/>
                <w:szCs w:val="28"/>
              </w:rPr>
              <w:t>6.</w:t>
            </w:r>
          </w:p>
        </w:tc>
        <w:tc>
          <w:tcPr>
            <w:tcW w:w="6760"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ind w:left="34"/>
              <w:rPr>
                <w:sz w:val="28"/>
                <w:szCs w:val="28"/>
                <w:lang w:val="en-US"/>
              </w:rPr>
            </w:pPr>
            <w:r w:rsidRPr="00235B91">
              <w:rPr>
                <w:sz w:val="28"/>
                <w:szCs w:val="28"/>
                <w:lang w:val="en-US"/>
              </w:rPr>
              <w:t>Completarea și editarea de fișiere a literaturii</w:t>
            </w:r>
          </w:p>
        </w:tc>
        <w:tc>
          <w:tcPr>
            <w:tcW w:w="2043" w:type="dxa"/>
            <w:tcBorders>
              <w:top w:val="single" w:sz="4" w:space="0" w:color="auto"/>
              <w:left w:val="single" w:sz="4" w:space="0" w:color="auto"/>
              <w:bottom w:val="single" w:sz="4" w:space="0" w:color="auto"/>
              <w:right w:val="single" w:sz="4" w:space="0" w:color="auto"/>
            </w:tcBorders>
            <w:hideMark/>
          </w:tcPr>
          <w:p w:rsidR="00CE7519" w:rsidRDefault="00CE7519" w:rsidP="008756AF">
            <w:pPr>
              <w:spacing w:before="27" w:after="27"/>
              <w:rPr>
                <w:color w:val="000000"/>
                <w:sz w:val="28"/>
                <w:szCs w:val="28"/>
              </w:rPr>
            </w:pPr>
            <w:r>
              <w:rPr>
                <w:color w:val="000000"/>
                <w:sz w:val="28"/>
                <w:szCs w:val="28"/>
                <w:lang w:val="ro-RO"/>
              </w:rPr>
              <w:t>Pe parcursul anului</w:t>
            </w:r>
          </w:p>
          <w:p w:rsidR="00CE7519" w:rsidRPr="00235B91" w:rsidRDefault="00CE7519" w:rsidP="008756AF">
            <w:pPr>
              <w:spacing w:before="27" w:after="27"/>
              <w:rPr>
                <w:sz w:val="28"/>
                <w:szCs w:val="28"/>
              </w:rPr>
            </w:pPr>
          </w:p>
        </w:tc>
      </w:tr>
      <w:tr w:rsidR="00CE7519" w:rsidRPr="0056093B"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27" w:after="27"/>
              <w:rPr>
                <w:sz w:val="28"/>
                <w:szCs w:val="28"/>
              </w:rPr>
            </w:pPr>
            <w:r w:rsidRPr="00235B91">
              <w:rPr>
                <w:color w:val="000000"/>
                <w:sz w:val="28"/>
                <w:szCs w:val="28"/>
              </w:rPr>
              <w:t>7.</w:t>
            </w:r>
          </w:p>
        </w:tc>
        <w:tc>
          <w:tcPr>
            <w:tcW w:w="6760" w:type="dxa"/>
            <w:tcBorders>
              <w:top w:val="single" w:sz="4" w:space="0" w:color="auto"/>
              <w:left w:val="single" w:sz="4" w:space="0" w:color="auto"/>
              <w:bottom w:val="single" w:sz="4" w:space="0" w:color="auto"/>
              <w:right w:val="single" w:sz="4" w:space="0" w:color="auto"/>
            </w:tcBorders>
            <w:hideMark/>
          </w:tcPr>
          <w:p w:rsidR="00CE7519" w:rsidRPr="00235B91" w:rsidRDefault="00CE7519" w:rsidP="008756AF">
            <w:pPr>
              <w:spacing w:before="100" w:beforeAutospacing="1" w:after="100" w:afterAutospacing="1"/>
              <w:ind w:left="34"/>
              <w:rPr>
                <w:sz w:val="28"/>
                <w:szCs w:val="28"/>
                <w:lang w:val="en-US"/>
              </w:rPr>
            </w:pPr>
            <w:r w:rsidRPr="00235B91">
              <w:rPr>
                <w:sz w:val="28"/>
                <w:szCs w:val="28"/>
                <w:lang w:val="en-US"/>
              </w:rPr>
              <w:t>Plasarea de noi publicații în fond. Perfectarea facturilor de la un studiu de literatură și de transfer în timp util la departamentul de contabilitate</w:t>
            </w:r>
          </w:p>
        </w:tc>
        <w:tc>
          <w:tcPr>
            <w:tcW w:w="2043" w:type="dxa"/>
            <w:tcBorders>
              <w:top w:val="single" w:sz="4" w:space="0" w:color="auto"/>
              <w:left w:val="single" w:sz="4" w:space="0" w:color="auto"/>
              <w:bottom w:val="single" w:sz="4" w:space="0" w:color="auto"/>
              <w:right w:val="single" w:sz="4" w:space="0" w:color="auto"/>
            </w:tcBorders>
            <w:hideMark/>
          </w:tcPr>
          <w:p w:rsidR="00CE7519" w:rsidRDefault="00CE7519" w:rsidP="008756AF">
            <w:pPr>
              <w:spacing w:before="27" w:after="27"/>
              <w:rPr>
                <w:color w:val="000000"/>
                <w:sz w:val="28"/>
                <w:szCs w:val="28"/>
              </w:rPr>
            </w:pPr>
            <w:r>
              <w:rPr>
                <w:color w:val="000000"/>
                <w:sz w:val="28"/>
                <w:szCs w:val="28"/>
                <w:lang w:val="ro-RO"/>
              </w:rPr>
              <w:t>Pe parcursul anului</w:t>
            </w:r>
          </w:p>
          <w:p w:rsidR="00CE7519" w:rsidRPr="00235B91" w:rsidRDefault="00CE7519" w:rsidP="008756AF">
            <w:pPr>
              <w:spacing w:before="27" w:after="27"/>
              <w:rPr>
                <w:sz w:val="28"/>
                <w:szCs w:val="28"/>
              </w:rPr>
            </w:pP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t>8.</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100" w:beforeAutospacing="1" w:after="100" w:afterAutospacing="1"/>
              <w:ind w:left="34"/>
              <w:rPr>
                <w:color w:val="000000"/>
                <w:sz w:val="28"/>
                <w:szCs w:val="28"/>
                <w:lang w:val="en-US"/>
              </w:rPr>
            </w:pPr>
            <w:r w:rsidRPr="000E6D2D">
              <w:rPr>
                <w:color w:val="000000"/>
                <w:sz w:val="28"/>
                <w:szCs w:val="28"/>
                <w:lang w:val="en-US"/>
              </w:rPr>
              <w:t>Ținerea evidenței de eliberare a manualelor</w:t>
            </w:r>
          </w:p>
          <w:p w:rsidR="00CE7519" w:rsidRPr="000E6D2D" w:rsidRDefault="00CE7519" w:rsidP="008756AF">
            <w:pPr>
              <w:spacing w:before="100" w:beforeAutospacing="1" w:after="100" w:afterAutospacing="1"/>
              <w:ind w:left="34"/>
              <w:rPr>
                <w:sz w:val="28"/>
                <w:szCs w:val="28"/>
                <w:lang w:val="en-US"/>
              </w:rPr>
            </w:pP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color w:val="000000"/>
                <w:sz w:val="28"/>
                <w:szCs w:val="28"/>
              </w:rPr>
            </w:pPr>
            <w:r w:rsidRPr="000E6D2D">
              <w:rPr>
                <w:color w:val="000000"/>
                <w:sz w:val="28"/>
                <w:szCs w:val="28"/>
                <w:lang w:val="ro-RO"/>
              </w:rPr>
              <w:t>Pe parcursul anului</w:t>
            </w:r>
          </w:p>
          <w:p w:rsidR="00CE7519" w:rsidRPr="000E6D2D" w:rsidRDefault="00CE7519" w:rsidP="008756AF">
            <w:pPr>
              <w:spacing w:before="27" w:after="27"/>
              <w:rPr>
                <w:sz w:val="28"/>
                <w:szCs w:val="28"/>
              </w:rPr>
            </w:pP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rsidR="00CE7519" w:rsidRPr="000E6D2D" w:rsidRDefault="00CE7519" w:rsidP="008756AF">
            <w:pPr>
              <w:spacing w:before="27" w:after="27"/>
              <w:rPr>
                <w:sz w:val="28"/>
                <w:szCs w:val="28"/>
              </w:rPr>
            </w:pPr>
            <w:r w:rsidRPr="000E6D2D">
              <w:rPr>
                <w:b/>
                <w:color w:val="000000"/>
                <w:sz w:val="28"/>
                <w:szCs w:val="28"/>
              </w:rPr>
              <w:t>№</w:t>
            </w:r>
          </w:p>
        </w:tc>
        <w:tc>
          <w:tcPr>
            <w:tcW w:w="6760" w:type="dxa"/>
            <w:tcBorders>
              <w:top w:val="single" w:sz="4" w:space="0" w:color="auto"/>
              <w:left w:val="single" w:sz="4" w:space="0" w:color="auto"/>
              <w:bottom w:val="single" w:sz="4" w:space="0" w:color="auto"/>
              <w:right w:val="single" w:sz="4" w:space="0" w:color="auto"/>
            </w:tcBorders>
            <w:vAlign w:val="center"/>
            <w:hideMark/>
          </w:tcPr>
          <w:p w:rsidR="00CE7519" w:rsidRPr="000E6D2D" w:rsidRDefault="00CE7519" w:rsidP="008756AF">
            <w:pPr>
              <w:spacing w:before="27" w:after="27"/>
              <w:rPr>
                <w:b/>
                <w:sz w:val="28"/>
                <w:szCs w:val="28"/>
                <w:lang w:val="ro-RO"/>
              </w:rPr>
            </w:pPr>
            <w:r w:rsidRPr="000E6D2D">
              <w:rPr>
                <w:b/>
                <w:sz w:val="28"/>
                <w:szCs w:val="28"/>
                <w:lang w:val="en-US"/>
              </w:rPr>
              <w:t xml:space="preserve">Activităţi cu fondul  </w:t>
            </w:r>
            <w:r w:rsidRPr="000E6D2D">
              <w:rPr>
                <w:b/>
                <w:sz w:val="28"/>
                <w:szCs w:val="28"/>
                <w:lang w:val="ro-RO"/>
              </w:rPr>
              <w:t>de literatură artistică</w:t>
            </w:r>
          </w:p>
        </w:tc>
        <w:tc>
          <w:tcPr>
            <w:tcW w:w="2043" w:type="dxa"/>
            <w:tcBorders>
              <w:top w:val="single" w:sz="4" w:space="0" w:color="auto"/>
              <w:left w:val="single" w:sz="4" w:space="0" w:color="auto"/>
              <w:bottom w:val="single" w:sz="4" w:space="0" w:color="auto"/>
              <w:right w:val="single" w:sz="4" w:space="0" w:color="auto"/>
            </w:tcBorders>
            <w:vAlign w:val="center"/>
            <w:hideMark/>
          </w:tcPr>
          <w:p w:rsidR="00CE7519" w:rsidRPr="000E6D2D" w:rsidRDefault="00CE7519" w:rsidP="008756AF">
            <w:pPr>
              <w:spacing w:before="27" w:after="27"/>
              <w:rPr>
                <w:sz w:val="28"/>
                <w:szCs w:val="28"/>
                <w:lang w:val="ro-RO"/>
              </w:rPr>
            </w:pPr>
            <w:r w:rsidRPr="000E6D2D">
              <w:rPr>
                <w:b/>
                <w:color w:val="000000"/>
                <w:sz w:val="28"/>
                <w:szCs w:val="28"/>
                <w:lang w:val="ro-RO"/>
              </w:rPr>
              <w:t>Termen</w:t>
            </w:r>
          </w:p>
        </w:tc>
      </w:tr>
      <w:tr w:rsidR="00CE7519" w:rsidRPr="000E6D2D" w:rsidTr="008756AF">
        <w:trPr>
          <w:trHeight w:val="515"/>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100" w:beforeAutospacing="1" w:after="100" w:afterAutospacing="1"/>
              <w:rPr>
                <w:sz w:val="28"/>
                <w:szCs w:val="28"/>
              </w:rPr>
            </w:pPr>
            <w:r>
              <w:rPr>
                <w:color w:val="000000"/>
                <w:sz w:val="28"/>
                <w:szCs w:val="28"/>
              </w:rPr>
              <w:t>1</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rPr>
                <w:sz w:val="28"/>
                <w:szCs w:val="28"/>
              </w:rPr>
            </w:pPr>
            <w:r w:rsidRPr="000E6D2D">
              <w:rPr>
                <w:sz w:val="28"/>
                <w:szCs w:val="28"/>
              </w:rPr>
              <w:t>Evidența fondului  bibliotecii</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lang w:val="ro-RO"/>
              </w:rPr>
            </w:pPr>
            <w:r w:rsidRPr="000E6D2D">
              <w:rPr>
                <w:sz w:val="28"/>
                <w:szCs w:val="28"/>
                <w:lang w:val="ro-RO"/>
              </w:rPr>
              <w:t>Decembrie</w:t>
            </w: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100" w:beforeAutospacing="1" w:after="100" w:afterAutospacing="1"/>
              <w:rPr>
                <w:sz w:val="28"/>
                <w:szCs w:val="28"/>
              </w:rPr>
            </w:pPr>
            <w:r>
              <w:rPr>
                <w:color w:val="000000"/>
                <w:sz w:val="28"/>
                <w:szCs w:val="28"/>
              </w:rPr>
              <w:t>2</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100" w:beforeAutospacing="1" w:after="100" w:afterAutospacing="1"/>
              <w:ind w:left="120"/>
              <w:rPr>
                <w:sz w:val="28"/>
                <w:szCs w:val="28"/>
                <w:lang w:val="en-US"/>
              </w:rPr>
            </w:pPr>
            <w:r w:rsidRPr="000E6D2D">
              <w:rPr>
                <w:sz w:val="28"/>
                <w:szCs w:val="28"/>
                <w:lang w:val="en-US"/>
              </w:rPr>
              <w:t xml:space="preserve">Casarea </w:t>
            </w:r>
            <w:proofErr w:type="gramStart"/>
            <w:r w:rsidRPr="000E6D2D">
              <w:rPr>
                <w:sz w:val="28"/>
                <w:szCs w:val="28"/>
                <w:lang w:val="en-US"/>
              </w:rPr>
              <w:t xml:space="preserve">literaturii  </w:t>
            </w:r>
            <w:r>
              <w:rPr>
                <w:sz w:val="28"/>
                <w:szCs w:val="28"/>
                <w:lang w:val="en-US"/>
              </w:rPr>
              <w:t>deteriorate</w:t>
            </w:r>
            <w:proofErr w:type="gramEnd"/>
            <w:r>
              <w:rPr>
                <w:sz w:val="28"/>
                <w:szCs w:val="28"/>
                <w:lang w:val="en-US"/>
              </w:rPr>
              <w:t xml:space="preserve"> morale. Casarea  publicatiilor</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lang w:val="ro-RO"/>
              </w:rPr>
            </w:pPr>
            <w:r w:rsidRPr="000E6D2D">
              <w:rPr>
                <w:sz w:val="28"/>
                <w:szCs w:val="28"/>
                <w:lang w:val="ro-RO"/>
              </w:rPr>
              <w:t>Noiembrie-iunie</w:t>
            </w: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t>№</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jc w:val="center"/>
              <w:rPr>
                <w:sz w:val="28"/>
                <w:szCs w:val="28"/>
                <w:lang w:val="ro-RO"/>
              </w:rPr>
            </w:pPr>
            <w:r w:rsidRPr="000E6D2D">
              <w:rPr>
                <w:b/>
                <w:color w:val="000000"/>
                <w:sz w:val="28"/>
                <w:szCs w:val="28"/>
                <w:lang w:val="ro-RO"/>
              </w:rPr>
              <w:t>Activităţi cu  fondul</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jc w:val="center"/>
              <w:rPr>
                <w:b/>
                <w:sz w:val="28"/>
                <w:szCs w:val="28"/>
                <w:lang w:val="ro-RO"/>
              </w:rPr>
            </w:pPr>
            <w:r w:rsidRPr="000E6D2D">
              <w:rPr>
                <w:b/>
                <w:sz w:val="28"/>
                <w:szCs w:val="28"/>
                <w:lang w:val="ro-RO"/>
              </w:rPr>
              <w:t>Termen</w:t>
            </w: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t>1</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lang w:val="en-US"/>
              </w:rPr>
            </w:pPr>
            <w:r w:rsidRPr="000E6D2D">
              <w:rPr>
                <w:sz w:val="28"/>
                <w:szCs w:val="28"/>
                <w:lang w:val="en-US"/>
              </w:rPr>
              <w:t xml:space="preserve">  Oformarea fondului (disponibilitatea pt, literale separatoare, separatoare cu portrete de copii, scriitori, indici), estetica de perfectare </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color w:val="000000"/>
                <w:sz w:val="28"/>
                <w:szCs w:val="28"/>
              </w:rPr>
            </w:pPr>
            <w:r w:rsidRPr="000E6D2D">
              <w:rPr>
                <w:color w:val="000000"/>
                <w:sz w:val="28"/>
                <w:szCs w:val="28"/>
                <w:lang w:val="ro-RO"/>
              </w:rPr>
              <w:t>Pe parcursul anului</w:t>
            </w:r>
          </w:p>
          <w:p w:rsidR="00CE7519" w:rsidRPr="000E6D2D" w:rsidRDefault="00CE7519" w:rsidP="008756AF">
            <w:pPr>
              <w:spacing w:before="27" w:after="27"/>
              <w:rPr>
                <w:sz w:val="28"/>
                <w:szCs w:val="28"/>
              </w:rPr>
            </w:pP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t>2</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lang w:val="en-US"/>
              </w:rPr>
            </w:pPr>
            <w:r w:rsidRPr="000E6D2D">
              <w:rPr>
                <w:sz w:val="28"/>
                <w:szCs w:val="28"/>
                <w:lang w:val="en-US"/>
              </w:rPr>
              <w:t>Respectarea corectă a  a amplasaării fondului de pe rafturi conform CZU</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color w:val="000000"/>
                <w:sz w:val="28"/>
                <w:szCs w:val="28"/>
              </w:rPr>
            </w:pPr>
            <w:r w:rsidRPr="000E6D2D">
              <w:rPr>
                <w:color w:val="000000"/>
                <w:sz w:val="28"/>
                <w:szCs w:val="28"/>
                <w:lang w:val="ro-RO"/>
              </w:rPr>
              <w:t>Pe parcursul anului</w:t>
            </w:r>
          </w:p>
          <w:p w:rsidR="00CE7519" w:rsidRPr="000E6D2D" w:rsidRDefault="00CE7519" w:rsidP="008756AF">
            <w:pPr>
              <w:spacing w:before="27" w:after="27"/>
              <w:rPr>
                <w:sz w:val="28"/>
                <w:szCs w:val="28"/>
              </w:rPr>
            </w:pP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Pr>
                <w:color w:val="000000"/>
                <w:sz w:val="28"/>
                <w:szCs w:val="28"/>
              </w:rPr>
              <w:t>3</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lang w:val="en-US"/>
              </w:rPr>
            </w:pPr>
            <w:r w:rsidRPr="000E6D2D">
              <w:rPr>
                <w:sz w:val="28"/>
                <w:szCs w:val="28"/>
                <w:lang w:val="en-US"/>
              </w:rPr>
              <w:t>Asigurarea accesului utilizatorilor bibliotecii la informații</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color w:val="000000"/>
                <w:sz w:val="28"/>
                <w:szCs w:val="28"/>
              </w:rPr>
            </w:pPr>
            <w:r w:rsidRPr="000E6D2D">
              <w:rPr>
                <w:color w:val="000000"/>
                <w:sz w:val="28"/>
                <w:szCs w:val="28"/>
                <w:lang w:val="ro-RO"/>
              </w:rPr>
              <w:t>Pe parcursul anului</w:t>
            </w:r>
          </w:p>
          <w:p w:rsidR="00CE7519" w:rsidRPr="000E6D2D" w:rsidRDefault="00CE7519" w:rsidP="008756AF">
            <w:pPr>
              <w:spacing w:before="27" w:after="27"/>
              <w:rPr>
                <w:sz w:val="28"/>
                <w:szCs w:val="28"/>
              </w:rPr>
            </w:pP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t>№</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jc w:val="center"/>
              <w:rPr>
                <w:sz w:val="28"/>
                <w:szCs w:val="28"/>
                <w:lang w:val="en-US"/>
              </w:rPr>
            </w:pPr>
            <w:r w:rsidRPr="000E6D2D">
              <w:rPr>
                <w:b/>
                <w:color w:val="000000"/>
                <w:sz w:val="28"/>
                <w:szCs w:val="28"/>
                <w:lang w:val="en-US"/>
              </w:rPr>
              <w:t>Munca de  păstrare a fondului</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jc w:val="center"/>
              <w:rPr>
                <w:b/>
                <w:sz w:val="28"/>
                <w:szCs w:val="28"/>
                <w:lang w:val="ro-RO"/>
              </w:rPr>
            </w:pPr>
            <w:r w:rsidRPr="000E6D2D">
              <w:rPr>
                <w:b/>
                <w:sz w:val="28"/>
                <w:szCs w:val="28"/>
                <w:lang w:val="ro-RO"/>
              </w:rPr>
              <w:t>Termen</w:t>
            </w:r>
          </w:p>
        </w:tc>
      </w:tr>
      <w:tr w:rsidR="00CE7519" w:rsidRPr="000E6D2D" w:rsidTr="008756AF">
        <w:trPr>
          <w:trHeight w:val="679"/>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lastRenderedPageBreak/>
              <w:t>1</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100" w:beforeAutospacing="1" w:after="100" w:afterAutospacing="1"/>
              <w:rPr>
                <w:color w:val="000000"/>
                <w:sz w:val="28"/>
                <w:szCs w:val="28"/>
                <w:lang w:val="en-US"/>
              </w:rPr>
            </w:pPr>
            <w:r w:rsidRPr="000E6D2D">
              <w:rPr>
                <w:color w:val="000000"/>
                <w:sz w:val="28"/>
                <w:szCs w:val="28"/>
                <w:lang w:val="en-US"/>
              </w:rPr>
              <w:t>Organizarea fondului deosebit a publicațiilor  valoroase  și efectuarea controalelor periodice a integrității</w:t>
            </w:r>
          </w:p>
          <w:p w:rsidR="00CE7519" w:rsidRPr="000E6D2D" w:rsidRDefault="00CE7519" w:rsidP="008756AF">
            <w:pPr>
              <w:spacing w:before="100" w:beforeAutospacing="1" w:after="100" w:afterAutospacing="1"/>
              <w:rPr>
                <w:sz w:val="28"/>
                <w:szCs w:val="28"/>
                <w:lang w:val="en-US"/>
              </w:rPr>
            </w:pP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color w:val="000000"/>
                <w:sz w:val="28"/>
                <w:szCs w:val="28"/>
              </w:rPr>
            </w:pPr>
            <w:r w:rsidRPr="000E6D2D">
              <w:rPr>
                <w:color w:val="000000"/>
                <w:sz w:val="28"/>
                <w:szCs w:val="28"/>
                <w:lang w:val="ro-RO"/>
              </w:rPr>
              <w:t>Pe parcursul anului</w:t>
            </w:r>
          </w:p>
          <w:p w:rsidR="00CE7519" w:rsidRPr="000E6D2D" w:rsidRDefault="00CE7519" w:rsidP="008756AF">
            <w:pPr>
              <w:spacing w:before="27" w:after="27"/>
              <w:rPr>
                <w:sz w:val="28"/>
                <w:szCs w:val="28"/>
              </w:rPr>
            </w:pP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Pr>
                <w:color w:val="000000"/>
                <w:sz w:val="28"/>
                <w:szCs w:val="28"/>
              </w:rPr>
              <w:t>2</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100" w:beforeAutospacing="1" w:after="100" w:afterAutospacing="1"/>
              <w:ind w:left="34"/>
              <w:rPr>
                <w:sz w:val="28"/>
                <w:szCs w:val="28"/>
                <w:lang w:val="en-US"/>
              </w:rPr>
            </w:pPr>
            <w:r w:rsidRPr="000E6D2D">
              <w:rPr>
                <w:sz w:val="28"/>
                <w:szCs w:val="28"/>
                <w:lang w:val="en-US"/>
              </w:rPr>
              <w:t>Organizarea lucrărilor de mici reparații și de legarea publicațiilor</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color w:val="000000"/>
                <w:sz w:val="28"/>
                <w:szCs w:val="28"/>
              </w:rPr>
            </w:pPr>
            <w:r w:rsidRPr="000E6D2D">
              <w:rPr>
                <w:color w:val="000000"/>
                <w:sz w:val="28"/>
                <w:szCs w:val="28"/>
                <w:lang w:val="ro-RO"/>
              </w:rPr>
              <w:t>Pe parcursul anului</w:t>
            </w:r>
          </w:p>
          <w:p w:rsidR="00CE7519" w:rsidRPr="000E6D2D" w:rsidRDefault="00CE7519" w:rsidP="008756AF">
            <w:pPr>
              <w:spacing w:before="27" w:after="27"/>
              <w:rPr>
                <w:sz w:val="28"/>
                <w:szCs w:val="28"/>
              </w:rPr>
            </w:pP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lang w:val="ro-RO"/>
              </w:rPr>
            </w:pPr>
            <w:r w:rsidRPr="000E6D2D">
              <w:rPr>
                <w:color w:val="000000"/>
                <w:sz w:val="28"/>
                <w:szCs w:val="28"/>
              </w:rPr>
              <w:t> </w:t>
            </w:r>
            <w:r>
              <w:rPr>
                <w:color w:val="000000"/>
                <w:sz w:val="28"/>
                <w:szCs w:val="28"/>
                <w:lang w:val="ro-RO"/>
              </w:rPr>
              <w:t>3</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lang w:val="en-US"/>
              </w:rPr>
            </w:pPr>
            <w:r w:rsidRPr="000E6D2D">
              <w:rPr>
                <w:sz w:val="28"/>
                <w:szCs w:val="28"/>
                <w:lang w:val="en-US"/>
              </w:rPr>
              <w:t>Controlul sistematic asupra revenirii la  timp in bibliotecă  a publicațiilor</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Pr>
                <w:color w:val="000000"/>
                <w:sz w:val="28"/>
                <w:szCs w:val="28"/>
                <w:lang w:val="en-US"/>
              </w:rPr>
              <w:t xml:space="preserve"> Odata </w:t>
            </w:r>
            <w:r w:rsidRPr="000E6D2D">
              <w:rPr>
                <w:color w:val="000000"/>
                <w:sz w:val="28"/>
                <w:szCs w:val="28"/>
                <w:lang w:val="ro-RO"/>
              </w:rPr>
              <w:t xml:space="preserve"> în trimestru</w:t>
            </w:r>
            <w:r w:rsidRPr="000E6D2D">
              <w:rPr>
                <w:color w:val="000000"/>
                <w:sz w:val="28"/>
                <w:szCs w:val="28"/>
              </w:rPr>
              <w:t> </w:t>
            </w: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t>№</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jc w:val="center"/>
              <w:rPr>
                <w:sz w:val="28"/>
                <w:szCs w:val="28"/>
                <w:lang w:val="ro-RO"/>
              </w:rPr>
            </w:pPr>
            <w:r w:rsidRPr="000E6D2D">
              <w:rPr>
                <w:b/>
                <w:color w:val="000000"/>
                <w:sz w:val="28"/>
                <w:szCs w:val="28"/>
                <w:lang w:val="ro-RO"/>
              </w:rPr>
              <w:t>Completarea  fondului</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jc w:val="center"/>
              <w:rPr>
                <w:b/>
                <w:sz w:val="28"/>
                <w:szCs w:val="28"/>
                <w:lang w:val="ro-RO"/>
              </w:rPr>
            </w:pPr>
            <w:r w:rsidRPr="000E6D2D">
              <w:rPr>
                <w:b/>
                <w:sz w:val="28"/>
                <w:szCs w:val="28"/>
                <w:lang w:val="ro-RO"/>
              </w:rPr>
              <w:t>Termen</w:t>
            </w: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t>1</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100" w:beforeAutospacing="1" w:after="100" w:afterAutospacing="1"/>
              <w:ind w:hanging="21"/>
              <w:rPr>
                <w:sz w:val="28"/>
                <w:szCs w:val="28"/>
                <w:lang w:val="en-US"/>
              </w:rPr>
            </w:pPr>
            <w:r w:rsidRPr="000E6D2D">
              <w:rPr>
                <w:sz w:val="28"/>
                <w:szCs w:val="28"/>
                <w:lang w:val="en-US"/>
              </w:rPr>
              <w:t>Completat fondul de instruire și literatură artistică pe măsura încasării mijloacelor bănești</w:t>
            </w:r>
          </w:p>
        </w:tc>
        <w:tc>
          <w:tcPr>
            <w:tcW w:w="2043"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color w:val="000000"/>
                <w:sz w:val="28"/>
                <w:szCs w:val="28"/>
              </w:rPr>
            </w:pPr>
            <w:r w:rsidRPr="000E6D2D">
              <w:rPr>
                <w:color w:val="000000"/>
                <w:sz w:val="28"/>
                <w:szCs w:val="28"/>
                <w:lang w:val="ro-RO"/>
              </w:rPr>
              <w:t>Pe parcursul anului</w:t>
            </w:r>
          </w:p>
          <w:p w:rsidR="00CE7519" w:rsidRPr="000E6D2D" w:rsidRDefault="00CE7519" w:rsidP="008756AF">
            <w:pPr>
              <w:spacing w:before="27" w:after="27"/>
              <w:rPr>
                <w:sz w:val="28"/>
                <w:szCs w:val="28"/>
              </w:rPr>
            </w:pPr>
          </w:p>
        </w:tc>
      </w:tr>
      <w:tr w:rsidR="00CE7519" w:rsidRPr="000E6D2D" w:rsidTr="008756AF">
        <w:trPr>
          <w:jc w:val="center"/>
        </w:trPr>
        <w:tc>
          <w:tcPr>
            <w:tcW w:w="542"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27" w:after="27"/>
              <w:rPr>
                <w:sz w:val="28"/>
                <w:szCs w:val="28"/>
              </w:rPr>
            </w:pPr>
            <w:r w:rsidRPr="000E6D2D">
              <w:rPr>
                <w:color w:val="000000"/>
                <w:sz w:val="28"/>
                <w:szCs w:val="28"/>
              </w:rPr>
              <w:t>2</w:t>
            </w:r>
          </w:p>
        </w:tc>
        <w:tc>
          <w:tcPr>
            <w:tcW w:w="6760" w:type="dxa"/>
            <w:tcBorders>
              <w:top w:val="single" w:sz="4" w:space="0" w:color="auto"/>
              <w:left w:val="single" w:sz="4" w:space="0" w:color="auto"/>
              <w:bottom w:val="single" w:sz="4" w:space="0" w:color="auto"/>
              <w:right w:val="single" w:sz="4" w:space="0" w:color="auto"/>
            </w:tcBorders>
            <w:hideMark/>
          </w:tcPr>
          <w:p w:rsidR="00CE7519" w:rsidRPr="000E6D2D" w:rsidRDefault="00CE7519" w:rsidP="008756AF">
            <w:pPr>
              <w:spacing w:before="100" w:beforeAutospacing="1" w:after="100" w:afterAutospacing="1"/>
              <w:ind w:hanging="21"/>
              <w:rPr>
                <w:sz w:val="28"/>
                <w:szCs w:val="28"/>
                <w:lang w:val="en-US"/>
              </w:rPr>
            </w:pPr>
            <w:r w:rsidRPr="000E6D2D">
              <w:rPr>
                <w:sz w:val="28"/>
                <w:szCs w:val="28"/>
                <w:lang w:val="en-US"/>
              </w:rPr>
              <w:t xml:space="preserve">2 Completarea fondului  </w:t>
            </w:r>
            <w:r w:rsidRPr="000E6D2D">
              <w:rPr>
                <w:sz w:val="28"/>
                <w:szCs w:val="28"/>
              </w:rPr>
              <w:t>периодик</w:t>
            </w:r>
            <w:r w:rsidRPr="000E6D2D">
              <w:rPr>
                <w:sz w:val="28"/>
                <w:szCs w:val="28"/>
                <w:lang w:val="en-US"/>
              </w:rPr>
              <w:t xml:space="preserve"> în conformitate cu programul de învățământ </w:t>
            </w:r>
          </w:p>
        </w:tc>
        <w:tc>
          <w:tcPr>
            <w:tcW w:w="2043"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27" w:after="27"/>
              <w:rPr>
                <w:color w:val="000000"/>
                <w:sz w:val="28"/>
                <w:szCs w:val="28"/>
                <w:lang w:val="en-US"/>
              </w:rPr>
            </w:pPr>
            <w:r w:rsidRPr="000E6D2D">
              <w:rPr>
                <w:color w:val="000000"/>
                <w:sz w:val="28"/>
                <w:szCs w:val="28"/>
                <w:lang w:val="ro-RO"/>
              </w:rPr>
              <w:t>Pe parcursul anului</w:t>
            </w:r>
          </w:p>
        </w:tc>
      </w:tr>
    </w:tbl>
    <w:p w:rsidR="00CE7519" w:rsidRPr="00F732C5" w:rsidRDefault="00CE7519" w:rsidP="00CE7519">
      <w:pPr>
        <w:shd w:val="clear" w:color="auto" w:fill="FFFFFF"/>
        <w:spacing w:before="30" w:after="30"/>
        <w:rPr>
          <w:rFonts w:ascii="Verdana" w:hAnsi="Verdana"/>
          <w:b/>
          <w:color w:val="000000"/>
          <w:sz w:val="20"/>
          <w:szCs w:val="20"/>
          <w:lang w:val="en-US"/>
        </w:rPr>
      </w:pPr>
    </w:p>
    <w:p w:rsidR="00CE7519" w:rsidRPr="00F732C5" w:rsidRDefault="00CE7519" w:rsidP="00CE7519">
      <w:pPr>
        <w:tabs>
          <w:tab w:val="left" w:pos="756"/>
        </w:tabs>
        <w:spacing w:before="27" w:after="27"/>
        <w:ind w:left="360"/>
        <w:jc w:val="center"/>
        <w:rPr>
          <w:b/>
          <w:sz w:val="28"/>
          <w:szCs w:val="28"/>
        </w:rPr>
      </w:pPr>
      <w:r w:rsidRPr="00F732C5">
        <w:rPr>
          <w:b/>
          <w:color w:val="0F0F0F"/>
          <w:sz w:val="28"/>
          <w:szCs w:val="28"/>
          <w:lang w:val="ro-RO"/>
        </w:rPr>
        <w:t>II</w:t>
      </w:r>
      <w:r>
        <w:rPr>
          <w:b/>
          <w:color w:val="0F0F0F"/>
          <w:sz w:val="28"/>
          <w:szCs w:val="28"/>
          <w:lang w:val="ro-RO"/>
        </w:rPr>
        <w:t>I</w:t>
      </w:r>
      <w:r w:rsidRPr="00F732C5">
        <w:rPr>
          <w:b/>
          <w:color w:val="0F0F0F"/>
          <w:sz w:val="28"/>
          <w:szCs w:val="28"/>
          <w:lang w:val="ro-RO"/>
        </w:rPr>
        <w:t xml:space="preserve"> Activităţi cu  cititorii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6446"/>
        <w:gridCol w:w="2075"/>
      </w:tblGrid>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CE7519" w:rsidRPr="0056093B" w:rsidRDefault="00CE7519" w:rsidP="008756AF">
            <w:pPr>
              <w:spacing w:before="100" w:beforeAutospacing="1" w:after="100" w:afterAutospacing="1"/>
            </w:pPr>
            <w:r w:rsidRPr="0056093B">
              <w:rPr>
                <w:color w:val="0F0F0F"/>
              </w:rPr>
              <w:t>№</w:t>
            </w:r>
          </w:p>
        </w:tc>
        <w:tc>
          <w:tcPr>
            <w:tcW w:w="6446" w:type="dxa"/>
            <w:tcBorders>
              <w:top w:val="single" w:sz="4" w:space="0" w:color="auto"/>
              <w:left w:val="single" w:sz="4" w:space="0" w:color="auto"/>
              <w:bottom w:val="single" w:sz="4" w:space="0" w:color="auto"/>
              <w:right w:val="single" w:sz="4" w:space="0" w:color="auto"/>
            </w:tcBorders>
            <w:vAlign w:val="center"/>
            <w:hideMark/>
          </w:tcPr>
          <w:p w:rsidR="00CE7519" w:rsidRPr="00F732C5" w:rsidRDefault="00CE7519" w:rsidP="008756AF">
            <w:pPr>
              <w:spacing w:before="100" w:beforeAutospacing="1" w:after="100" w:afterAutospacing="1"/>
              <w:rPr>
                <w:sz w:val="28"/>
                <w:szCs w:val="28"/>
                <w:lang w:val="ro-RO"/>
              </w:rPr>
            </w:pPr>
            <w:r w:rsidRPr="00F732C5">
              <w:rPr>
                <w:color w:val="0F0F0F"/>
                <w:sz w:val="28"/>
                <w:szCs w:val="28"/>
                <w:lang w:val="ro-RO"/>
              </w:rPr>
              <w:t>Conţinutul activităţilor</w:t>
            </w:r>
          </w:p>
        </w:tc>
        <w:tc>
          <w:tcPr>
            <w:tcW w:w="2075" w:type="dxa"/>
            <w:tcBorders>
              <w:top w:val="single" w:sz="4" w:space="0" w:color="auto"/>
              <w:left w:val="single" w:sz="4" w:space="0" w:color="auto"/>
              <w:bottom w:val="single" w:sz="4" w:space="0" w:color="auto"/>
              <w:right w:val="single" w:sz="4" w:space="0" w:color="auto"/>
            </w:tcBorders>
            <w:vAlign w:val="center"/>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Termen</w:t>
            </w:r>
          </w:p>
        </w:tc>
      </w:tr>
      <w:tr w:rsidR="00CE7519" w:rsidRPr="0056093B" w:rsidTr="008756AF">
        <w:trPr>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rsidR="00CE7519" w:rsidRPr="00F732C5" w:rsidRDefault="00CE7519" w:rsidP="008756AF">
            <w:pPr>
              <w:spacing w:before="27" w:after="27"/>
              <w:jc w:val="center"/>
              <w:rPr>
                <w:sz w:val="28"/>
                <w:szCs w:val="28"/>
                <w:lang w:val="ro-RO"/>
              </w:rPr>
            </w:pPr>
            <w:r w:rsidRPr="00F732C5">
              <w:rPr>
                <w:b/>
                <w:bCs/>
                <w:color w:val="0F0F0F"/>
                <w:sz w:val="28"/>
                <w:szCs w:val="28"/>
                <w:lang w:val="ro-RO"/>
              </w:rPr>
              <w:t>Activităţi individuale</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1.</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sz w:val="28"/>
                <w:szCs w:val="28"/>
                <w:lang w:val="en-US"/>
              </w:rPr>
              <w:t>Deservirea cititorilor la abonament: elevi, profesori, părinți.</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Sistematic</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2.</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sz w:val="28"/>
                <w:szCs w:val="28"/>
                <w:lang w:val="en-US"/>
              </w:rPr>
              <w:t>Deservirea cititorilor în sala de lectură: profesori, elevi.</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rPr>
            </w:pPr>
            <w:r w:rsidRPr="00F732C5">
              <w:rPr>
                <w:color w:val="0F0F0F"/>
                <w:sz w:val="28"/>
                <w:szCs w:val="28"/>
                <w:lang w:val="en-US"/>
              </w:rPr>
              <w:t>Sistematic</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3.</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ro-RO"/>
              </w:rPr>
            </w:pPr>
            <w:r w:rsidRPr="00F732C5">
              <w:rPr>
                <w:sz w:val="28"/>
                <w:szCs w:val="28"/>
              </w:rPr>
              <w:t>Atragerea cititori</w:t>
            </w:r>
            <w:r w:rsidRPr="00F732C5">
              <w:rPr>
                <w:sz w:val="28"/>
                <w:szCs w:val="28"/>
                <w:lang w:val="ro-RO"/>
              </w:rPr>
              <w:t>lor</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Sistematic</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4.</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ro-RO"/>
              </w:rPr>
            </w:pPr>
            <w:r w:rsidRPr="00F732C5">
              <w:rPr>
                <w:sz w:val="28"/>
                <w:szCs w:val="28"/>
              </w:rPr>
              <w:t>Transcrierea cititori</w:t>
            </w:r>
            <w:r w:rsidRPr="00F732C5">
              <w:rPr>
                <w:sz w:val="28"/>
                <w:szCs w:val="28"/>
                <w:lang w:val="ro-RO"/>
              </w:rPr>
              <w:t>lor</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Odata in an</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5.</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sz w:val="28"/>
                <w:szCs w:val="28"/>
                <w:lang w:val="ro-RO"/>
              </w:rPr>
              <w:t xml:space="preserve">De </w:t>
            </w:r>
            <w:r w:rsidRPr="00F732C5">
              <w:rPr>
                <w:sz w:val="28"/>
                <w:szCs w:val="28"/>
                <w:lang w:val="en-US"/>
              </w:rPr>
              <w:t>discutat  cu cititorii  noi înscrişi despre cultura cititului carţii,  de a efectua discuții explicative   cu privire la  responsabilitatea  pentru prejudiciul cauzat  unei carti sau unui manual</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Pe parcursul anului</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6.</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Discuţii recomendabile la eliberarea  cărţilor</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rPr>
            </w:pPr>
            <w:r w:rsidRPr="00F732C5">
              <w:rPr>
                <w:color w:val="0F0F0F"/>
                <w:sz w:val="28"/>
                <w:szCs w:val="28"/>
                <w:lang w:val="en-US"/>
              </w:rPr>
              <w:t>Sistematic</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7.</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ro-RO"/>
              </w:rPr>
            </w:pPr>
            <w:r w:rsidRPr="00F732C5">
              <w:rPr>
                <w:color w:val="0F0F0F"/>
                <w:sz w:val="28"/>
                <w:szCs w:val="28"/>
                <w:lang w:val="ro-RO"/>
              </w:rPr>
              <w:t>Discuţii  despre  cele  citite</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rPr>
            </w:pPr>
            <w:r w:rsidRPr="00F732C5">
              <w:rPr>
                <w:color w:val="0F0F0F"/>
                <w:sz w:val="28"/>
                <w:szCs w:val="28"/>
                <w:lang w:val="en-US"/>
              </w:rPr>
              <w:t>Sistematic</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8.</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ro-RO"/>
              </w:rPr>
            </w:pPr>
            <w:r w:rsidRPr="00F732C5">
              <w:rPr>
                <w:color w:val="0F0F0F"/>
                <w:sz w:val="28"/>
                <w:szCs w:val="28"/>
                <w:lang w:val="ro-RO"/>
              </w:rPr>
              <w:t>Studierea şi  analiza  formularelor</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Pe parcursul anului</w:t>
            </w:r>
          </w:p>
        </w:tc>
      </w:tr>
      <w:tr w:rsidR="00CE7519" w:rsidRPr="0056093B" w:rsidTr="008756AF">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tabs>
                <w:tab w:val="left" w:pos="756"/>
              </w:tabs>
              <w:spacing w:before="27" w:after="27"/>
              <w:jc w:val="center"/>
              <w:rPr>
                <w:sz w:val="28"/>
                <w:szCs w:val="28"/>
                <w:lang w:val="ro-RO"/>
              </w:rPr>
            </w:pPr>
            <w:r w:rsidRPr="00F732C5">
              <w:rPr>
                <w:b/>
                <w:bCs/>
                <w:color w:val="0F0F0F"/>
                <w:sz w:val="28"/>
                <w:szCs w:val="28"/>
                <w:lang w:val="ro-RO"/>
              </w:rPr>
              <w:t>Activităţi cu  cadrele  didactice</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1.</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color w:val="0F0F0F"/>
                <w:sz w:val="28"/>
                <w:szCs w:val="28"/>
                <w:lang w:val="ro-RO"/>
              </w:rPr>
            </w:pPr>
            <w:r w:rsidRPr="00F732C5">
              <w:rPr>
                <w:color w:val="0F0F0F"/>
                <w:sz w:val="28"/>
                <w:szCs w:val="28"/>
                <w:lang w:val="ro-RO"/>
              </w:rPr>
              <w:t>Informarea  pedagogilor  cu  manualele  noi, literatura metodică  reviste  şi  ziare  pedagigice</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La  C. P.</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2.</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color w:val="0F0F0F"/>
                <w:sz w:val="28"/>
                <w:szCs w:val="28"/>
                <w:lang w:val="ro-RO"/>
              </w:rPr>
            </w:pPr>
            <w:r w:rsidRPr="00F732C5">
              <w:rPr>
                <w:color w:val="0F0F0F"/>
                <w:sz w:val="28"/>
                <w:szCs w:val="28"/>
                <w:lang w:val="ro-RO"/>
              </w:rPr>
              <w:t>Alegerea  materialului  pentru  orele  de  clasă, petrecerea decadelor</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Dupa  cerinta pedagogilor</w:t>
            </w:r>
          </w:p>
        </w:tc>
      </w:tr>
      <w:tr w:rsidR="00CE7519" w:rsidRPr="0056093B" w:rsidTr="008756AF">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tabs>
                <w:tab w:val="left" w:pos="756"/>
              </w:tabs>
              <w:spacing w:before="27" w:after="27"/>
              <w:jc w:val="center"/>
              <w:rPr>
                <w:sz w:val="28"/>
                <w:szCs w:val="28"/>
                <w:lang w:val="ro-RO"/>
              </w:rPr>
            </w:pPr>
            <w:r w:rsidRPr="00F732C5">
              <w:rPr>
                <w:b/>
                <w:bCs/>
                <w:color w:val="0F0F0F"/>
                <w:sz w:val="28"/>
                <w:szCs w:val="28"/>
                <w:lang w:val="ro-RO"/>
              </w:rPr>
              <w:t>Activităţi cu  elevii</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1.</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ro-RO"/>
              </w:rPr>
            </w:pPr>
            <w:r w:rsidRPr="00F732C5">
              <w:rPr>
                <w:color w:val="0F0F0F"/>
                <w:sz w:val="28"/>
                <w:szCs w:val="28"/>
                <w:lang w:val="ro-RO"/>
              </w:rPr>
              <w:t>Deservirea  elevilor  în  baza  orarului  de  lucru  a  bibliotecii</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rPr>
            </w:pPr>
            <w:r w:rsidRPr="00F732C5">
              <w:rPr>
                <w:color w:val="0F0F0F"/>
                <w:sz w:val="28"/>
                <w:szCs w:val="28"/>
                <w:lang w:val="en-US"/>
              </w:rPr>
              <w:t>Sistematic</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2.</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ro-RO"/>
              </w:rPr>
            </w:pPr>
            <w:r w:rsidRPr="00F732C5">
              <w:rPr>
                <w:color w:val="0F0F0F"/>
                <w:sz w:val="28"/>
                <w:szCs w:val="28"/>
                <w:lang w:val="ro-RO"/>
              </w:rPr>
              <w:t>A verifica formularele  elevilor cu  scopul  a  găsi  restanţierii</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en-US"/>
              </w:rPr>
            </w:pPr>
            <w:r w:rsidRPr="00F732C5">
              <w:rPr>
                <w:color w:val="0F0F0F"/>
                <w:sz w:val="28"/>
                <w:szCs w:val="28"/>
                <w:lang w:val="en-US"/>
              </w:rPr>
              <w:t>Odata in trimestru</w:t>
            </w:r>
          </w:p>
        </w:tc>
      </w:tr>
      <w:tr w:rsidR="00CE7519" w:rsidRPr="0056093B" w:rsidTr="008756AF">
        <w:trPr>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t>3.</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ro-RO"/>
              </w:rPr>
            </w:pPr>
            <w:r w:rsidRPr="00F732C5">
              <w:rPr>
                <w:color w:val="0F0F0F"/>
                <w:sz w:val="28"/>
                <w:szCs w:val="28"/>
                <w:lang w:val="ro-RO"/>
              </w:rPr>
              <w:t>A  petrece  discuţii  cu  noii  cititori  despre  cultura  cititului.A le  lămuri  importanţa  păstrării manualelor şi  a  cărţilor  citite</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rPr>
            </w:pPr>
            <w:r w:rsidRPr="00F732C5">
              <w:rPr>
                <w:color w:val="0F0F0F"/>
                <w:sz w:val="28"/>
                <w:szCs w:val="28"/>
                <w:lang w:val="en-US"/>
              </w:rPr>
              <w:t>Sistematic</w:t>
            </w:r>
          </w:p>
        </w:tc>
      </w:tr>
      <w:tr w:rsidR="00CE7519" w:rsidRPr="0056093B" w:rsidTr="008756AF">
        <w:trPr>
          <w:trHeight w:val="555"/>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56093B" w:rsidRDefault="00CE7519" w:rsidP="008756AF">
            <w:pPr>
              <w:spacing w:before="100" w:beforeAutospacing="1" w:after="100" w:afterAutospacing="1"/>
            </w:pPr>
            <w:r w:rsidRPr="0056093B">
              <w:rPr>
                <w:color w:val="0F0F0F"/>
              </w:rPr>
              <w:lastRenderedPageBreak/>
              <w:t>4.</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lang w:val="ro-RO"/>
              </w:rPr>
            </w:pPr>
            <w:r w:rsidRPr="00F732C5">
              <w:rPr>
                <w:color w:val="0F0F0F"/>
                <w:sz w:val="28"/>
                <w:szCs w:val="28"/>
                <w:lang w:val="ro-RO"/>
              </w:rPr>
              <w:t>A  recomanda literatură artistică, ştiinţifică, conform  categoriei  de  vîrstă  a  fiecărui  cititor</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sz w:val="28"/>
                <w:szCs w:val="28"/>
              </w:rPr>
            </w:pPr>
            <w:r w:rsidRPr="00F732C5">
              <w:rPr>
                <w:color w:val="0F0F0F"/>
                <w:sz w:val="28"/>
                <w:szCs w:val="28"/>
                <w:lang w:val="en-US"/>
              </w:rPr>
              <w:t>Sistematic</w:t>
            </w:r>
          </w:p>
        </w:tc>
      </w:tr>
      <w:tr w:rsidR="00CE7519" w:rsidRPr="00F732C5" w:rsidTr="008756AF">
        <w:trPr>
          <w:trHeight w:val="375"/>
          <w:jc w:val="center"/>
        </w:trPr>
        <w:tc>
          <w:tcPr>
            <w:tcW w:w="824"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color w:val="0F0F0F"/>
                <w:lang w:val="en-US"/>
              </w:rPr>
            </w:pPr>
            <w:r>
              <w:rPr>
                <w:color w:val="0F0F0F"/>
                <w:lang w:val="en-US"/>
              </w:rPr>
              <w:t>5</w:t>
            </w:r>
          </w:p>
        </w:tc>
        <w:tc>
          <w:tcPr>
            <w:tcW w:w="6446"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color w:val="0F0F0F"/>
                <w:sz w:val="28"/>
                <w:szCs w:val="28"/>
                <w:lang w:val="ro-RO"/>
              </w:rPr>
            </w:pPr>
            <w:r w:rsidRPr="00F732C5">
              <w:rPr>
                <w:color w:val="0F0F0F"/>
                <w:sz w:val="28"/>
                <w:szCs w:val="28"/>
                <w:lang w:val="ro-RO"/>
              </w:rPr>
              <w:t>A-i cunoaste pe elevi  cu orele de  bibliografie</w:t>
            </w:r>
          </w:p>
        </w:tc>
        <w:tc>
          <w:tcPr>
            <w:tcW w:w="2075" w:type="dxa"/>
            <w:tcBorders>
              <w:top w:val="single" w:sz="4" w:space="0" w:color="auto"/>
              <w:left w:val="single" w:sz="4" w:space="0" w:color="auto"/>
              <w:bottom w:val="single" w:sz="4" w:space="0" w:color="auto"/>
              <w:right w:val="single" w:sz="4" w:space="0" w:color="auto"/>
            </w:tcBorders>
            <w:hideMark/>
          </w:tcPr>
          <w:p w:rsidR="00CE7519" w:rsidRPr="00F732C5" w:rsidRDefault="00CE7519" w:rsidP="008756AF">
            <w:pPr>
              <w:spacing w:before="100" w:beforeAutospacing="1" w:after="100" w:afterAutospacing="1"/>
              <w:rPr>
                <w:color w:val="0F0F0F"/>
                <w:sz w:val="28"/>
                <w:szCs w:val="28"/>
                <w:lang w:val="en-US"/>
              </w:rPr>
            </w:pPr>
            <w:r w:rsidRPr="00F732C5">
              <w:rPr>
                <w:color w:val="0F0F0F"/>
                <w:sz w:val="28"/>
                <w:szCs w:val="28"/>
                <w:lang w:val="en-US"/>
              </w:rPr>
              <w:t>Pe parcursul anului</w:t>
            </w:r>
          </w:p>
          <w:p w:rsidR="00CE7519" w:rsidRPr="00F732C5" w:rsidRDefault="00CE7519" w:rsidP="008756AF">
            <w:pPr>
              <w:spacing w:before="100" w:beforeAutospacing="1" w:after="100" w:afterAutospacing="1"/>
              <w:rPr>
                <w:color w:val="0F0F0F"/>
                <w:sz w:val="28"/>
                <w:szCs w:val="28"/>
                <w:lang w:val="en-US"/>
              </w:rPr>
            </w:pPr>
          </w:p>
        </w:tc>
      </w:tr>
    </w:tbl>
    <w:p w:rsidR="008B589A" w:rsidRDefault="009462DA" w:rsidP="00FE17B3">
      <w:pPr>
        <w:spacing w:line="360" w:lineRule="auto"/>
        <w:jc w:val="both"/>
        <w:rPr>
          <w:rFonts w:ascii="Arial" w:hAnsi="Arial" w:cs="Arial"/>
          <w:color w:val="252525"/>
          <w:shd w:val="clear" w:color="auto" w:fill="FFFFFF"/>
          <w:lang w:val="en-US"/>
        </w:rPr>
      </w:pPr>
      <w:r>
        <w:rPr>
          <w:rFonts w:ascii="Arial" w:hAnsi="Arial" w:cs="Arial"/>
          <w:color w:val="252525"/>
          <w:shd w:val="clear" w:color="auto" w:fill="FFFFFF"/>
          <w:lang w:val="en-US"/>
        </w:rPr>
        <w:br/>
      </w:r>
      <w:r>
        <w:rPr>
          <w:rFonts w:ascii="Arial" w:hAnsi="Arial" w:cs="Arial"/>
          <w:color w:val="252525"/>
          <w:shd w:val="clear" w:color="auto" w:fill="FFFFFF"/>
          <w:lang w:val="en-US"/>
        </w:rPr>
        <w:br/>
      </w:r>
      <w:r>
        <w:rPr>
          <w:rFonts w:ascii="Arial" w:hAnsi="Arial" w:cs="Arial"/>
          <w:color w:val="252525"/>
          <w:shd w:val="clear" w:color="auto" w:fill="FFFFFF"/>
          <w:lang w:val="en-US"/>
        </w:rPr>
        <w:br/>
      </w:r>
      <w:r>
        <w:rPr>
          <w:rFonts w:ascii="Arial" w:hAnsi="Arial" w:cs="Arial"/>
          <w:color w:val="252525"/>
          <w:shd w:val="clear" w:color="auto" w:fill="FFFFFF"/>
          <w:lang w:val="en-US"/>
        </w:rPr>
        <w:br/>
      </w:r>
      <w:r>
        <w:rPr>
          <w:rFonts w:ascii="Arial" w:hAnsi="Arial" w:cs="Arial"/>
          <w:color w:val="252525"/>
          <w:shd w:val="clear" w:color="auto" w:fill="FFFFFF"/>
          <w:lang w:val="en-US"/>
        </w:rPr>
        <w:br/>
      </w:r>
      <w:r>
        <w:rPr>
          <w:rFonts w:ascii="Arial" w:hAnsi="Arial" w:cs="Arial"/>
          <w:color w:val="252525"/>
          <w:shd w:val="clear" w:color="auto" w:fill="FFFFFF"/>
          <w:lang w:val="en-US"/>
        </w:rPr>
        <w:br/>
      </w: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8B589A" w:rsidRDefault="008B589A" w:rsidP="00FE17B3">
      <w:pPr>
        <w:spacing w:line="360" w:lineRule="auto"/>
        <w:jc w:val="both"/>
        <w:rPr>
          <w:rFonts w:ascii="Arial" w:hAnsi="Arial" w:cs="Arial"/>
          <w:color w:val="252525"/>
          <w:shd w:val="clear" w:color="auto" w:fill="FFFFFF"/>
          <w:lang w:val="en-US"/>
        </w:rPr>
      </w:pPr>
    </w:p>
    <w:p w:rsidR="00671B79" w:rsidRPr="0053292E" w:rsidRDefault="009462DA" w:rsidP="00FE17B3">
      <w:pPr>
        <w:spacing w:line="360" w:lineRule="auto"/>
        <w:jc w:val="both"/>
        <w:rPr>
          <w:sz w:val="32"/>
          <w:szCs w:val="32"/>
          <w:lang w:val="en-US"/>
        </w:rPr>
      </w:pPr>
      <w:r>
        <w:rPr>
          <w:rFonts w:ascii="Arial" w:hAnsi="Arial" w:cs="Arial"/>
          <w:color w:val="252525"/>
          <w:shd w:val="clear" w:color="auto" w:fill="FFFFFF"/>
          <w:lang w:val="en-US"/>
        </w:rPr>
        <w:br/>
      </w:r>
      <w:r w:rsidR="0053292E">
        <w:rPr>
          <w:rFonts w:ascii="Arial" w:hAnsi="Arial" w:cs="Arial"/>
          <w:b/>
          <w:i/>
          <w:color w:val="252525"/>
          <w:sz w:val="28"/>
          <w:shd w:val="clear" w:color="auto" w:fill="FFFFFF"/>
          <w:lang w:val="en-US"/>
        </w:rPr>
        <w:t xml:space="preserve">        </w:t>
      </w:r>
      <w:r w:rsidR="0053292E">
        <w:rPr>
          <w:rFonts w:ascii="Arial" w:hAnsi="Arial" w:cs="Arial"/>
          <w:b/>
          <w:i/>
          <w:color w:val="252525"/>
          <w:sz w:val="28"/>
          <w:shd w:val="clear" w:color="auto" w:fill="FFFFFF"/>
          <w:lang w:val="en-US"/>
        </w:rPr>
        <w:br/>
      </w:r>
      <w:r w:rsidR="0053292E">
        <w:rPr>
          <w:rFonts w:ascii="Arial" w:hAnsi="Arial" w:cs="Arial"/>
          <w:b/>
          <w:i/>
          <w:color w:val="252525"/>
          <w:sz w:val="28"/>
          <w:shd w:val="clear" w:color="auto" w:fill="FFFFFF"/>
          <w:lang w:val="en-US"/>
        </w:rPr>
        <w:br/>
      </w:r>
      <w:r w:rsidR="0053292E">
        <w:rPr>
          <w:rFonts w:ascii="Arial" w:hAnsi="Arial" w:cs="Arial"/>
          <w:b/>
          <w:i/>
          <w:color w:val="252525"/>
          <w:sz w:val="28"/>
          <w:shd w:val="clear" w:color="auto" w:fill="FFFFFF"/>
          <w:lang w:val="en-US"/>
        </w:rPr>
        <w:br/>
      </w:r>
    </w:p>
    <w:p w:rsidR="00CE7519" w:rsidRDefault="00CE7519" w:rsidP="00CE7519">
      <w:pPr>
        <w:jc w:val="center"/>
        <w:rPr>
          <w:b/>
          <w:sz w:val="72"/>
          <w:szCs w:val="72"/>
          <w:lang w:val="fr-FR"/>
        </w:rPr>
      </w:pPr>
    </w:p>
    <w:p w:rsidR="008B589A" w:rsidRDefault="008B589A" w:rsidP="00CE7519">
      <w:pPr>
        <w:jc w:val="center"/>
        <w:rPr>
          <w:b/>
          <w:sz w:val="72"/>
          <w:szCs w:val="72"/>
          <w:lang w:val="fr-FR"/>
        </w:rPr>
      </w:pPr>
    </w:p>
    <w:p w:rsidR="008B589A" w:rsidRDefault="008B589A" w:rsidP="00CE7519">
      <w:pPr>
        <w:jc w:val="center"/>
        <w:rPr>
          <w:b/>
          <w:sz w:val="72"/>
          <w:szCs w:val="72"/>
          <w:lang w:val="fr-FR"/>
        </w:rPr>
      </w:pPr>
    </w:p>
    <w:p w:rsidR="00CE7519" w:rsidRDefault="00CE7519" w:rsidP="00CE7519">
      <w:pPr>
        <w:jc w:val="center"/>
        <w:rPr>
          <w:b/>
          <w:sz w:val="72"/>
          <w:szCs w:val="72"/>
          <w:lang w:val="fr-FR"/>
        </w:rPr>
      </w:pPr>
      <w:r w:rsidRPr="003C32A6">
        <w:rPr>
          <w:b/>
          <w:sz w:val="72"/>
          <w:szCs w:val="72"/>
          <w:lang w:val="fr-FR"/>
        </w:rPr>
        <w:t>Planul activităţi</w:t>
      </w:r>
      <w:r>
        <w:rPr>
          <w:b/>
          <w:sz w:val="72"/>
          <w:szCs w:val="72"/>
          <w:lang w:val="fr-FR"/>
        </w:rPr>
        <w:t xml:space="preserve">i </w:t>
      </w:r>
    </w:p>
    <w:p w:rsidR="00CE7519" w:rsidRDefault="00CE7519" w:rsidP="00CE7519">
      <w:pPr>
        <w:jc w:val="center"/>
        <w:rPr>
          <w:b/>
          <w:sz w:val="72"/>
          <w:szCs w:val="72"/>
          <w:lang w:val="fr-FR"/>
        </w:rPr>
      </w:pPr>
    </w:p>
    <w:p w:rsidR="00CE7519" w:rsidRDefault="00CE7519" w:rsidP="00CE7519">
      <w:pPr>
        <w:jc w:val="center"/>
        <w:rPr>
          <w:b/>
          <w:sz w:val="72"/>
          <w:szCs w:val="72"/>
          <w:lang w:val="fr-FR"/>
        </w:rPr>
      </w:pPr>
      <w:r>
        <w:rPr>
          <w:b/>
          <w:sz w:val="72"/>
          <w:szCs w:val="72"/>
          <w:lang w:val="fr-FR"/>
        </w:rPr>
        <w:t>EDUCAȚIEI INCLUZIVE</w:t>
      </w:r>
    </w:p>
    <w:p w:rsidR="00CE7519" w:rsidRDefault="00CE7519" w:rsidP="00CE7519">
      <w:pPr>
        <w:jc w:val="center"/>
        <w:rPr>
          <w:b/>
          <w:sz w:val="72"/>
          <w:szCs w:val="72"/>
          <w:lang w:val="fr-FR"/>
        </w:rPr>
      </w:pPr>
    </w:p>
    <w:p w:rsidR="00CE7519" w:rsidRDefault="00CE7519" w:rsidP="00CE7519">
      <w:pPr>
        <w:jc w:val="center"/>
        <w:rPr>
          <w:b/>
          <w:sz w:val="72"/>
          <w:szCs w:val="72"/>
          <w:lang w:val="fr-FR"/>
        </w:rPr>
      </w:pPr>
      <w:r>
        <w:rPr>
          <w:b/>
          <w:sz w:val="72"/>
          <w:szCs w:val="72"/>
          <w:lang w:val="fr-FR"/>
        </w:rPr>
        <w:t xml:space="preserve"> pentru anul de studii 2018-2019</w:t>
      </w:r>
    </w:p>
    <w:p w:rsidR="00CE7519" w:rsidRPr="003C32A6" w:rsidRDefault="00CE7519" w:rsidP="00CE7519">
      <w:pPr>
        <w:jc w:val="center"/>
        <w:rPr>
          <w:b/>
          <w:sz w:val="72"/>
          <w:szCs w:val="72"/>
          <w:lang w:val="fr-FR"/>
        </w:rPr>
      </w:pPr>
    </w:p>
    <w:p w:rsidR="00CE7519" w:rsidRPr="003C32A6" w:rsidRDefault="00CE7519" w:rsidP="00CE7519">
      <w:pPr>
        <w:jc w:val="center"/>
        <w:rPr>
          <w:b/>
          <w:sz w:val="72"/>
          <w:szCs w:val="72"/>
          <w:lang w:val="fr-FR"/>
        </w:rPr>
      </w:pPr>
      <w:r w:rsidRPr="003C32A6">
        <w:rPr>
          <w:b/>
          <w:sz w:val="72"/>
          <w:szCs w:val="72"/>
          <w:lang w:val="fr-FR"/>
        </w:rPr>
        <w:t xml:space="preserve">în </w:t>
      </w:r>
      <w:r>
        <w:rPr>
          <w:b/>
          <w:sz w:val="72"/>
          <w:szCs w:val="72"/>
          <w:lang w:val="fr-FR"/>
        </w:rPr>
        <w:t>gimnaziul Albota de Jos</w:t>
      </w:r>
    </w:p>
    <w:p w:rsidR="00CE7519" w:rsidRPr="003C32A6" w:rsidRDefault="00CE7519" w:rsidP="00CE7519">
      <w:pPr>
        <w:rPr>
          <w:sz w:val="28"/>
          <w:szCs w:val="28"/>
          <w:lang w:val="fr-FR"/>
        </w:rPr>
      </w:pPr>
    </w:p>
    <w:p w:rsidR="00CE7519" w:rsidRPr="003C32A6" w:rsidRDefault="00CE7519" w:rsidP="00CE7519">
      <w:pPr>
        <w:rPr>
          <w:sz w:val="28"/>
          <w:szCs w:val="28"/>
          <w:lang w:val="fr-FR"/>
        </w:rPr>
      </w:pPr>
    </w:p>
    <w:p w:rsidR="00CE7519" w:rsidRPr="003C32A6" w:rsidRDefault="00CE7519" w:rsidP="00CE7519">
      <w:pPr>
        <w:rPr>
          <w:sz w:val="28"/>
          <w:szCs w:val="28"/>
          <w:lang w:val="fr-FR"/>
        </w:rPr>
      </w:pPr>
    </w:p>
    <w:p w:rsidR="00CE7519" w:rsidRPr="003C32A6" w:rsidRDefault="00CE7519" w:rsidP="00CE7519">
      <w:pPr>
        <w:rPr>
          <w:sz w:val="28"/>
          <w:szCs w:val="28"/>
          <w:lang w:val="fr-FR"/>
        </w:rPr>
      </w:pPr>
    </w:p>
    <w:p w:rsidR="00CE7519" w:rsidRPr="003C32A6" w:rsidRDefault="00CE7519" w:rsidP="00CE7519">
      <w:pPr>
        <w:rPr>
          <w:sz w:val="28"/>
          <w:szCs w:val="28"/>
          <w:lang w:val="fr-FR"/>
        </w:rPr>
      </w:pPr>
      <w:r w:rsidRPr="003C32A6">
        <w:rPr>
          <w:sz w:val="28"/>
          <w:szCs w:val="28"/>
          <w:lang w:val="fr-FR"/>
        </w:rPr>
        <w:t xml:space="preserve">   </w:t>
      </w:r>
      <w:r w:rsidR="0053292E">
        <w:rPr>
          <w:sz w:val="28"/>
          <w:szCs w:val="28"/>
          <w:lang w:val="fr-FR"/>
        </w:rPr>
        <w:t xml:space="preserve">                              </w:t>
      </w:r>
      <w:r w:rsidRPr="003C32A6">
        <w:rPr>
          <w:sz w:val="28"/>
          <w:szCs w:val="28"/>
          <w:lang w:val="fr-FR"/>
        </w:rPr>
        <w:t xml:space="preserve">                                                                                   </w:t>
      </w:r>
    </w:p>
    <w:p w:rsidR="00CE7519" w:rsidRDefault="00CE7519" w:rsidP="00CE7519">
      <w:pPr>
        <w:jc w:val="center"/>
        <w:rPr>
          <w:sz w:val="36"/>
          <w:szCs w:val="36"/>
          <w:lang w:val="it-IT"/>
        </w:rPr>
        <w:sectPr w:rsidR="00CE7519" w:rsidSect="008756AF">
          <w:pgSz w:w="11906" w:h="16838"/>
          <w:pgMar w:top="284" w:right="849" w:bottom="284" w:left="709" w:header="708" w:footer="708" w:gutter="0"/>
          <w:cols w:space="708"/>
          <w:docGrid w:linePitch="360"/>
        </w:sectPr>
      </w:pPr>
    </w:p>
    <w:p w:rsidR="00CE7519" w:rsidRDefault="00CE7519" w:rsidP="00CE7519">
      <w:pPr>
        <w:rPr>
          <w:b/>
          <w:sz w:val="56"/>
          <w:szCs w:val="56"/>
          <w:u w:val="single"/>
          <w:lang w:val="ro-RO"/>
        </w:rPr>
      </w:pPr>
      <w:r>
        <w:rPr>
          <w:b/>
          <w:sz w:val="56"/>
          <w:szCs w:val="56"/>
          <w:u w:val="single"/>
          <w:lang w:val="ro-RO"/>
        </w:rPr>
        <w:lastRenderedPageBreak/>
        <w:t>Obiective:</w:t>
      </w:r>
    </w:p>
    <w:p w:rsidR="00CE7519" w:rsidRDefault="00CE7519" w:rsidP="00CE7519">
      <w:pPr>
        <w:widowControl w:val="0"/>
        <w:numPr>
          <w:ilvl w:val="0"/>
          <w:numId w:val="39"/>
        </w:numPr>
        <w:rPr>
          <w:sz w:val="28"/>
          <w:szCs w:val="28"/>
          <w:lang w:val="ro-RO"/>
        </w:rPr>
      </w:pPr>
      <w:r>
        <w:rPr>
          <w:sz w:val="28"/>
          <w:szCs w:val="28"/>
          <w:lang w:val="ro-RO"/>
        </w:rPr>
        <w:t>Studierea procesului de dezvoltare a personalităţii elevului;</w:t>
      </w:r>
    </w:p>
    <w:p w:rsidR="00CE7519" w:rsidRDefault="00CE7519" w:rsidP="00CE7519">
      <w:pPr>
        <w:widowControl w:val="0"/>
        <w:numPr>
          <w:ilvl w:val="0"/>
          <w:numId w:val="39"/>
        </w:numPr>
        <w:rPr>
          <w:b/>
          <w:i/>
          <w:sz w:val="28"/>
          <w:szCs w:val="28"/>
          <w:lang w:val="ro-RO"/>
        </w:rPr>
      </w:pPr>
      <w:r>
        <w:rPr>
          <w:sz w:val="28"/>
          <w:szCs w:val="28"/>
          <w:lang w:val="ro-RO"/>
        </w:rPr>
        <w:t>Evidenţierea particularităţilor copilului, care pot cauza apariţia dificultăţilor, în dezvoltarea intelectuală şi a personalităţii copilului;</w:t>
      </w:r>
    </w:p>
    <w:p w:rsidR="00CE7519" w:rsidRDefault="00CE7519" w:rsidP="00CE7519">
      <w:pPr>
        <w:widowControl w:val="0"/>
        <w:numPr>
          <w:ilvl w:val="0"/>
          <w:numId w:val="39"/>
        </w:numPr>
        <w:rPr>
          <w:sz w:val="28"/>
          <w:szCs w:val="28"/>
          <w:lang w:val="ro-RO"/>
        </w:rPr>
      </w:pPr>
      <w:r>
        <w:rPr>
          <w:sz w:val="28"/>
          <w:szCs w:val="28"/>
          <w:lang w:val="ro-RO"/>
        </w:rPr>
        <w:t>Prevenirea comportamentelor cu risc în rîndul elevilor;</w:t>
      </w:r>
    </w:p>
    <w:p w:rsidR="00CE7519" w:rsidRDefault="00CE7519" w:rsidP="00CE7519">
      <w:pPr>
        <w:widowControl w:val="0"/>
        <w:numPr>
          <w:ilvl w:val="0"/>
          <w:numId w:val="39"/>
        </w:numPr>
        <w:rPr>
          <w:sz w:val="28"/>
          <w:szCs w:val="28"/>
          <w:lang w:val="ro-RO"/>
        </w:rPr>
      </w:pPr>
      <w:r>
        <w:rPr>
          <w:sz w:val="28"/>
          <w:szCs w:val="28"/>
          <w:lang w:val="ro-RO"/>
        </w:rPr>
        <w:t>Formarea deprinderilor de autoreglare a emoţiilor, comportamentului, etc;</w:t>
      </w:r>
    </w:p>
    <w:p w:rsidR="00CE7519" w:rsidRDefault="00CE7519" w:rsidP="00CE7519">
      <w:pPr>
        <w:widowControl w:val="0"/>
        <w:numPr>
          <w:ilvl w:val="0"/>
          <w:numId w:val="39"/>
        </w:numPr>
        <w:rPr>
          <w:sz w:val="28"/>
          <w:szCs w:val="28"/>
          <w:lang w:val="ro-RO"/>
        </w:rPr>
      </w:pPr>
      <w:r>
        <w:rPr>
          <w:sz w:val="28"/>
          <w:szCs w:val="28"/>
          <w:lang w:val="ro-RO"/>
        </w:rPr>
        <w:t xml:space="preserve">Realizarea consilierilor individuale şi de grup cu elevii cu probleme de instruire, dezvoltare, autodeterminare, relaţii interepersonale; părinţi plecaţi peste hotare, familii favorabile, </w:t>
      </w:r>
    </w:p>
    <w:p w:rsidR="00CE7519" w:rsidRDefault="00CE7519" w:rsidP="00CE7519">
      <w:pPr>
        <w:widowControl w:val="0"/>
        <w:numPr>
          <w:ilvl w:val="0"/>
          <w:numId w:val="39"/>
        </w:numPr>
        <w:rPr>
          <w:sz w:val="28"/>
          <w:szCs w:val="28"/>
          <w:lang w:val="ro-RO"/>
        </w:rPr>
      </w:pPr>
      <w:r>
        <w:rPr>
          <w:sz w:val="28"/>
          <w:szCs w:val="28"/>
          <w:lang w:val="ro-RO"/>
        </w:rPr>
        <w:t>Facilitarea stabilirii relaţiilor interpersonale bazate pe parteneriat părinţi-profesori.</w:t>
      </w:r>
    </w:p>
    <w:p w:rsidR="00CE7519" w:rsidRDefault="00CE7519" w:rsidP="00CE7519">
      <w:pPr>
        <w:widowControl w:val="0"/>
        <w:ind w:left="360"/>
        <w:rPr>
          <w:sz w:val="28"/>
          <w:szCs w:val="28"/>
          <w:lang w:val="ro-RO"/>
        </w:rPr>
      </w:pPr>
    </w:p>
    <w:tbl>
      <w:tblPr>
        <w:tblW w:w="15228"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6481"/>
        <w:gridCol w:w="180"/>
        <w:gridCol w:w="1800"/>
        <w:gridCol w:w="180"/>
        <w:gridCol w:w="2340"/>
        <w:gridCol w:w="180"/>
        <w:gridCol w:w="1756"/>
        <w:gridCol w:w="1664"/>
      </w:tblGrid>
      <w:tr w:rsidR="00CE7519" w:rsidTr="00CE7519">
        <w:trPr>
          <w:trHeight w:val="76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lang w:val="ro-RO"/>
              </w:rPr>
            </w:pPr>
            <w:r>
              <w:rPr>
                <w:b/>
                <w:lang w:val="ro-RO"/>
              </w:rPr>
              <w:t>Nr. ord.</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ro-RO"/>
              </w:rPr>
            </w:pPr>
            <w:r>
              <w:rPr>
                <w:b/>
                <w:sz w:val="36"/>
                <w:szCs w:val="36"/>
                <w:lang w:val="ro-RO"/>
              </w:rPr>
              <w:t>Conţinutul tematicii</w:t>
            </w:r>
          </w:p>
        </w:tc>
        <w:tc>
          <w:tcPr>
            <w:tcW w:w="216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2"/>
                <w:szCs w:val="32"/>
                <w:lang w:val="ro-RO"/>
              </w:rPr>
            </w:pPr>
            <w:r>
              <w:rPr>
                <w:b/>
                <w:sz w:val="32"/>
                <w:szCs w:val="32"/>
                <w:lang w:val="ro-RO"/>
              </w:rPr>
              <w:t>Termenul îndeplinirii</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2"/>
                <w:szCs w:val="32"/>
                <w:lang w:val="ro-RO"/>
              </w:rPr>
            </w:pPr>
            <w:r>
              <w:rPr>
                <w:b/>
                <w:sz w:val="32"/>
                <w:szCs w:val="32"/>
                <w:lang w:val="ro-RO"/>
              </w:rPr>
              <w:t>Destinaţia</w:t>
            </w:r>
          </w:p>
        </w:tc>
        <w:tc>
          <w:tcPr>
            <w:tcW w:w="1936"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2"/>
                <w:szCs w:val="32"/>
                <w:lang w:val="ro-RO"/>
              </w:rPr>
            </w:pPr>
            <w:r>
              <w:rPr>
                <w:b/>
                <w:sz w:val="32"/>
                <w:szCs w:val="32"/>
                <w:lang w:val="ro-RO"/>
              </w:rPr>
              <w:t>Formele activităţii</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Note</w:t>
            </w:r>
          </w:p>
          <w:p w:rsidR="00CE7519" w:rsidRDefault="00CE7519" w:rsidP="008756AF">
            <w:pPr>
              <w:jc w:val="center"/>
              <w:rPr>
                <w:b/>
                <w:sz w:val="28"/>
                <w:szCs w:val="28"/>
                <w:lang w:val="ro-RO"/>
              </w:rPr>
            </w:pPr>
            <w:r>
              <w:rPr>
                <w:b/>
                <w:sz w:val="28"/>
                <w:szCs w:val="28"/>
                <w:lang w:val="ro-RO"/>
              </w:rPr>
              <w:t>(însemnări)</w:t>
            </w:r>
          </w:p>
        </w:tc>
      </w:tr>
      <w:tr w:rsidR="00CE7519" w:rsidTr="00CE7519">
        <w:trPr>
          <w:trHeight w:val="315"/>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ro-RO"/>
              </w:rPr>
            </w:pPr>
            <w:r>
              <w:rPr>
                <w:b/>
                <w:sz w:val="36"/>
                <w:szCs w:val="36"/>
                <w:lang w:val="ro-RO"/>
              </w:rPr>
              <w:t>1</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ro-RO"/>
              </w:rPr>
            </w:pPr>
            <w:r>
              <w:rPr>
                <w:b/>
                <w:sz w:val="36"/>
                <w:szCs w:val="36"/>
                <w:lang w:val="ro-RO"/>
              </w:rPr>
              <w:t>2</w:t>
            </w:r>
          </w:p>
        </w:tc>
        <w:tc>
          <w:tcPr>
            <w:tcW w:w="216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ro-RO"/>
              </w:rPr>
            </w:pPr>
            <w:r>
              <w:rPr>
                <w:b/>
                <w:sz w:val="36"/>
                <w:szCs w:val="36"/>
                <w:lang w:val="ro-RO"/>
              </w:rPr>
              <w:t>3</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ro-RO"/>
              </w:rPr>
            </w:pPr>
            <w:r>
              <w:rPr>
                <w:b/>
                <w:sz w:val="36"/>
                <w:szCs w:val="36"/>
                <w:lang w:val="ro-RO"/>
              </w:rPr>
              <w:t>4</w:t>
            </w:r>
          </w:p>
        </w:tc>
        <w:tc>
          <w:tcPr>
            <w:tcW w:w="1936"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ro-RO"/>
              </w:rPr>
            </w:pPr>
            <w:r>
              <w:rPr>
                <w:b/>
                <w:sz w:val="36"/>
                <w:szCs w:val="36"/>
                <w:lang w:val="ro-RO"/>
              </w:rPr>
              <w:t>5</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ro-RO"/>
              </w:rPr>
            </w:pPr>
            <w:r>
              <w:rPr>
                <w:b/>
                <w:sz w:val="36"/>
                <w:szCs w:val="36"/>
                <w:lang w:val="ro-RO"/>
              </w:rPr>
              <w:t>6</w:t>
            </w:r>
          </w:p>
        </w:tc>
      </w:tr>
      <w:tr w:rsidR="00CE7519" w:rsidTr="00CE7519">
        <w:trPr>
          <w:trHeight w:val="472"/>
        </w:trPr>
        <w:tc>
          <w:tcPr>
            <w:tcW w:w="15228" w:type="dxa"/>
            <w:gridSpan w:val="9"/>
            <w:tcBorders>
              <w:top w:val="single" w:sz="4" w:space="0" w:color="auto"/>
              <w:left w:val="single" w:sz="4" w:space="0" w:color="auto"/>
              <w:bottom w:val="single" w:sz="4" w:space="0" w:color="auto"/>
              <w:right w:val="single" w:sz="4" w:space="0" w:color="auto"/>
            </w:tcBorders>
          </w:tcPr>
          <w:p w:rsidR="00CE7519" w:rsidRDefault="00CE7519" w:rsidP="008756AF">
            <w:pPr>
              <w:jc w:val="center"/>
              <w:rPr>
                <w:b/>
                <w:color w:val="000000"/>
                <w:sz w:val="40"/>
                <w:szCs w:val="40"/>
                <w:lang w:val="ro-RO"/>
              </w:rPr>
            </w:pPr>
            <w:r>
              <w:rPr>
                <w:b/>
                <w:color w:val="000000"/>
                <w:sz w:val="40"/>
                <w:szCs w:val="40"/>
                <w:lang w:val="ro-RO"/>
              </w:rPr>
              <w:t>I. ACTIVITATEA DE PSIHOPROFILAXIE</w:t>
            </w:r>
          </w:p>
        </w:tc>
      </w:tr>
      <w:tr w:rsidR="00CE7519" w:rsidTr="00CE7519">
        <w:trPr>
          <w:trHeight w:val="36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1.</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b/>
                <w:sz w:val="28"/>
                <w:szCs w:val="28"/>
                <w:lang w:val="ro-RO"/>
              </w:rPr>
              <w:t xml:space="preserve">Lunarul </w:t>
            </w:r>
            <w:r>
              <w:rPr>
                <w:sz w:val="28"/>
                <w:szCs w:val="28"/>
                <w:lang w:val="ro-RO"/>
              </w:rPr>
              <w:t>„Asigurarea adaptării elevilor la treapta primară, gimnazială”.</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septembrie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profesorii, părinţii, elevii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informaţie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18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2.</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Impactul regimului zilei pentru dezvoltarea personalităţii şcolarului mic</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septembrie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 a I-a</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 xml:space="preserve">disput </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215"/>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3.</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Particularități individuale și de vîrstă ale elevilor din clasa a I.</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septembrie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Părinţii, profesorii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40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4.</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b/>
                <w:color w:val="000000"/>
                <w:sz w:val="28"/>
                <w:szCs w:val="28"/>
                <w:shd w:val="clear" w:color="auto" w:fill="FFFFFF"/>
                <w:lang w:val="ro-RO"/>
              </w:rPr>
              <w:t>Lunarul</w:t>
            </w:r>
            <w:r>
              <w:rPr>
                <w:color w:val="000000"/>
                <w:sz w:val="28"/>
                <w:szCs w:val="28"/>
                <w:shd w:val="clear" w:color="auto" w:fill="FFFFFF"/>
                <w:lang w:val="ro-RO"/>
              </w:rPr>
              <w:t xml:space="preserve"> “</w:t>
            </w:r>
            <w:r>
              <w:rPr>
                <w:sz w:val="28"/>
                <w:szCs w:val="28"/>
                <w:lang w:val="ro-RO"/>
              </w:rPr>
              <w:t xml:space="preserve"> Psihologia – ştiinţă a oamenilor şi pentru oameni”. Comunicarea asertivă – cheia relaţiilor eficiente cu lumea înconjurătoare.</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octombrie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părinţii, elevii profesorii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informaţie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22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en-US"/>
              </w:rPr>
            </w:pPr>
            <w:r>
              <w:rPr>
                <w:b/>
                <w:sz w:val="28"/>
                <w:szCs w:val="28"/>
                <w:lang w:val="en-US"/>
              </w:rPr>
              <w:t>5.</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Factorii adaptării preadolescenților la treapta gimnazială.</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octombrie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profesorii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301"/>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lastRenderedPageBreak/>
              <w:t>6.</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Preadolescența - vîrsta vulnerabilă.</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octombrie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 xml:space="preserve">comunicare </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253"/>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7.</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Impactul climatului familial în formarea personalității copilului.</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octombrie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părinți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34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8.</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b/>
                <w:color w:val="000000"/>
                <w:sz w:val="28"/>
                <w:szCs w:val="28"/>
                <w:shd w:val="clear" w:color="auto" w:fill="FFFFFF"/>
                <w:lang w:val="ro-RO"/>
              </w:rPr>
              <w:t xml:space="preserve">Lunarul </w:t>
            </w:r>
            <w:r>
              <w:rPr>
                <w:rFonts w:ascii="Arial" w:hAnsi="Arial" w:cs="Arial"/>
                <w:b/>
                <w:sz w:val="20"/>
                <w:szCs w:val="20"/>
                <w:lang w:val="ro-RO"/>
              </w:rPr>
              <w:t>„</w:t>
            </w:r>
            <w:r>
              <w:rPr>
                <w:sz w:val="28"/>
                <w:szCs w:val="28"/>
                <w:lang w:val="ro-RO"/>
              </w:rPr>
              <w:t>Problema absenteismul şcolar – tehnici de prevenire şi de intervenţie”.</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noiembrie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profesorii, elevii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training</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52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9.</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bCs/>
                <w:iCs/>
                <w:color w:val="000000"/>
                <w:sz w:val="28"/>
                <w:szCs w:val="28"/>
                <w:lang w:val="ro-RO"/>
              </w:rPr>
            </w:pPr>
            <w:r>
              <w:rPr>
                <w:bCs/>
                <w:iCs/>
                <w:color w:val="000000"/>
                <w:sz w:val="28"/>
                <w:szCs w:val="28"/>
                <w:lang w:val="ro-RO"/>
              </w:rPr>
              <w:t>Profilaxia tulburărilor comportamentului autodistructiv</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Cs/>
                <w:iCs/>
                <w:color w:val="000000"/>
                <w:sz w:val="28"/>
                <w:szCs w:val="28"/>
                <w:lang w:val="ro-RO"/>
              </w:rPr>
            </w:pPr>
            <w:r>
              <w:rPr>
                <w:bCs/>
                <w:iCs/>
                <w:color w:val="000000"/>
                <w:sz w:val="28"/>
                <w:szCs w:val="28"/>
                <w:lang w:val="ro-RO"/>
              </w:rPr>
              <w:t>noiembrie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 xml:space="preserve">comunicare </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42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10.</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Educația copilului: de la dificultăți la reușite.</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noiembrie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părinţii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20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11.</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b/>
                <w:color w:val="000000"/>
                <w:sz w:val="28"/>
                <w:szCs w:val="28"/>
                <w:shd w:val="clear" w:color="auto" w:fill="FFFFFF"/>
                <w:lang w:val="ro-RO"/>
              </w:rPr>
              <w:t xml:space="preserve">Lunarul </w:t>
            </w:r>
            <w:r>
              <w:rPr>
                <w:color w:val="000000"/>
                <w:sz w:val="28"/>
                <w:szCs w:val="28"/>
                <w:shd w:val="clear" w:color="auto" w:fill="FFFFFF"/>
                <w:lang w:val="ro-RO"/>
              </w:rPr>
              <w:t>”</w:t>
            </w:r>
            <w:r>
              <w:rPr>
                <w:sz w:val="28"/>
                <w:szCs w:val="28"/>
                <w:lang w:val="ro-RO"/>
              </w:rPr>
              <w:t xml:space="preserve"> Viciile sociale – pericol pentru adolescenţi”.</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decembrie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părinţii, elevii, profesorii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training, 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451"/>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12.</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Violența în familie. Abuzul și neglijarea copilului.</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decembrie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părinți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557"/>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en-US"/>
              </w:rPr>
            </w:pPr>
            <w:r>
              <w:rPr>
                <w:b/>
                <w:sz w:val="28"/>
                <w:szCs w:val="28"/>
                <w:lang w:val="en-US"/>
              </w:rPr>
              <w:t>13.</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 xml:space="preserve">Strategii de evitare a violenței în școală. </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decembrie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14.</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bCs/>
                <w:iCs/>
                <w:color w:val="000000"/>
                <w:sz w:val="28"/>
                <w:szCs w:val="28"/>
                <w:lang w:val="ro-RO"/>
              </w:rPr>
            </w:pPr>
            <w:r>
              <w:rPr>
                <w:b/>
                <w:color w:val="000000"/>
                <w:sz w:val="28"/>
                <w:szCs w:val="28"/>
                <w:shd w:val="clear" w:color="auto" w:fill="FFFFFF"/>
                <w:lang w:val="ro-RO"/>
              </w:rPr>
              <w:t xml:space="preserve">Lunarul </w:t>
            </w:r>
            <w:r>
              <w:rPr>
                <w:color w:val="000000"/>
                <w:sz w:val="28"/>
                <w:szCs w:val="28"/>
                <w:shd w:val="clear" w:color="auto" w:fill="FFFFFF"/>
                <w:lang w:val="ro-RO"/>
              </w:rPr>
              <w:t xml:space="preserve"> „</w:t>
            </w:r>
            <w:r>
              <w:rPr>
                <w:sz w:val="28"/>
                <w:szCs w:val="28"/>
                <w:lang w:val="ro-RO"/>
              </w:rPr>
              <w:t>Creativitatea – premisă a performanţei şcolare”</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Cs/>
                <w:iCs/>
                <w:color w:val="000000"/>
                <w:sz w:val="28"/>
                <w:szCs w:val="28"/>
                <w:lang w:val="ro-RO"/>
              </w:rPr>
            </w:pPr>
            <w:r>
              <w:rPr>
                <w:bCs/>
                <w:iCs/>
                <w:color w:val="000000"/>
                <w:sz w:val="28"/>
                <w:szCs w:val="28"/>
                <w:lang w:val="ro-RO"/>
              </w:rPr>
              <w:t>ianuarie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profesorii, părinţii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359"/>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15.</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 xml:space="preserve">Dezvoltarea toleranței față de sine și de alții. </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ianuarie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training</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22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16.</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 xml:space="preserve">Impactul programelor televizate asupra dezvoltării personalității. </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ianuarie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părinti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62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en-US"/>
              </w:rPr>
            </w:pPr>
            <w:r>
              <w:rPr>
                <w:b/>
                <w:sz w:val="28"/>
                <w:szCs w:val="28"/>
                <w:lang w:val="en-US"/>
              </w:rPr>
              <w:t>17.</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b/>
                <w:sz w:val="28"/>
                <w:szCs w:val="28"/>
                <w:lang w:val="ro-RO"/>
              </w:rPr>
              <w:t xml:space="preserve">Lunarul” </w:t>
            </w:r>
            <w:r>
              <w:rPr>
                <w:sz w:val="28"/>
                <w:szCs w:val="28"/>
                <w:lang w:val="ro-RO"/>
              </w:rPr>
              <w:t>Rolul gîndirii pozitive în combaterea depresiei la preadolescenţi”.</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februarie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părinţii</w:t>
            </w:r>
          </w:p>
          <w:p w:rsidR="00CE7519" w:rsidRDefault="00CE7519" w:rsidP="008756AF">
            <w:pPr>
              <w:jc w:val="center"/>
              <w:rPr>
                <w:sz w:val="28"/>
                <w:szCs w:val="28"/>
                <w:lang w:val="ro-RO"/>
              </w:rPr>
            </w:pP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 xml:space="preserve">disput </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32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en-US"/>
              </w:rPr>
            </w:pPr>
            <w:r>
              <w:rPr>
                <w:b/>
                <w:sz w:val="28"/>
                <w:szCs w:val="28"/>
                <w:lang w:val="en-US"/>
              </w:rPr>
              <w:t>18.</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bCs/>
                <w:iCs/>
                <w:color w:val="000000"/>
                <w:sz w:val="28"/>
                <w:szCs w:val="28"/>
                <w:lang w:val="ro-RO"/>
              </w:rPr>
            </w:pPr>
            <w:r>
              <w:rPr>
                <w:sz w:val="28"/>
                <w:szCs w:val="28"/>
                <w:lang w:val="ro-RO"/>
              </w:rPr>
              <w:t>Puterea gîndirii pozitive şi rolul ei în viaţa umană</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Cs/>
                <w:iCs/>
                <w:color w:val="000000"/>
                <w:sz w:val="28"/>
                <w:szCs w:val="28"/>
                <w:lang w:val="ro-RO"/>
              </w:rPr>
            </w:pPr>
            <w:r>
              <w:rPr>
                <w:bCs/>
                <w:iCs/>
                <w:color w:val="000000"/>
                <w:sz w:val="28"/>
                <w:szCs w:val="28"/>
                <w:lang w:val="ro-RO"/>
              </w:rPr>
              <w:t>februarie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42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en-US"/>
              </w:rPr>
            </w:pPr>
            <w:r>
              <w:rPr>
                <w:b/>
                <w:sz w:val="28"/>
                <w:szCs w:val="28"/>
                <w:lang w:val="en-US"/>
              </w:rPr>
              <w:t>19.</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Anxietatea normală și anxietatea maladiilor</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februarie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profesorii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52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en-US"/>
              </w:rPr>
            </w:pPr>
            <w:r>
              <w:rPr>
                <w:b/>
                <w:sz w:val="28"/>
                <w:szCs w:val="28"/>
                <w:lang w:val="en-US"/>
              </w:rPr>
              <w:t>20.</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b/>
                <w:color w:val="000000"/>
                <w:sz w:val="28"/>
                <w:szCs w:val="28"/>
                <w:shd w:val="clear" w:color="auto" w:fill="FFFFFF"/>
                <w:lang w:val="ro-RO"/>
              </w:rPr>
              <w:t xml:space="preserve">Lunarul </w:t>
            </w:r>
            <w:r>
              <w:rPr>
                <w:color w:val="000000"/>
                <w:sz w:val="28"/>
                <w:szCs w:val="28"/>
                <w:shd w:val="clear" w:color="auto" w:fill="FFFFFF"/>
                <w:lang w:val="ro-RO"/>
              </w:rPr>
              <w:t>”</w:t>
            </w:r>
            <w:r>
              <w:rPr>
                <w:rFonts w:ascii="Arial" w:hAnsi="Arial" w:cs="Arial"/>
                <w:sz w:val="20"/>
                <w:szCs w:val="20"/>
                <w:lang w:val="ro-RO"/>
              </w:rPr>
              <w:t xml:space="preserve"> </w:t>
            </w:r>
            <w:r>
              <w:rPr>
                <w:sz w:val="28"/>
                <w:szCs w:val="28"/>
                <w:lang w:val="ro-RO"/>
              </w:rPr>
              <w:t>Autocontrolul stărilor de furie şi nelinişte”.</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martie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profesorii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comunicare, training</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46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en-US"/>
              </w:rPr>
            </w:pPr>
            <w:r>
              <w:rPr>
                <w:b/>
                <w:sz w:val="28"/>
                <w:szCs w:val="28"/>
                <w:lang w:val="en-US"/>
              </w:rPr>
              <w:t>21.</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Fii stăpân pe emoţiile tale – tehnici de autocontrol.</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CE7519" w:rsidRDefault="00CE7519" w:rsidP="008756AF">
            <w:pPr>
              <w:jc w:val="center"/>
              <w:rPr>
                <w:sz w:val="28"/>
                <w:szCs w:val="28"/>
                <w:lang w:val="ro-RO"/>
              </w:rPr>
            </w:pPr>
            <w:r>
              <w:rPr>
                <w:sz w:val="28"/>
                <w:szCs w:val="28"/>
                <w:lang w:val="ro-RO"/>
              </w:rPr>
              <w:t>martie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training</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54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en-US"/>
              </w:rPr>
            </w:pPr>
            <w:r>
              <w:rPr>
                <w:b/>
                <w:sz w:val="28"/>
                <w:szCs w:val="28"/>
                <w:lang w:val="en-US"/>
              </w:rPr>
              <w:lastRenderedPageBreak/>
              <w:t>22.</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sidRPr="00425D14">
              <w:rPr>
                <w:sz w:val="28"/>
                <w:szCs w:val="28"/>
                <w:lang w:val="en-US"/>
              </w:rPr>
              <w:t>Stilurile parentale de educa</w:t>
            </w:r>
            <w:r>
              <w:rPr>
                <w:sz w:val="28"/>
                <w:szCs w:val="28"/>
                <w:lang w:val="ro-RO"/>
              </w:rPr>
              <w:t>ţ</w:t>
            </w:r>
            <w:r w:rsidRPr="00425D14">
              <w:rPr>
                <w:sz w:val="28"/>
                <w:szCs w:val="28"/>
                <w:lang w:val="en-US"/>
              </w:rPr>
              <w:t>ie: avantaje şi dezavantaje</w:t>
            </w:r>
            <w:r>
              <w:rPr>
                <w:sz w:val="28"/>
                <w:szCs w:val="28"/>
                <w:lang w:val="ro-RO"/>
              </w:rPr>
              <w:t>.</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martie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părinţii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255"/>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23.</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b/>
                <w:bCs/>
                <w:sz w:val="28"/>
                <w:szCs w:val="28"/>
                <w:lang w:val="ro-RO"/>
              </w:rPr>
              <w:t>Lunarul</w:t>
            </w:r>
            <w:r>
              <w:rPr>
                <w:sz w:val="28"/>
                <w:szCs w:val="28"/>
                <w:lang w:val="ro-RO"/>
              </w:rPr>
              <w:t xml:space="preserve"> “Impactul relațiilor interpersonale asupra sferei emoționale la elevi”.</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aprilie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 părinți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39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24.</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rPr>
              <w:t>Stresul examinaţional</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aprilie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clasei a IX-a</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masă rotundă</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36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25</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en-US"/>
              </w:rPr>
            </w:pPr>
            <w:r>
              <w:rPr>
                <w:sz w:val="28"/>
                <w:szCs w:val="28"/>
                <w:lang w:val="en-US"/>
              </w:rPr>
              <w:t>Gândirea pozitivă şi importanţa ei</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en-US"/>
              </w:rPr>
            </w:pPr>
            <w:r>
              <w:rPr>
                <w:sz w:val="28"/>
                <w:szCs w:val="28"/>
                <w:lang w:val="en-US"/>
              </w:rPr>
              <w:t>aprilie</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en-US"/>
              </w:rPr>
            </w:pPr>
            <w:r>
              <w:rPr>
                <w:sz w:val="28"/>
                <w:szCs w:val="28"/>
                <w:lang w:val="en-US"/>
              </w:rPr>
              <w:t>părinţii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225"/>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26.</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b/>
                <w:bCs/>
                <w:sz w:val="28"/>
                <w:szCs w:val="28"/>
                <w:lang w:val="ro-RO"/>
              </w:rPr>
              <w:t>Lunarul</w:t>
            </w:r>
            <w:r>
              <w:rPr>
                <w:sz w:val="28"/>
                <w:szCs w:val="28"/>
                <w:lang w:val="ro-RO"/>
              </w:rPr>
              <w:t xml:space="preserve"> “Promovarea stimei de sine în mediul școlar”</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mai</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27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27.</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Satisfacţia în muncă - indiciu al climatului psihologic favorabil</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CE7519" w:rsidRDefault="00CE7519" w:rsidP="008756AF">
            <w:pPr>
              <w:jc w:val="center"/>
              <w:rPr>
                <w:sz w:val="28"/>
                <w:szCs w:val="28"/>
                <w:lang w:val="ro-RO"/>
              </w:rPr>
            </w:pPr>
            <w:r>
              <w:rPr>
                <w:sz w:val="28"/>
                <w:szCs w:val="28"/>
                <w:lang w:val="ro-RO"/>
              </w:rPr>
              <w:t>mai</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profesorii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54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28.</w:t>
            </w:r>
          </w:p>
        </w:tc>
        <w:tc>
          <w:tcPr>
            <w:tcW w:w="6481"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 xml:space="preserve"> Arta de a fi un bun părinte. Sugestii pentru educarea corectă a copiilor</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mai</w:t>
            </w:r>
          </w:p>
        </w:tc>
        <w:tc>
          <w:tcPr>
            <w:tcW w:w="270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părinţii</w:t>
            </w:r>
          </w:p>
        </w:tc>
        <w:tc>
          <w:tcPr>
            <w:tcW w:w="1756"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RPr="00667189" w:rsidTr="00CE7519">
        <w:trPr>
          <w:trHeight w:val="520"/>
        </w:trPr>
        <w:tc>
          <w:tcPr>
            <w:tcW w:w="15228" w:type="dxa"/>
            <w:gridSpan w:val="9"/>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2"/>
                <w:szCs w:val="32"/>
                <w:lang w:val="ro-RO"/>
              </w:rPr>
            </w:pPr>
            <w:r>
              <w:rPr>
                <w:b/>
                <w:sz w:val="32"/>
                <w:szCs w:val="32"/>
                <w:lang w:val="ro-RO"/>
              </w:rPr>
              <w:t>Seminare, sesiuni de training pentru profesori</w:t>
            </w:r>
          </w:p>
        </w:tc>
      </w:tr>
      <w:tr w:rsidR="00CE7519" w:rsidTr="00CE7519">
        <w:trPr>
          <w:trHeight w:val="34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29.</w:t>
            </w:r>
          </w:p>
        </w:tc>
        <w:tc>
          <w:tcPr>
            <w:tcW w:w="6661"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Particularităţile dezvoltării şi integrării copiilor cu CES</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octombrie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cadre didactice</w:t>
            </w:r>
          </w:p>
        </w:tc>
        <w:tc>
          <w:tcPr>
            <w:tcW w:w="1936"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36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30.</w:t>
            </w:r>
          </w:p>
        </w:tc>
        <w:tc>
          <w:tcPr>
            <w:tcW w:w="6661"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Profilaxia comportamentului suicidar  la minori</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ianuarie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cadre didactice</w:t>
            </w:r>
          </w:p>
        </w:tc>
        <w:tc>
          <w:tcPr>
            <w:tcW w:w="1936"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r w:rsidR="00CE7519" w:rsidTr="00CE7519">
        <w:trPr>
          <w:trHeight w:val="580"/>
        </w:trPr>
        <w:tc>
          <w:tcPr>
            <w:tcW w:w="647"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it-IT"/>
              </w:rPr>
            </w:pPr>
            <w:r>
              <w:rPr>
                <w:b/>
                <w:sz w:val="28"/>
                <w:szCs w:val="28"/>
                <w:lang w:val="it-IT"/>
              </w:rPr>
              <w:t>31.</w:t>
            </w:r>
          </w:p>
        </w:tc>
        <w:tc>
          <w:tcPr>
            <w:tcW w:w="6661"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color w:val="FF0000"/>
                <w:sz w:val="28"/>
                <w:szCs w:val="28"/>
                <w:lang w:val="ro-RO"/>
              </w:rPr>
            </w:pPr>
            <w:r>
              <w:rPr>
                <w:sz w:val="28"/>
                <w:szCs w:val="28"/>
                <w:lang w:val="pt-BR"/>
              </w:rPr>
              <w:t>„Copilul hiperactiv. Metode de identificare şi asistenţa psihologică</w:t>
            </w:r>
            <w:r>
              <w:rPr>
                <w:sz w:val="28"/>
                <w:szCs w:val="28"/>
                <w:lang w:val="ro-RO"/>
              </w:rPr>
              <w:t>”</w:t>
            </w:r>
          </w:p>
        </w:tc>
        <w:tc>
          <w:tcPr>
            <w:tcW w:w="1980"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aprilie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cadrele didactice</w:t>
            </w:r>
          </w:p>
        </w:tc>
        <w:tc>
          <w:tcPr>
            <w:tcW w:w="1936"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p>
        </w:tc>
      </w:tr>
    </w:tbl>
    <w:p w:rsidR="00CE7519" w:rsidRPr="00A021EC" w:rsidRDefault="00CE7519" w:rsidP="00CE7519">
      <w:pPr>
        <w:rPr>
          <w:vanish/>
        </w:rPr>
      </w:pP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6674"/>
        <w:gridCol w:w="1980"/>
        <w:gridCol w:w="2340"/>
        <w:gridCol w:w="1980"/>
        <w:gridCol w:w="1620"/>
      </w:tblGrid>
      <w:tr w:rsidR="00CE7519" w:rsidRPr="00667189" w:rsidTr="008756AF">
        <w:tc>
          <w:tcPr>
            <w:tcW w:w="15232" w:type="dxa"/>
            <w:gridSpan w:val="6"/>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ro-RO"/>
              </w:rPr>
            </w:pPr>
            <w:r>
              <w:rPr>
                <w:b/>
                <w:sz w:val="36"/>
                <w:szCs w:val="36"/>
                <w:lang w:val="ro-RO"/>
              </w:rPr>
              <w:t>II. ACTIVITATEA DE PSIHODIAGNOZĂ ȘI CEA CONSULTATIVĂ</w:t>
            </w:r>
          </w:p>
        </w:tc>
      </w:tr>
      <w:tr w:rsidR="00CE7519" w:rsidTr="008756AF">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t>1.</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Stabilirea nivelului maturității școlare</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septembrie-octombrie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 I</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Testare. Examinare multiaspectuală</w:t>
            </w: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sz w:val="28"/>
                <w:szCs w:val="28"/>
                <w:lang w:val="ro-RO"/>
              </w:rPr>
            </w:pPr>
          </w:p>
        </w:tc>
      </w:tr>
      <w:tr w:rsidR="00CE7519" w:rsidTr="008756AF">
        <w:trPr>
          <w:trHeight w:val="560"/>
        </w:trPr>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t>2.</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Evaluare riscului de inadaptare școlară</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noiembrie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 xml:space="preserve">clasa a V-a; </w:t>
            </w:r>
          </w:p>
          <w:p w:rsidR="00CE7519" w:rsidRDefault="00CE7519" w:rsidP="008756AF">
            <w:pPr>
              <w:jc w:val="center"/>
              <w:rPr>
                <w:sz w:val="28"/>
                <w:szCs w:val="28"/>
                <w:lang w:val="ro-RO"/>
              </w:rPr>
            </w:pPr>
            <w:r>
              <w:rPr>
                <w:sz w:val="28"/>
                <w:szCs w:val="28"/>
                <w:lang w:val="ro-RO"/>
              </w:rPr>
              <w:t>a IX-a</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testare</w:t>
            </w: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sz w:val="28"/>
                <w:szCs w:val="28"/>
                <w:lang w:val="ro-RO"/>
              </w:rPr>
            </w:pPr>
          </w:p>
        </w:tc>
      </w:tr>
      <w:tr w:rsidR="00CE7519" w:rsidTr="008756AF">
        <w:trPr>
          <w:trHeight w:val="600"/>
        </w:trPr>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t>3</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Studierea relaţiilor interpersonale în clasă</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pe parcursul anului</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 III-IX</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 xml:space="preserve">sociometria </w:t>
            </w: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la solicitare</w:t>
            </w:r>
          </w:p>
        </w:tc>
      </w:tr>
      <w:tr w:rsidR="00CE7519" w:rsidTr="008756AF">
        <w:trPr>
          <w:trHeight w:val="340"/>
        </w:trPr>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t>4.</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 xml:space="preserve">Studierea multiaspectuală a elevilor în trecerea dintr-un </w:t>
            </w:r>
            <w:r>
              <w:rPr>
                <w:sz w:val="28"/>
                <w:szCs w:val="28"/>
                <w:lang w:val="ro-RO"/>
              </w:rPr>
              <w:lastRenderedPageBreak/>
              <w:t>ciclu școlar în altul</w:t>
            </w:r>
          </w:p>
          <w:p w:rsidR="00CE7519" w:rsidRDefault="00CE7519" w:rsidP="008756AF">
            <w:pPr>
              <w:rPr>
                <w:sz w:val="28"/>
                <w:szCs w:val="28"/>
                <w:lang w:val="ro-RO"/>
              </w:rPr>
            </w:pP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lastRenderedPageBreak/>
              <w:t>septembrie-</w:t>
            </w:r>
            <w:r>
              <w:rPr>
                <w:sz w:val="28"/>
                <w:szCs w:val="28"/>
                <w:lang w:val="ro-RO"/>
              </w:rPr>
              <w:lastRenderedPageBreak/>
              <w:t>decembrie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lastRenderedPageBreak/>
              <w:t xml:space="preserve">Elevii clasei aIV - </w:t>
            </w:r>
            <w:r>
              <w:rPr>
                <w:sz w:val="28"/>
                <w:szCs w:val="28"/>
                <w:lang w:val="ro-RO"/>
              </w:rPr>
              <w:lastRenderedPageBreak/>
              <w:t>a , a IX - a</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lastRenderedPageBreak/>
              <w:t xml:space="preserve">testare, </w:t>
            </w:r>
            <w:r>
              <w:rPr>
                <w:sz w:val="28"/>
                <w:szCs w:val="28"/>
                <w:lang w:val="ro-RO"/>
              </w:rPr>
              <w:lastRenderedPageBreak/>
              <w:t>observatii</w:t>
            </w: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p>
        </w:tc>
      </w:tr>
      <w:tr w:rsidR="00CE7519" w:rsidTr="008756AF">
        <w:trPr>
          <w:trHeight w:val="554"/>
        </w:trPr>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lastRenderedPageBreak/>
              <w:t>5.</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Studierea dezvoltării intelectuale şi emoţionale a elevilor cl. a IX-a</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februarie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clasa a IX-a</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Testare, anchetare</w:t>
            </w: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sz w:val="28"/>
                <w:szCs w:val="28"/>
                <w:lang w:val="ro-RO"/>
              </w:rPr>
            </w:pPr>
          </w:p>
        </w:tc>
      </w:tr>
      <w:tr w:rsidR="00CE7519" w:rsidTr="008756AF">
        <w:trPr>
          <w:trHeight w:val="654"/>
        </w:trPr>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t>6.</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Examinarea multiaspectuală a elevilor cl. a IV-a (pregătirea pentru treapta de gimnaziu)</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aprilie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clasa a IV-a</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testare</w:t>
            </w:r>
          </w:p>
          <w:p w:rsidR="00CE7519" w:rsidRDefault="00CE7519" w:rsidP="008756AF">
            <w:pPr>
              <w:jc w:val="center"/>
              <w:rPr>
                <w:sz w:val="28"/>
                <w:szCs w:val="28"/>
                <w:lang w:val="ro-RO"/>
              </w:rPr>
            </w:pP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sz w:val="28"/>
                <w:szCs w:val="28"/>
                <w:lang w:val="ro-RO"/>
              </w:rPr>
            </w:pPr>
          </w:p>
        </w:tc>
      </w:tr>
      <w:tr w:rsidR="00CE7519" w:rsidTr="008756AF">
        <w:trPr>
          <w:trHeight w:val="675"/>
        </w:trPr>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t>7.</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Examinarea multiaspectuală a elevilor cu probleme CES</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septebrie - aprilie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clasa a I-IX</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testare, observaţii</w:t>
            </w: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p>
          <w:p w:rsidR="00CE7519" w:rsidRDefault="00CE7519" w:rsidP="008756AF">
            <w:pPr>
              <w:jc w:val="center"/>
              <w:rPr>
                <w:sz w:val="28"/>
                <w:szCs w:val="28"/>
                <w:lang w:val="ro-RO"/>
              </w:rPr>
            </w:pPr>
          </w:p>
        </w:tc>
      </w:tr>
      <w:tr w:rsidR="00CE7519" w:rsidRPr="00574544" w:rsidTr="008756AF">
        <w:trPr>
          <w:trHeight w:val="540"/>
        </w:trPr>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t>8.</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Asistări la ore în scopul observării  elevilor cu CES</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pe parcursul anului</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Clasele I-IX</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p>
          <w:p w:rsidR="00CE7519" w:rsidRDefault="00CE7519" w:rsidP="008756AF">
            <w:pPr>
              <w:jc w:val="center"/>
              <w:rPr>
                <w:sz w:val="28"/>
                <w:szCs w:val="28"/>
                <w:lang w:val="ro-RO"/>
              </w:rPr>
            </w:pPr>
          </w:p>
        </w:tc>
      </w:tr>
      <w:tr w:rsidR="00CE7519" w:rsidRPr="00667189" w:rsidTr="008756AF">
        <w:trPr>
          <w:trHeight w:val="735"/>
        </w:trPr>
        <w:tc>
          <w:tcPr>
            <w:tcW w:w="638" w:type="dxa"/>
            <w:tcBorders>
              <w:top w:val="single" w:sz="4" w:space="0" w:color="auto"/>
              <w:left w:val="single" w:sz="4" w:space="0" w:color="auto"/>
              <w:bottom w:val="single" w:sz="4" w:space="0" w:color="auto"/>
              <w:right w:val="single" w:sz="4" w:space="0" w:color="auto"/>
            </w:tcBorders>
          </w:tcPr>
          <w:p w:rsidR="00CE7519" w:rsidRDefault="00CE7519" w:rsidP="008756AF">
            <w:pPr>
              <w:spacing w:line="360" w:lineRule="auto"/>
              <w:jc w:val="center"/>
              <w:rPr>
                <w:b/>
                <w:sz w:val="28"/>
                <w:szCs w:val="28"/>
                <w:lang w:val="ro-RO"/>
              </w:rPr>
            </w:pPr>
            <w:r>
              <w:rPr>
                <w:b/>
                <w:sz w:val="28"/>
                <w:szCs w:val="28"/>
                <w:lang w:val="ro-RO"/>
              </w:rPr>
              <w:t>9.</w:t>
            </w:r>
          </w:p>
        </w:tc>
        <w:tc>
          <w:tcPr>
            <w:tcW w:w="6674"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Consiliere individuală și de grup a elevilor cu CES</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sistematice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claselor I-IX</w:t>
            </w:r>
          </w:p>
        </w:tc>
        <w:tc>
          <w:tcPr>
            <w:tcW w:w="198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Consultații individuale și de grup</w:t>
            </w:r>
          </w:p>
        </w:tc>
        <w:tc>
          <w:tcPr>
            <w:tcW w:w="162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p>
          <w:p w:rsidR="00CE7519" w:rsidRDefault="00CE7519" w:rsidP="008756AF">
            <w:pPr>
              <w:jc w:val="center"/>
              <w:rPr>
                <w:sz w:val="28"/>
                <w:szCs w:val="28"/>
                <w:lang w:val="ro-RO"/>
              </w:rPr>
            </w:pPr>
          </w:p>
        </w:tc>
      </w:tr>
      <w:tr w:rsidR="00CE7519" w:rsidRPr="00D06527" w:rsidTr="008756AF">
        <w:tc>
          <w:tcPr>
            <w:tcW w:w="15232" w:type="dxa"/>
            <w:gridSpan w:val="6"/>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355"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8"/>
              <w:gridCol w:w="7020"/>
              <w:gridCol w:w="1792"/>
              <w:gridCol w:w="132"/>
              <w:gridCol w:w="2340"/>
              <w:gridCol w:w="56"/>
              <w:gridCol w:w="1800"/>
              <w:gridCol w:w="124"/>
              <w:gridCol w:w="1440"/>
            </w:tblGrid>
            <w:tr w:rsidR="00CE7519" w:rsidRPr="00667189" w:rsidTr="008756AF">
              <w:trPr>
                <w:trHeight w:val="940"/>
              </w:trPr>
              <w:tc>
                <w:tcPr>
                  <w:tcW w:w="15352" w:type="dxa"/>
                  <w:gridSpan w:val="10"/>
                  <w:tcBorders>
                    <w:top w:val="single" w:sz="4" w:space="0" w:color="auto"/>
                    <w:left w:val="single" w:sz="4" w:space="0" w:color="auto"/>
                    <w:bottom w:val="single" w:sz="4" w:space="0" w:color="auto"/>
                    <w:right w:val="single" w:sz="4" w:space="0" w:color="auto"/>
                  </w:tcBorders>
                  <w:vAlign w:val="center"/>
                </w:tcPr>
                <w:p w:rsidR="00CE7519" w:rsidRDefault="00CE7519" w:rsidP="008756AF">
                  <w:pPr>
                    <w:jc w:val="center"/>
                    <w:rPr>
                      <w:b/>
                      <w:sz w:val="36"/>
                      <w:szCs w:val="36"/>
                      <w:lang w:val="it-IT"/>
                    </w:rPr>
                  </w:pPr>
                  <w:r>
                    <w:rPr>
                      <w:b/>
                      <w:sz w:val="36"/>
                      <w:szCs w:val="36"/>
                      <w:lang w:val="it-IT"/>
                    </w:rPr>
                    <w:t>III. ACTIVITATEA DE ORIENTARE ŞCOLARĂ ŞI PROFESIONALĂ</w:t>
                  </w:r>
                </w:p>
              </w:tc>
            </w:tr>
            <w:tr w:rsidR="00CE7519" w:rsidTr="008756AF">
              <w:trPr>
                <w:trHeight w:val="400"/>
              </w:trPr>
              <w:tc>
                <w:tcPr>
                  <w:tcW w:w="6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1.</w:t>
                  </w:r>
                </w:p>
              </w:tc>
              <w:tc>
                <w:tcPr>
                  <w:tcW w:w="702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sidRPr="00425D14">
                    <w:rPr>
                      <w:bCs/>
                      <w:sz w:val="28"/>
                      <w:szCs w:val="28"/>
                      <w:lang w:val="en-US"/>
                    </w:rPr>
                    <w:t>Interese şi aptitudini în alegerea profesiei</w:t>
                  </w:r>
                </w:p>
              </w:tc>
              <w:tc>
                <w:tcPr>
                  <w:tcW w:w="1792"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noiembrie-decembrie</w:t>
                  </w:r>
                </w:p>
              </w:tc>
              <w:tc>
                <w:tcPr>
                  <w:tcW w:w="2528"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 xml:space="preserve">elevii cl. a </w:t>
                  </w:r>
                </w:p>
                <w:p w:rsidR="00CE7519" w:rsidRDefault="00CE7519" w:rsidP="008756AF">
                  <w:pPr>
                    <w:jc w:val="center"/>
                    <w:rPr>
                      <w:sz w:val="28"/>
                      <w:szCs w:val="28"/>
                      <w:lang w:val="ro-RO"/>
                    </w:rPr>
                  </w:pPr>
                  <w:r>
                    <w:rPr>
                      <w:sz w:val="28"/>
                      <w:szCs w:val="28"/>
                      <w:lang w:val="ro-RO"/>
                    </w:rPr>
                    <w:t>II-IX</w:t>
                  </w:r>
                </w:p>
              </w:tc>
              <w:tc>
                <w:tcPr>
                  <w:tcW w:w="180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disput</w:t>
                  </w:r>
                </w:p>
              </w:tc>
              <w:tc>
                <w:tcPr>
                  <w:tcW w:w="156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it-IT"/>
                    </w:rPr>
                  </w:pPr>
                </w:p>
              </w:tc>
            </w:tr>
            <w:tr w:rsidR="00CE7519" w:rsidTr="008756AF">
              <w:trPr>
                <w:trHeight w:val="400"/>
              </w:trPr>
              <w:tc>
                <w:tcPr>
                  <w:tcW w:w="6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2.</w:t>
                  </w:r>
                </w:p>
              </w:tc>
              <w:tc>
                <w:tcPr>
                  <w:tcW w:w="702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sidRPr="00425D14">
                    <w:rPr>
                      <w:bCs/>
                      <w:sz w:val="28"/>
                      <w:szCs w:val="28"/>
                      <w:lang w:val="en-US"/>
                    </w:rPr>
                    <w:t>O zi pentru cariera mea”,</w:t>
                  </w:r>
                </w:p>
              </w:tc>
              <w:tc>
                <w:tcPr>
                  <w:tcW w:w="1792"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ianuarie</w:t>
                  </w:r>
                </w:p>
              </w:tc>
              <w:tc>
                <w:tcPr>
                  <w:tcW w:w="2528"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cl.a IX-a</w:t>
                  </w:r>
                </w:p>
              </w:tc>
              <w:tc>
                <w:tcPr>
                  <w:tcW w:w="180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disput</w:t>
                  </w:r>
                </w:p>
              </w:tc>
              <w:tc>
                <w:tcPr>
                  <w:tcW w:w="156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it-IT"/>
                    </w:rPr>
                  </w:pPr>
                </w:p>
              </w:tc>
            </w:tr>
            <w:tr w:rsidR="00CE7519" w:rsidTr="008756AF">
              <w:trPr>
                <w:trHeight w:val="460"/>
              </w:trPr>
              <w:tc>
                <w:tcPr>
                  <w:tcW w:w="6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3.</w:t>
                  </w:r>
                </w:p>
              </w:tc>
              <w:tc>
                <w:tcPr>
                  <w:tcW w:w="702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bCs/>
                      <w:sz w:val="28"/>
                      <w:szCs w:val="28"/>
                      <w:lang w:val="it-IT"/>
                    </w:rPr>
                    <w:t>Carieră între dorinţă şi necesitate”,</w:t>
                  </w:r>
                </w:p>
              </w:tc>
              <w:tc>
                <w:tcPr>
                  <w:tcW w:w="1792"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ianuarie</w:t>
                  </w:r>
                </w:p>
              </w:tc>
              <w:tc>
                <w:tcPr>
                  <w:tcW w:w="2528"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 xml:space="preserve">elevii clasei a </w:t>
                  </w:r>
                </w:p>
                <w:p w:rsidR="00CE7519" w:rsidRDefault="00CE7519" w:rsidP="008756AF">
                  <w:pPr>
                    <w:jc w:val="center"/>
                    <w:rPr>
                      <w:sz w:val="28"/>
                      <w:szCs w:val="28"/>
                      <w:lang w:val="ro-RO"/>
                    </w:rPr>
                  </w:pPr>
                  <w:r>
                    <w:rPr>
                      <w:sz w:val="28"/>
                      <w:szCs w:val="28"/>
                      <w:lang w:val="ro-RO"/>
                    </w:rPr>
                    <w:t>VII-IX</w:t>
                  </w:r>
                </w:p>
              </w:tc>
              <w:tc>
                <w:tcPr>
                  <w:tcW w:w="180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informaţie</w:t>
                  </w:r>
                </w:p>
              </w:tc>
              <w:tc>
                <w:tcPr>
                  <w:tcW w:w="156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it-IT"/>
                    </w:rPr>
                  </w:pPr>
                </w:p>
              </w:tc>
            </w:tr>
            <w:tr w:rsidR="00CE7519" w:rsidTr="008756AF">
              <w:trPr>
                <w:trHeight w:val="360"/>
              </w:trPr>
              <w:tc>
                <w:tcPr>
                  <w:tcW w:w="6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4.</w:t>
                  </w:r>
                </w:p>
              </w:tc>
              <w:tc>
                <w:tcPr>
                  <w:tcW w:w="702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Esenţa psihologică a autodeterminării profesionale</w:t>
                  </w:r>
                </w:p>
              </w:tc>
              <w:tc>
                <w:tcPr>
                  <w:tcW w:w="1792"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februarie</w:t>
                  </w:r>
                </w:p>
              </w:tc>
              <w:tc>
                <w:tcPr>
                  <w:tcW w:w="2528"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 a IX</w:t>
                  </w:r>
                </w:p>
              </w:tc>
              <w:tc>
                <w:tcPr>
                  <w:tcW w:w="180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seminar</w:t>
                  </w:r>
                </w:p>
              </w:tc>
              <w:tc>
                <w:tcPr>
                  <w:tcW w:w="156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it-IT"/>
                    </w:rPr>
                  </w:pPr>
                </w:p>
              </w:tc>
            </w:tr>
            <w:tr w:rsidR="00CE7519" w:rsidTr="008756AF">
              <w:trPr>
                <w:trHeight w:val="440"/>
              </w:trPr>
              <w:tc>
                <w:tcPr>
                  <w:tcW w:w="6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5.</w:t>
                  </w:r>
                </w:p>
              </w:tc>
              <w:tc>
                <w:tcPr>
                  <w:tcW w:w="702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Studierea intereselor profesionale pentru treapta de gimnaziu</w:t>
                  </w:r>
                </w:p>
              </w:tc>
              <w:tc>
                <w:tcPr>
                  <w:tcW w:w="1792"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februarie</w:t>
                  </w:r>
                </w:p>
              </w:tc>
              <w:tc>
                <w:tcPr>
                  <w:tcW w:w="2528"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 a IX-a</w:t>
                  </w:r>
                </w:p>
              </w:tc>
              <w:tc>
                <w:tcPr>
                  <w:tcW w:w="180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testare, anchetare</w:t>
                  </w:r>
                </w:p>
              </w:tc>
              <w:tc>
                <w:tcPr>
                  <w:tcW w:w="156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it-IT"/>
                    </w:rPr>
                  </w:pPr>
                </w:p>
              </w:tc>
            </w:tr>
            <w:tr w:rsidR="00CE7519" w:rsidTr="008756AF">
              <w:trPr>
                <w:trHeight w:val="380"/>
              </w:trPr>
              <w:tc>
                <w:tcPr>
                  <w:tcW w:w="6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6.</w:t>
                  </w:r>
                </w:p>
              </w:tc>
              <w:tc>
                <w:tcPr>
                  <w:tcW w:w="702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bCs/>
                      <w:sz w:val="28"/>
                      <w:szCs w:val="28"/>
                    </w:rPr>
                    <w:t>Luarea deciziei în carieră”</w:t>
                  </w:r>
                </w:p>
              </w:tc>
              <w:tc>
                <w:tcPr>
                  <w:tcW w:w="1792"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martie</w:t>
                  </w:r>
                </w:p>
              </w:tc>
              <w:tc>
                <w:tcPr>
                  <w:tcW w:w="2528"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cl. a IX</w:t>
                  </w:r>
                </w:p>
              </w:tc>
              <w:tc>
                <w:tcPr>
                  <w:tcW w:w="180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training</w:t>
                  </w:r>
                </w:p>
              </w:tc>
              <w:tc>
                <w:tcPr>
                  <w:tcW w:w="156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it-IT"/>
                    </w:rPr>
                  </w:pPr>
                </w:p>
              </w:tc>
            </w:tr>
            <w:tr w:rsidR="00CE7519" w:rsidTr="008756AF">
              <w:trPr>
                <w:trHeight w:val="420"/>
              </w:trPr>
              <w:tc>
                <w:tcPr>
                  <w:tcW w:w="6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lastRenderedPageBreak/>
                    <w:t xml:space="preserve">6. </w:t>
                  </w:r>
                </w:p>
              </w:tc>
              <w:tc>
                <w:tcPr>
                  <w:tcW w:w="702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Conseliere individuală şi de grup</w:t>
                  </w:r>
                </w:p>
                <w:p w:rsidR="00CE7519" w:rsidRDefault="00CE7519" w:rsidP="008756AF">
                  <w:pPr>
                    <w:rPr>
                      <w:sz w:val="28"/>
                      <w:szCs w:val="28"/>
                      <w:lang w:val="ro-RO"/>
                    </w:rPr>
                  </w:pPr>
                </w:p>
              </w:tc>
              <w:tc>
                <w:tcPr>
                  <w:tcW w:w="1792"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Septembrie -mai</w:t>
                  </w:r>
                </w:p>
              </w:tc>
              <w:tc>
                <w:tcPr>
                  <w:tcW w:w="2528"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elevii VII-IX</w:t>
                  </w:r>
                </w:p>
              </w:tc>
              <w:tc>
                <w:tcPr>
                  <w:tcW w:w="180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consultaţii</w:t>
                  </w:r>
                </w:p>
              </w:tc>
              <w:tc>
                <w:tcPr>
                  <w:tcW w:w="156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it-IT"/>
                    </w:rPr>
                  </w:pPr>
                </w:p>
              </w:tc>
            </w:tr>
            <w:tr w:rsidR="00CE7519" w:rsidTr="008756AF">
              <w:trPr>
                <w:trHeight w:val="480"/>
              </w:trPr>
              <w:tc>
                <w:tcPr>
                  <w:tcW w:w="6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28"/>
                      <w:szCs w:val="28"/>
                      <w:lang w:val="ro-RO"/>
                    </w:rPr>
                  </w:pPr>
                  <w:r>
                    <w:rPr>
                      <w:b/>
                      <w:sz w:val="28"/>
                      <w:szCs w:val="28"/>
                      <w:lang w:val="ro-RO"/>
                    </w:rPr>
                    <w:t>7.</w:t>
                  </w:r>
                </w:p>
              </w:tc>
              <w:tc>
                <w:tcPr>
                  <w:tcW w:w="702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ro-RO"/>
                    </w:rPr>
                  </w:pPr>
                  <w:r>
                    <w:rPr>
                      <w:sz w:val="28"/>
                      <w:szCs w:val="28"/>
                      <w:lang w:val="ro-RO"/>
                    </w:rPr>
                    <w:t>Conseliere individuală şi de grup</w:t>
                  </w:r>
                </w:p>
              </w:tc>
              <w:tc>
                <w:tcPr>
                  <w:tcW w:w="1792"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Septembrie -mai</w:t>
                  </w:r>
                </w:p>
              </w:tc>
              <w:tc>
                <w:tcPr>
                  <w:tcW w:w="2528"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părinţii, profesorii</w:t>
                  </w:r>
                </w:p>
              </w:tc>
              <w:tc>
                <w:tcPr>
                  <w:tcW w:w="180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ro-RO"/>
                    </w:rPr>
                  </w:pPr>
                  <w:r>
                    <w:rPr>
                      <w:sz w:val="28"/>
                      <w:szCs w:val="28"/>
                      <w:lang w:val="ro-RO"/>
                    </w:rPr>
                    <w:t>consultaţii</w:t>
                  </w:r>
                </w:p>
              </w:tc>
              <w:tc>
                <w:tcPr>
                  <w:tcW w:w="156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b/>
                      <w:sz w:val="36"/>
                      <w:szCs w:val="36"/>
                      <w:lang w:val="it-IT"/>
                    </w:rPr>
                  </w:pPr>
                </w:p>
              </w:tc>
            </w:tr>
            <w:tr w:rsidR="00CE7519" w:rsidTr="008756AF">
              <w:trPr>
                <w:trHeight w:val="441"/>
              </w:trPr>
              <w:tc>
                <w:tcPr>
                  <w:tcW w:w="15352" w:type="dxa"/>
                  <w:gridSpan w:val="10"/>
                  <w:tcBorders>
                    <w:top w:val="single" w:sz="4" w:space="0" w:color="auto"/>
                    <w:left w:val="single" w:sz="4" w:space="0" w:color="auto"/>
                    <w:bottom w:val="single" w:sz="4" w:space="0" w:color="auto"/>
                    <w:right w:val="single" w:sz="4" w:space="0" w:color="auto"/>
                  </w:tcBorders>
                  <w:vAlign w:val="center"/>
                </w:tcPr>
                <w:p w:rsidR="0053292E" w:rsidRDefault="0053292E" w:rsidP="008756AF">
                  <w:pPr>
                    <w:spacing w:line="360" w:lineRule="auto"/>
                    <w:jc w:val="center"/>
                    <w:rPr>
                      <w:b/>
                      <w:sz w:val="36"/>
                      <w:szCs w:val="36"/>
                      <w:lang w:val="it-IT"/>
                    </w:rPr>
                  </w:pPr>
                </w:p>
                <w:p w:rsidR="00CE7519" w:rsidRDefault="00CE7519" w:rsidP="008756AF">
                  <w:pPr>
                    <w:spacing w:line="360" w:lineRule="auto"/>
                    <w:jc w:val="center"/>
                    <w:rPr>
                      <w:b/>
                      <w:sz w:val="36"/>
                      <w:szCs w:val="36"/>
                      <w:lang w:val="it-IT"/>
                    </w:rPr>
                  </w:pPr>
                  <w:r>
                    <w:rPr>
                      <w:b/>
                      <w:sz w:val="36"/>
                      <w:szCs w:val="36"/>
                      <w:lang w:val="it-IT"/>
                    </w:rPr>
                    <w:t>ALTE ACTIVITĂŢI</w:t>
                  </w:r>
                </w:p>
              </w:tc>
            </w:tr>
            <w:tr w:rsidR="00CE7519" w:rsidTr="008756AF">
              <w:trPr>
                <w:trHeight w:val="1590"/>
              </w:trPr>
              <w:tc>
                <w:tcPr>
                  <w:tcW w:w="648" w:type="dxa"/>
                  <w:gridSpan w:val="2"/>
                  <w:tcBorders>
                    <w:top w:val="single" w:sz="4" w:space="0" w:color="auto"/>
                    <w:left w:val="single" w:sz="4" w:space="0" w:color="auto"/>
                    <w:right w:val="single" w:sz="4" w:space="0" w:color="auto"/>
                  </w:tcBorders>
                </w:tcPr>
                <w:p w:rsidR="00CE7519" w:rsidRDefault="00CE7519" w:rsidP="008756AF">
                  <w:pPr>
                    <w:jc w:val="center"/>
                    <w:rPr>
                      <w:sz w:val="28"/>
                      <w:szCs w:val="28"/>
                      <w:lang w:val="it-IT"/>
                    </w:rPr>
                  </w:pPr>
                  <w:r>
                    <w:rPr>
                      <w:sz w:val="28"/>
                      <w:szCs w:val="28"/>
                      <w:lang w:val="it-IT"/>
                    </w:rPr>
                    <w:t>1.</w:t>
                  </w:r>
                </w:p>
                <w:p w:rsidR="00CE7519" w:rsidRDefault="00CE7519" w:rsidP="008756AF">
                  <w:pPr>
                    <w:jc w:val="center"/>
                    <w:rPr>
                      <w:b/>
                      <w:sz w:val="28"/>
                      <w:szCs w:val="28"/>
                      <w:lang w:val="it-IT"/>
                    </w:rPr>
                  </w:pPr>
                </w:p>
              </w:tc>
              <w:tc>
                <w:tcPr>
                  <w:tcW w:w="7020" w:type="dxa"/>
                  <w:tcBorders>
                    <w:top w:val="single" w:sz="4" w:space="0" w:color="auto"/>
                    <w:left w:val="single" w:sz="4" w:space="0" w:color="auto"/>
                    <w:right w:val="single" w:sz="4" w:space="0" w:color="auto"/>
                  </w:tcBorders>
                </w:tcPr>
                <w:p w:rsidR="00CE7519" w:rsidRDefault="00CE7519" w:rsidP="008756AF">
                  <w:pPr>
                    <w:rPr>
                      <w:sz w:val="28"/>
                      <w:szCs w:val="28"/>
                      <w:lang w:val="pt-BR"/>
                    </w:rPr>
                  </w:pPr>
                  <w:r>
                    <w:rPr>
                      <w:sz w:val="28"/>
                      <w:szCs w:val="28"/>
                      <w:lang w:val="pt-BR"/>
                    </w:rPr>
                    <w:t>Dotarea  Cabinetului de Asistenţă Psihologică cu materiale şi instrumente de lucru</w:t>
                  </w:r>
                </w:p>
                <w:p w:rsidR="00CE7519" w:rsidRDefault="00CE7519" w:rsidP="008756AF">
                  <w:pPr>
                    <w:rPr>
                      <w:sz w:val="28"/>
                      <w:szCs w:val="28"/>
                      <w:lang w:val="it-IT"/>
                    </w:rPr>
                  </w:pPr>
                  <w:r>
                    <w:rPr>
                      <w:sz w:val="28"/>
                      <w:szCs w:val="28"/>
                      <w:lang w:val="it-IT"/>
                    </w:rPr>
                    <w:t>Îmbunătăţirea continuă cu caracter normativ a bazei materiale: (teste psihologice, chestionare, literatură de specialitate, ziare, reviste, etc.)</w:t>
                  </w:r>
                </w:p>
              </w:tc>
              <w:tc>
                <w:tcPr>
                  <w:tcW w:w="1924" w:type="dxa"/>
                  <w:gridSpan w:val="2"/>
                  <w:tcBorders>
                    <w:top w:val="single" w:sz="4" w:space="0" w:color="auto"/>
                    <w:left w:val="single" w:sz="4" w:space="0" w:color="auto"/>
                    <w:right w:val="single" w:sz="4" w:space="0" w:color="auto"/>
                  </w:tcBorders>
                </w:tcPr>
                <w:p w:rsidR="00CE7519" w:rsidRDefault="00CE7519" w:rsidP="008756AF">
                  <w:pPr>
                    <w:jc w:val="center"/>
                    <w:rPr>
                      <w:sz w:val="28"/>
                      <w:szCs w:val="28"/>
                      <w:lang w:val="it-IT"/>
                    </w:rPr>
                  </w:pPr>
                </w:p>
                <w:p w:rsidR="00CE7519" w:rsidRDefault="00CE7519" w:rsidP="008756AF">
                  <w:pPr>
                    <w:jc w:val="center"/>
                    <w:rPr>
                      <w:sz w:val="28"/>
                      <w:szCs w:val="28"/>
                      <w:lang w:val="it-IT"/>
                    </w:rPr>
                  </w:pPr>
                  <w:r>
                    <w:rPr>
                      <w:sz w:val="28"/>
                      <w:szCs w:val="28"/>
                      <w:lang w:val="it-IT"/>
                    </w:rPr>
                    <w:t>permanent</w:t>
                  </w:r>
                </w:p>
                <w:p w:rsidR="00CE7519" w:rsidRDefault="00CE7519" w:rsidP="008756AF">
                  <w:pPr>
                    <w:jc w:val="center"/>
                    <w:rPr>
                      <w:sz w:val="28"/>
                      <w:szCs w:val="28"/>
                      <w:lang w:val="it-IT"/>
                    </w:rPr>
                  </w:pPr>
                </w:p>
              </w:tc>
              <w:tc>
                <w:tcPr>
                  <w:tcW w:w="2340" w:type="dxa"/>
                  <w:tcBorders>
                    <w:top w:val="single" w:sz="4" w:space="0" w:color="auto"/>
                    <w:left w:val="single" w:sz="4" w:space="0" w:color="auto"/>
                    <w:right w:val="single" w:sz="4" w:space="0" w:color="auto"/>
                  </w:tcBorders>
                </w:tcPr>
                <w:p w:rsidR="00CE7519" w:rsidRDefault="00CE7519" w:rsidP="008756AF">
                  <w:pPr>
                    <w:rPr>
                      <w:sz w:val="28"/>
                      <w:szCs w:val="28"/>
                      <w:lang w:val="it-IT"/>
                    </w:rPr>
                  </w:pPr>
                </w:p>
              </w:tc>
              <w:tc>
                <w:tcPr>
                  <w:tcW w:w="1980" w:type="dxa"/>
                  <w:gridSpan w:val="3"/>
                  <w:tcBorders>
                    <w:top w:val="single" w:sz="4" w:space="0" w:color="auto"/>
                    <w:left w:val="single" w:sz="4" w:space="0" w:color="auto"/>
                    <w:right w:val="single" w:sz="4" w:space="0" w:color="auto"/>
                  </w:tcBorders>
                </w:tcPr>
                <w:p w:rsidR="00CE7519" w:rsidRDefault="00CE7519" w:rsidP="008756AF">
                  <w:pPr>
                    <w:rPr>
                      <w:sz w:val="28"/>
                      <w:szCs w:val="28"/>
                      <w:lang w:val="it-IT"/>
                    </w:rPr>
                  </w:pPr>
                </w:p>
              </w:tc>
              <w:tc>
                <w:tcPr>
                  <w:tcW w:w="1440" w:type="dxa"/>
                  <w:tcBorders>
                    <w:top w:val="single" w:sz="4" w:space="0" w:color="auto"/>
                    <w:left w:val="single" w:sz="4" w:space="0" w:color="auto"/>
                    <w:right w:val="single" w:sz="4" w:space="0" w:color="auto"/>
                  </w:tcBorders>
                </w:tcPr>
                <w:p w:rsidR="00CE7519" w:rsidRDefault="00CE7519" w:rsidP="008756AF">
                  <w:pPr>
                    <w:rPr>
                      <w:sz w:val="28"/>
                      <w:szCs w:val="28"/>
                      <w:lang w:val="it-IT"/>
                    </w:rPr>
                  </w:pPr>
                </w:p>
              </w:tc>
            </w:tr>
            <w:tr w:rsidR="00CE7519" w:rsidTr="008756AF">
              <w:tc>
                <w:tcPr>
                  <w:tcW w:w="64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2.</w:t>
                  </w:r>
                </w:p>
              </w:tc>
              <w:tc>
                <w:tcPr>
                  <w:tcW w:w="7020"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sz w:val="28"/>
                      <w:szCs w:val="28"/>
                      <w:lang w:val="it-IT"/>
                    </w:rPr>
                    <w:t>Studierea documentelor cu caracter normativ şi aducerea la cunoştinţa celor interesaţi (elevi, profesori, părinţi)</w:t>
                  </w:r>
                </w:p>
              </w:tc>
              <w:tc>
                <w:tcPr>
                  <w:tcW w:w="192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după necesitate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p>
              </w:tc>
            </w:tr>
            <w:tr w:rsidR="00CE7519" w:rsidTr="008756AF">
              <w:tc>
                <w:tcPr>
                  <w:tcW w:w="64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4.</w:t>
                  </w:r>
                </w:p>
              </w:tc>
              <w:tc>
                <w:tcPr>
                  <w:tcW w:w="7020"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sz w:val="28"/>
                      <w:szCs w:val="28"/>
                      <w:lang w:val="it-IT"/>
                    </w:rPr>
                    <w:t xml:space="preserve">Asistări la ore în scopul observării elevilor </w:t>
                  </w:r>
                </w:p>
              </w:tc>
              <w:tc>
                <w:tcPr>
                  <w:tcW w:w="192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permanent</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r>
            <w:tr w:rsidR="00CE7519" w:rsidTr="008756AF">
              <w:trPr>
                <w:trHeight w:val="584"/>
              </w:trPr>
              <w:tc>
                <w:tcPr>
                  <w:tcW w:w="64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5.</w:t>
                  </w:r>
                </w:p>
              </w:tc>
              <w:tc>
                <w:tcPr>
                  <w:tcW w:w="7020"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sz w:val="28"/>
                      <w:szCs w:val="28"/>
                      <w:lang w:val="it-IT"/>
                    </w:rPr>
                    <w:t>Partciparea la Consiliile Profesorale şi la întrunirile metodice ale diriginţilor şi cadrelor didactice din liceu</w:t>
                  </w:r>
                </w:p>
              </w:tc>
              <w:tc>
                <w:tcPr>
                  <w:tcW w:w="192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sz w:val="28"/>
                      <w:szCs w:val="28"/>
                      <w:lang w:val="it-IT"/>
                    </w:rPr>
                    <w:t>conf. planului de activitate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r>
            <w:tr w:rsidR="00CE7519" w:rsidTr="008756AF">
              <w:trPr>
                <w:trHeight w:val="320"/>
              </w:trPr>
              <w:tc>
                <w:tcPr>
                  <w:tcW w:w="64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6.</w:t>
                  </w:r>
                </w:p>
              </w:tc>
              <w:tc>
                <w:tcPr>
                  <w:tcW w:w="7020"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sz w:val="28"/>
                      <w:szCs w:val="28"/>
                      <w:lang w:val="it-IT"/>
                    </w:rPr>
                    <w:t>Organizarea şi participarea la întruniri metodice, seminare teoretico-practice a psihologilor şcolari la nivel municipal şi naţional</w:t>
                  </w:r>
                </w:p>
              </w:tc>
              <w:tc>
                <w:tcPr>
                  <w:tcW w:w="192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 xml:space="preserve">conform planului de activitate </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conform planului DGETŞ</w:t>
                  </w:r>
                </w:p>
              </w:tc>
            </w:tr>
            <w:tr w:rsidR="00CE7519" w:rsidTr="008756AF">
              <w:trPr>
                <w:trHeight w:val="460"/>
              </w:trPr>
              <w:tc>
                <w:tcPr>
                  <w:tcW w:w="64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7.</w:t>
                  </w:r>
                </w:p>
              </w:tc>
              <w:tc>
                <w:tcPr>
                  <w:tcW w:w="7020"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sz w:val="28"/>
                      <w:szCs w:val="28"/>
                      <w:lang w:val="it-IT"/>
                    </w:rPr>
                    <w:t>Participări la cursuri de perfecţionare, conferinţe ştiinţifice, mese rotunde</w:t>
                  </w:r>
                </w:p>
              </w:tc>
              <w:tc>
                <w:tcPr>
                  <w:tcW w:w="192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periodic</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r>
            <w:tr w:rsidR="00CE7519" w:rsidRPr="00D06527" w:rsidTr="008756AF">
              <w:trPr>
                <w:trHeight w:val="120"/>
              </w:trPr>
              <w:tc>
                <w:tcPr>
                  <w:tcW w:w="648"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ro-RO"/>
                    </w:rPr>
                    <w:t>8</w:t>
                  </w:r>
                  <w:r>
                    <w:rPr>
                      <w:sz w:val="28"/>
                      <w:szCs w:val="28"/>
                      <w:lang w:val="it-IT"/>
                    </w:rPr>
                    <w:t>.</w:t>
                  </w:r>
                </w:p>
              </w:tc>
              <w:tc>
                <w:tcPr>
                  <w:tcW w:w="7020" w:type="dxa"/>
                  <w:tcBorders>
                    <w:top w:val="single" w:sz="4" w:space="0" w:color="auto"/>
                    <w:left w:val="single" w:sz="4" w:space="0" w:color="auto"/>
                    <w:bottom w:val="single" w:sz="4" w:space="0" w:color="auto"/>
                    <w:right w:val="single" w:sz="4" w:space="0" w:color="auto"/>
                  </w:tcBorders>
                </w:tcPr>
                <w:p w:rsidR="00CE7519" w:rsidRDefault="00CE7519" w:rsidP="008756AF">
                  <w:pPr>
                    <w:rPr>
                      <w:sz w:val="28"/>
                      <w:szCs w:val="28"/>
                      <w:lang w:val="it-IT"/>
                    </w:rPr>
                  </w:pPr>
                  <w:r>
                    <w:rPr>
                      <w:sz w:val="28"/>
                      <w:szCs w:val="28"/>
                      <w:lang w:val="it-IT"/>
                    </w:rPr>
                    <w:t>Desfăşurarea concursului de desene “ O lume fără droguri”</w:t>
                  </w:r>
                </w:p>
              </w:tc>
              <w:tc>
                <w:tcPr>
                  <w:tcW w:w="1924" w:type="dxa"/>
                  <w:gridSpan w:val="2"/>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februarie</w:t>
                  </w:r>
                </w:p>
              </w:tc>
              <w:tc>
                <w:tcPr>
                  <w:tcW w:w="23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Elevii cl a I-XII</w:t>
                  </w:r>
                </w:p>
              </w:tc>
              <w:tc>
                <w:tcPr>
                  <w:tcW w:w="1980" w:type="dxa"/>
                  <w:gridSpan w:val="3"/>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r>
                    <w:rPr>
                      <w:sz w:val="28"/>
                      <w:szCs w:val="28"/>
                      <w:lang w:val="it-IT"/>
                    </w:rPr>
                    <w:t>Concurs de desene</w:t>
                  </w:r>
                </w:p>
              </w:tc>
              <w:tc>
                <w:tcPr>
                  <w:tcW w:w="1440" w:type="dxa"/>
                  <w:tcBorders>
                    <w:top w:val="single" w:sz="4" w:space="0" w:color="auto"/>
                    <w:left w:val="single" w:sz="4" w:space="0" w:color="auto"/>
                    <w:bottom w:val="single" w:sz="4" w:space="0" w:color="auto"/>
                    <w:right w:val="single" w:sz="4" w:space="0" w:color="auto"/>
                  </w:tcBorders>
                </w:tcPr>
                <w:p w:rsidR="00CE7519" w:rsidRDefault="00CE7519" w:rsidP="008756AF">
                  <w:pPr>
                    <w:jc w:val="center"/>
                    <w:rPr>
                      <w:sz w:val="28"/>
                      <w:szCs w:val="28"/>
                      <w:lang w:val="it-IT"/>
                    </w:rPr>
                  </w:pPr>
                </w:p>
              </w:tc>
            </w:tr>
          </w:tbl>
          <w:p w:rsidR="00CE7519" w:rsidRDefault="00CE7519" w:rsidP="008756AF">
            <w:pPr>
              <w:jc w:val="center"/>
              <w:rPr>
                <w:b/>
                <w:sz w:val="36"/>
                <w:szCs w:val="36"/>
                <w:lang w:val="ro-RO"/>
              </w:rPr>
            </w:pPr>
          </w:p>
        </w:tc>
      </w:tr>
    </w:tbl>
    <w:p w:rsidR="00CE7519" w:rsidRDefault="00CE7519" w:rsidP="00D81C77">
      <w:pPr>
        <w:rPr>
          <w:sz w:val="36"/>
          <w:szCs w:val="36"/>
          <w:lang w:val="it-IT"/>
        </w:rPr>
      </w:pPr>
    </w:p>
    <w:p w:rsidR="00CE7519" w:rsidRPr="003C32A6" w:rsidRDefault="00CE7519" w:rsidP="00D81C77">
      <w:pPr>
        <w:jc w:val="center"/>
        <w:rPr>
          <w:b/>
          <w:spacing w:val="32"/>
          <w:sz w:val="56"/>
          <w:szCs w:val="28"/>
          <w:lang w:val="ro-RO"/>
        </w:rPr>
      </w:pPr>
      <w:bookmarkStart w:id="0" w:name="_GoBack"/>
      <w:bookmarkEnd w:id="0"/>
      <w:r w:rsidRPr="003C32A6">
        <w:rPr>
          <w:b/>
          <w:spacing w:val="32"/>
          <w:sz w:val="56"/>
          <w:szCs w:val="28"/>
          <w:lang w:val="ro-RO"/>
        </w:rPr>
        <w:lastRenderedPageBreak/>
        <w:t>Planul</w:t>
      </w:r>
    </w:p>
    <w:p w:rsidR="00CE7519" w:rsidRPr="001A50C8" w:rsidRDefault="00CE7519" w:rsidP="00CE7519">
      <w:pPr>
        <w:spacing w:line="276" w:lineRule="auto"/>
        <w:jc w:val="center"/>
        <w:rPr>
          <w:b/>
          <w:spacing w:val="32"/>
          <w:sz w:val="48"/>
          <w:szCs w:val="28"/>
          <w:lang w:val="ro-RO"/>
        </w:rPr>
      </w:pPr>
      <w:r w:rsidRPr="003C32A6">
        <w:rPr>
          <w:b/>
          <w:spacing w:val="32"/>
          <w:sz w:val="48"/>
          <w:szCs w:val="28"/>
          <w:lang w:val="ro-RO"/>
        </w:rPr>
        <w:t>de activitate cu părinţii</w:t>
      </w:r>
    </w:p>
    <w:p w:rsidR="00CE7519" w:rsidRPr="00C60943" w:rsidRDefault="00CE7519" w:rsidP="00CE7519">
      <w:pPr>
        <w:jc w:val="center"/>
        <w:rPr>
          <w:rFonts w:eastAsia="Batang"/>
          <w:b/>
          <w:i/>
          <w:sz w:val="28"/>
          <w:szCs w:val="28"/>
          <w:u w:val="single"/>
          <w:lang w:val="ro-RO"/>
        </w:rPr>
      </w:pPr>
    </w:p>
    <w:tbl>
      <w:tblPr>
        <w:tblpPr w:leftFromText="180" w:rightFromText="180" w:vertAnchor="text" w:horzAnchor="margin" w:tblpX="390" w:tblpY="103"/>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48"/>
        <w:gridCol w:w="4422"/>
        <w:gridCol w:w="2409"/>
        <w:gridCol w:w="1985"/>
        <w:gridCol w:w="1559"/>
        <w:gridCol w:w="2126"/>
      </w:tblGrid>
      <w:tr w:rsidR="00CE7519" w:rsidRPr="00C60943" w:rsidTr="00CE7519">
        <w:trPr>
          <w:trHeight w:val="865"/>
        </w:trPr>
        <w:tc>
          <w:tcPr>
            <w:tcW w:w="648"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 xml:space="preserve">Nr </w:t>
            </w:r>
          </w:p>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d/o</w:t>
            </w:r>
          </w:p>
        </w:tc>
        <w:tc>
          <w:tcPr>
            <w:tcW w:w="4422"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Conţinutul tematic</w:t>
            </w:r>
          </w:p>
        </w:tc>
        <w:tc>
          <w:tcPr>
            <w:tcW w:w="240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Modul de organizare</w:t>
            </w:r>
          </w:p>
        </w:tc>
        <w:tc>
          <w:tcPr>
            <w:tcW w:w="1985"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Termen de realizare</w:t>
            </w:r>
          </w:p>
        </w:tc>
        <w:tc>
          <w:tcPr>
            <w:tcW w:w="155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Evidenţa activităţii</w:t>
            </w:r>
          </w:p>
        </w:tc>
        <w:tc>
          <w:tcPr>
            <w:tcW w:w="2126"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Responsabil</w:t>
            </w:r>
          </w:p>
        </w:tc>
      </w:tr>
      <w:tr w:rsidR="00CE7519" w:rsidRPr="00C60943" w:rsidTr="00CE7519">
        <w:trPr>
          <w:trHeight w:val="1923"/>
        </w:trPr>
        <w:tc>
          <w:tcPr>
            <w:tcW w:w="648" w:type="dxa"/>
            <w:shd w:val="clear" w:color="auto" w:fill="auto"/>
          </w:tcPr>
          <w:p w:rsidR="00CE7519" w:rsidRPr="00C60943" w:rsidRDefault="00CE7519" w:rsidP="008756AF">
            <w:pPr>
              <w:pStyle w:val="aa"/>
              <w:rPr>
                <w:rFonts w:ascii="Times New Roman" w:eastAsia="Batang" w:hAnsi="Times New Roman"/>
                <w:sz w:val="24"/>
                <w:szCs w:val="24"/>
                <w:lang w:val="ro-RO"/>
              </w:rPr>
            </w:pPr>
          </w:p>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1.</w:t>
            </w:r>
          </w:p>
        </w:tc>
        <w:tc>
          <w:tcPr>
            <w:tcW w:w="4422"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Medietizarea Reg</w:t>
            </w:r>
            <w:r>
              <w:rPr>
                <w:rFonts w:ascii="Times New Roman" w:eastAsia="Batang" w:hAnsi="Times New Roman"/>
                <w:sz w:val="24"/>
                <w:szCs w:val="24"/>
                <w:lang w:val="ro-RO"/>
              </w:rPr>
              <w:t>ulamentului de ordine internă a gimnazi</w:t>
            </w:r>
            <w:r w:rsidRPr="00C60943">
              <w:rPr>
                <w:rFonts w:ascii="Times New Roman" w:eastAsia="Batang" w:hAnsi="Times New Roman"/>
                <w:sz w:val="24"/>
                <w:szCs w:val="24"/>
                <w:lang w:val="ro-RO"/>
              </w:rPr>
              <w:t>ului</w:t>
            </w:r>
          </w:p>
        </w:tc>
        <w:tc>
          <w:tcPr>
            <w:tcW w:w="240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şedinţă generală</w:t>
            </w:r>
          </w:p>
        </w:tc>
        <w:tc>
          <w:tcPr>
            <w:tcW w:w="1985"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Septembrie</w:t>
            </w:r>
          </w:p>
        </w:tc>
        <w:tc>
          <w:tcPr>
            <w:tcW w:w="155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Proces-verbal</w:t>
            </w:r>
          </w:p>
        </w:tc>
        <w:tc>
          <w:tcPr>
            <w:tcW w:w="2126" w:type="dxa"/>
            <w:shd w:val="clear" w:color="auto" w:fill="auto"/>
          </w:tcPr>
          <w:p w:rsidR="00CE7519" w:rsidRDefault="00CE7519" w:rsidP="008756AF">
            <w:pPr>
              <w:pStyle w:val="aa"/>
              <w:rPr>
                <w:rFonts w:ascii="Times New Roman" w:eastAsia="Batang" w:hAnsi="Times New Roman"/>
                <w:sz w:val="24"/>
                <w:szCs w:val="24"/>
                <w:lang w:val="ro-RO"/>
              </w:rPr>
            </w:pPr>
          </w:p>
          <w:p w:rsidR="00CE7519" w:rsidRDefault="00CE7519" w:rsidP="008756AF">
            <w:pPr>
              <w:pStyle w:val="aa"/>
              <w:rPr>
                <w:rFonts w:ascii="Times New Roman" w:eastAsia="Batang" w:hAnsi="Times New Roman"/>
                <w:sz w:val="24"/>
                <w:szCs w:val="24"/>
                <w:lang w:val="ro-RO"/>
              </w:rPr>
            </w:pPr>
            <w:r>
              <w:rPr>
                <w:rFonts w:ascii="Times New Roman" w:eastAsia="Batang" w:hAnsi="Times New Roman"/>
                <w:sz w:val="24"/>
                <w:szCs w:val="24"/>
                <w:lang w:val="ro-RO"/>
              </w:rPr>
              <w:t>Organizatorul</w:t>
            </w:r>
          </w:p>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r w:rsidR="00CE7519" w:rsidRPr="00C60943" w:rsidTr="00CE7519">
        <w:trPr>
          <w:trHeight w:val="1908"/>
        </w:trPr>
        <w:tc>
          <w:tcPr>
            <w:tcW w:w="648"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2.</w:t>
            </w:r>
          </w:p>
        </w:tc>
        <w:tc>
          <w:tcPr>
            <w:tcW w:w="4422"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Rolul implicării părinţilor în activitățile extrașcolare</w:t>
            </w:r>
          </w:p>
        </w:tc>
        <w:tc>
          <w:tcPr>
            <w:tcW w:w="240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 xml:space="preserve">Lectorat </w:t>
            </w:r>
          </w:p>
        </w:tc>
        <w:tc>
          <w:tcPr>
            <w:tcW w:w="1985"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 xml:space="preserve">Noiembrie </w:t>
            </w:r>
          </w:p>
        </w:tc>
        <w:tc>
          <w:tcPr>
            <w:tcW w:w="155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Proces-verbal</w:t>
            </w:r>
          </w:p>
        </w:tc>
        <w:tc>
          <w:tcPr>
            <w:tcW w:w="2126" w:type="dxa"/>
            <w:shd w:val="clear" w:color="auto" w:fill="auto"/>
          </w:tcPr>
          <w:p w:rsidR="00CE7519" w:rsidRDefault="00CE7519" w:rsidP="008756AF">
            <w:pPr>
              <w:pStyle w:val="aa"/>
              <w:rPr>
                <w:rFonts w:ascii="Times New Roman" w:eastAsia="Batang" w:hAnsi="Times New Roman"/>
                <w:sz w:val="24"/>
                <w:szCs w:val="24"/>
                <w:lang w:val="ro-RO"/>
              </w:rPr>
            </w:pPr>
            <w:r>
              <w:rPr>
                <w:rFonts w:ascii="Times New Roman" w:eastAsia="Batang" w:hAnsi="Times New Roman"/>
                <w:sz w:val="24"/>
                <w:szCs w:val="24"/>
                <w:lang w:val="ro-RO"/>
              </w:rPr>
              <w:t>Organizatorul</w:t>
            </w:r>
          </w:p>
          <w:p w:rsidR="00CE7519" w:rsidRDefault="00CE7519" w:rsidP="008756AF">
            <w:pPr>
              <w:pStyle w:val="aa"/>
              <w:rPr>
                <w:rFonts w:ascii="Times New Roman" w:eastAsia="Batang" w:hAnsi="Times New Roman"/>
                <w:sz w:val="24"/>
                <w:szCs w:val="24"/>
                <w:lang w:val="ro-RO"/>
              </w:rPr>
            </w:pPr>
          </w:p>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r w:rsidR="00CE7519" w:rsidRPr="00C60943" w:rsidTr="00CE7519">
        <w:trPr>
          <w:trHeight w:val="1923"/>
        </w:trPr>
        <w:tc>
          <w:tcPr>
            <w:tcW w:w="648"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3.</w:t>
            </w:r>
          </w:p>
        </w:tc>
        <w:tc>
          <w:tcPr>
            <w:tcW w:w="4422" w:type="dxa"/>
            <w:shd w:val="clear" w:color="auto" w:fill="auto"/>
          </w:tcPr>
          <w:p w:rsidR="00CE7519" w:rsidRPr="00C60943" w:rsidRDefault="00CE7519" w:rsidP="008756AF">
            <w:pPr>
              <w:pStyle w:val="aa"/>
              <w:rPr>
                <w:rFonts w:ascii="Times New Roman" w:eastAsia="Batang" w:hAnsi="Times New Roman"/>
                <w:sz w:val="24"/>
                <w:szCs w:val="24"/>
              </w:rPr>
            </w:pPr>
            <w:r w:rsidRPr="00C60943">
              <w:rPr>
                <w:rFonts w:ascii="Times New Roman" w:eastAsia="Batang" w:hAnsi="Times New Roman"/>
                <w:sz w:val="24"/>
                <w:szCs w:val="24"/>
              </w:rPr>
              <w:t>Pprevenirea eșecului școlar –colaborarea familiei cu ș</w:t>
            </w:r>
            <w:proofErr w:type="gramStart"/>
            <w:r w:rsidRPr="00C60943">
              <w:rPr>
                <w:rFonts w:ascii="Times New Roman" w:eastAsia="Batang" w:hAnsi="Times New Roman"/>
                <w:sz w:val="24"/>
                <w:szCs w:val="24"/>
              </w:rPr>
              <w:t>scoala .</w:t>
            </w:r>
            <w:proofErr w:type="gramEnd"/>
          </w:p>
          <w:p w:rsidR="00CE7519" w:rsidRPr="00C60943" w:rsidRDefault="00CE7519" w:rsidP="008756AF">
            <w:pPr>
              <w:pStyle w:val="aa"/>
              <w:rPr>
                <w:rFonts w:ascii="Times New Roman" w:eastAsia="Batang" w:hAnsi="Times New Roman"/>
                <w:sz w:val="24"/>
                <w:szCs w:val="24"/>
              </w:rPr>
            </w:pPr>
            <w:r w:rsidRPr="00C60943">
              <w:rPr>
                <w:rFonts w:ascii="Times New Roman" w:eastAsia="Batang" w:hAnsi="Times New Roman"/>
                <w:sz w:val="24"/>
                <w:szCs w:val="24"/>
              </w:rPr>
              <w:t>- Rezultatele I semestru.</w:t>
            </w:r>
          </w:p>
        </w:tc>
        <w:tc>
          <w:tcPr>
            <w:tcW w:w="2409" w:type="dxa"/>
            <w:shd w:val="clear" w:color="auto" w:fill="auto"/>
          </w:tcPr>
          <w:p w:rsidR="00CE7519" w:rsidRPr="00C60943" w:rsidRDefault="00CE7519" w:rsidP="008756AF">
            <w:pPr>
              <w:pStyle w:val="aa"/>
              <w:rPr>
                <w:rFonts w:ascii="Times New Roman" w:eastAsia="Batang" w:hAnsi="Times New Roman"/>
                <w:sz w:val="24"/>
                <w:szCs w:val="24"/>
              </w:rPr>
            </w:pPr>
            <w:r w:rsidRPr="00C60943">
              <w:rPr>
                <w:rFonts w:ascii="Times New Roman" w:eastAsia="Batang" w:hAnsi="Times New Roman"/>
                <w:sz w:val="24"/>
                <w:szCs w:val="24"/>
                <w:lang w:val="ro-RO"/>
              </w:rPr>
              <w:t>şedinţă generală</w:t>
            </w:r>
          </w:p>
        </w:tc>
        <w:tc>
          <w:tcPr>
            <w:tcW w:w="1985" w:type="dxa"/>
            <w:shd w:val="clear" w:color="auto" w:fill="auto"/>
          </w:tcPr>
          <w:p w:rsidR="00CE7519" w:rsidRPr="00C60943" w:rsidRDefault="00CE7519" w:rsidP="008756AF">
            <w:pPr>
              <w:pStyle w:val="aa"/>
              <w:jc w:val="center"/>
              <w:rPr>
                <w:rFonts w:ascii="Times New Roman" w:eastAsia="Batang" w:hAnsi="Times New Roman"/>
                <w:sz w:val="24"/>
                <w:szCs w:val="24"/>
              </w:rPr>
            </w:pPr>
            <w:r w:rsidRPr="00C60943">
              <w:rPr>
                <w:rFonts w:ascii="Times New Roman" w:eastAsia="Batang" w:hAnsi="Times New Roman"/>
                <w:sz w:val="24"/>
                <w:szCs w:val="24"/>
              </w:rPr>
              <w:t>Decembrie</w:t>
            </w:r>
          </w:p>
        </w:tc>
        <w:tc>
          <w:tcPr>
            <w:tcW w:w="1559" w:type="dxa"/>
            <w:shd w:val="clear" w:color="auto" w:fill="auto"/>
          </w:tcPr>
          <w:p w:rsidR="00CE7519" w:rsidRPr="00C60943" w:rsidRDefault="00CE7519" w:rsidP="008756AF">
            <w:pPr>
              <w:pStyle w:val="aa"/>
              <w:rPr>
                <w:rFonts w:ascii="Times New Roman" w:eastAsia="Batang" w:hAnsi="Times New Roman"/>
                <w:sz w:val="24"/>
                <w:szCs w:val="24"/>
              </w:rPr>
            </w:pPr>
            <w:r w:rsidRPr="00C60943">
              <w:rPr>
                <w:rFonts w:ascii="Times New Roman" w:eastAsia="Batang" w:hAnsi="Times New Roman"/>
                <w:sz w:val="24"/>
                <w:szCs w:val="24"/>
              </w:rPr>
              <w:t>Proces- verbal</w:t>
            </w:r>
          </w:p>
        </w:tc>
        <w:tc>
          <w:tcPr>
            <w:tcW w:w="2126" w:type="dxa"/>
            <w:shd w:val="clear" w:color="auto" w:fill="auto"/>
          </w:tcPr>
          <w:p w:rsidR="00CE7519" w:rsidRDefault="00CE7519" w:rsidP="008756AF">
            <w:pPr>
              <w:pStyle w:val="aa"/>
              <w:rPr>
                <w:rFonts w:ascii="Times New Roman" w:eastAsia="Batang" w:hAnsi="Times New Roman"/>
                <w:sz w:val="24"/>
                <w:szCs w:val="24"/>
                <w:lang w:val="ro-RO"/>
              </w:rPr>
            </w:pPr>
            <w:r>
              <w:rPr>
                <w:rFonts w:ascii="Times New Roman" w:eastAsia="Batang" w:hAnsi="Times New Roman"/>
                <w:sz w:val="24"/>
                <w:szCs w:val="24"/>
                <w:lang w:val="ro-RO"/>
              </w:rPr>
              <w:t>Organizatorul</w:t>
            </w:r>
          </w:p>
          <w:p w:rsidR="00CE7519" w:rsidRDefault="00CE7519" w:rsidP="008756AF">
            <w:pPr>
              <w:pStyle w:val="aa"/>
              <w:rPr>
                <w:rFonts w:ascii="Times New Roman" w:eastAsia="Batang" w:hAnsi="Times New Roman"/>
                <w:sz w:val="24"/>
                <w:szCs w:val="24"/>
                <w:lang w:val="ro-RO"/>
              </w:rPr>
            </w:pPr>
          </w:p>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r w:rsidR="00CE7519" w:rsidRPr="00C60943" w:rsidTr="00CE7519">
        <w:trPr>
          <w:trHeight w:val="1655"/>
        </w:trPr>
        <w:tc>
          <w:tcPr>
            <w:tcW w:w="648"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lastRenderedPageBreak/>
              <w:t>4.</w:t>
            </w:r>
          </w:p>
        </w:tc>
        <w:tc>
          <w:tcPr>
            <w:tcW w:w="4422" w:type="dxa"/>
            <w:shd w:val="clear" w:color="auto" w:fill="auto"/>
          </w:tcPr>
          <w:p w:rsidR="00CE7519" w:rsidRPr="00C60943" w:rsidRDefault="00CE7519" w:rsidP="008756AF">
            <w:pPr>
              <w:pStyle w:val="aa"/>
              <w:rPr>
                <w:rFonts w:ascii="Times New Roman" w:eastAsia="Batang" w:hAnsi="Times New Roman"/>
                <w:sz w:val="24"/>
                <w:szCs w:val="24"/>
                <w:lang w:val="ro-RO"/>
              </w:rPr>
            </w:pPr>
          </w:p>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Rolul părinților în obținerea succesului școlar de către elev.</w:t>
            </w:r>
          </w:p>
        </w:tc>
        <w:tc>
          <w:tcPr>
            <w:tcW w:w="240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 xml:space="preserve">Lectorat </w:t>
            </w:r>
          </w:p>
        </w:tc>
        <w:tc>
          <w:tcPr>
            <w:tcW w:w="1985"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 xml:space="preserve">Februarie </w:t>
            </w:r>
          </w:p>
        </w:tc>
        <w:tc>
          <w:tcPr>
            <w:tcW w:w="155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Proces-verbal</w:t>
            </w:r>
          </w:p>
        </w:tc>
        <w:tc>
          <w:tcPr>
            <w:tcW w:w="2126" w:type="dxa"/>
            <w:shd w:val="clear" w:color="auto" w:fill="auto"/>
          </w:tcPr>
          <w:p w:rsidR="00CE7519" w:rsidRDefault="00CE7519" w:rsidP="008756AF">
            <w:pPr>
              <w:pStyle w:val="aa"/>
              <w:rPr>
                <w:rFonts w:ascii="Times New Roman" w:eastAsia="Batang" w:hAnsi="Times New Roman"/>
                <w:sz w:val="24"/>
                <w:szCs w:val="24"/>
                <w:lang w:val="ro-RO"/>
              </w:rPr>
            </w:pPr>
            <w:r>
              <w:rPr>
                <w:rFonts w:ascii="Times New Roman" w:eastAsia="Batang" w:hAnsi="Times New Roman"/>
                <w:sz w:val="24"/>
                <w:szCs w:val="24"/>
                <w:lang w:val="ro-RO"/>
              </w:rPr>
              <w:t>Organizatorul</w:t>
            </w:r>
          </w:p>
          <w:p w:rsidR="00CE7519" w:rsidRDefault="00CE7519" w:rsidP="008756AF">
            <w:pPr>
              <w:pStyle w:val="aa"/>
              <w:rPr>
                <w:rFonts w:ascii="Times New Roman" w:eastAsia="Batang" w:hAnsi="Times New Roman"/>
                <w:sz w:val="24"/>
                <w:szCs w:val="24"/>
                <w:lang w:val="ro-RO"/>
              </w:rPr>
            </w:pPr>
          </w:p>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r w:rsidR="00CE7519" w:rsidRPr="00C60943" w:rsidTr="00CE7519">
        <w:trPr>
          <w:trHeight w:val="1595"/>
        </w:trPr>
        <w:tc>
          <w:tcPr>
            <w:tcW w:w="648"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5.</w:t>
            </w:r>
          </w:p>
        </w:tc>
        <w:tc>
          <w:tcPr>
            <w:tcW w:w="4422" w:type="dxa"/>
            <w:shd w:val="clear" w:color="auto" w:fill="auto"/>
          </w:tcPr>
          <w:p w:rsidR="00CE7519" w:rsidRPr="00C60943" w:rsidRDefault="00CE7519" w:rsidP="008756AF">
            <w:pPr>
              <w:pStyle w:val="Default"/>
              <w:rPr>
                <w:rFonts w:eastAsia="Batang"/>
                <w:bCs/>
                <w:color w:val="auto"/>
                <w:lang w:val="pt-BR"/>
              </w:rPr>
            </w:pPr>
            <w:r w:rsidRPr="00C60943">
              <w:rPr>
                <w:rFonts w:eastAsia="Batang"/>
                <w:bCs/>
                <w:color w:val="auto"/>
                <w:lang w:val="pt-BR"/>
              </w:rPr>
              <w:t>Metodologia de organizare şi desfăşurare a examenelor de  absolvire a</w:t>
            </w:r>
            <w:r>
              <w:rPr>
                <w:rFonts w:eastAsia="Batang"/>
                <w:bCs/>
                <w:color w:val="auto"/>
                <w:lang w:val="pt-BR"/>
              </w:rPr>
              <w:t xml:space="preserve"> gimnaziului anul de studii 2017-2018</w:t>
            </w:r>
          </w:p>
          <w:p w:rsidR="00CE7519" w:rsidRPr="00C60943" w:rsidRDefault="00CE7519" w:rsidP="008756AF">
            <w:pPr>
              <w:pStyle w:val="aa"/>
              <w:rPr>
                <w:rFonts w:ascii="Times New Roman" w:eastAsia="Batang" w:hAnsi="Times New Roman"/>
                <w:sz w:val="24"/>
                <w:szCs w:val="24"/>
                <w:lang w:val="ro-RO"/>
              </w:rPr>
            </w:pPr>
          </w:p>
        </w:tc>
        <w:tc>
          <w:tcPr>
            <w:tcW w:w="240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şedinţă generală</w:t>
            </w:r>
          </w:p>
        </w:tc>
        <w:tc>
          <w:tcPr>
            <w:tcW w:w="1985"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Aprilie</w:t>
            </w:r>
          </w:p>
        </w:tc>
        <w:tc>
          <w:tcPr>
            <w:tcW w:w="1559"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Proces-verbal</w:t>
            </w:r>
          </w:p>
        </w:tc>
        <w:tc>
          <w:tcPr>
            <w:tcW w:w="2126" w:type="dxa"/>
            <w:shd w:val="clear" w:color="auto" w:fill="auto"/>
          </w:tcPr>
          <w:p w:rsidR="00CE7519" w:rsidRPr="00C60943" w:rsidRDefault="00CE7519" w:rsidP="008756AF">
            <w:pPr>
              <w:pStyle w:val="aa"/>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bl>
    <w:p w:rsidR="00671B79" w:rsidRPr="00FE17B3" w:rsidRDefault="00671B79" w:rsidP="00FE17B3">
      <w:pPr>
        <w:spacing w:line="360" w:lineRule="auto"/>
        <w:jc w:val="both"/>
        <w:rPr>
          <w:sz w:val="32"/>
          <w:szCs w:val="32"/>
          <w:lang w:val="ro-RO"/>
        </w:rPr>
      </w:pPr>
    </w:p>
    <w:p w:rsidR="00FE17B3" w:rsidRDefault="00FE17B3" w:rsidP="00FE17B3">
      <w:pPr>
        <w:spacing w:line="360" w:lineRule="auto"/>
        <w:ind w:left="357"/>
        <w:rPr>
          <w:sz w:val="32"/>
          <w:szCs w:val="32"/>
          <w:lang w:val="ro-RO"/>
        </w:rPr>
      </w:pPr>
    </w:p>
    <w:p w:rsidR="00FE17B3" w:rsidRPr="003C32A6" w:rsidRDefault="00FE17B3" w:rsidP="00FE17B3">
      <w:pPr>
        <w:spacing w:line="360" w:lineRule="auto"/>
        <w:ind w:left="357"/>
        <w:rPr>
          <w:sz w:val="32"/>
          <w:szCs w:val="32"/>
          <w:lang w:val="ro-RO"/>
        </w:rPr>
      </w:pPr>
    </w:p>
    <w:p w:rsidR="00FE17B3" w:rsidRPr="003C32A6" w:rsidRDefault="00FE17B3" w:rsidP="00FE17B3">
      <w:pPr>
        <w:spacing w:line="276" w:lineRule="auto"/>
        <w:jc w:val="center"/>
        <w:rPr>
          <w:b/>
          <w:sz w:val="44"/>
          <w:szCs w:val="44"/>
          <w:lang w:val="ro-RO"/>
        </w:rPr>
      </w:pPr>
    </w:p>
    <w:p w:rsidR="00FE17B3" w:rsidRPr="00FE17B3" w:rsidRDefault="00FE17B3" w:rsidP="00EE09C1">
      <w:pPr>
        <w:jc w:val="center"/>
        <w:rPr>
          <w:lang w:val="ro-RO"/>
        </w:rPr>
      </w:pPr>
    </w:p>
    <w:sectPr w:rsidR="00FE17B3" w:rsidRPr="00FE17B3" w:rsidSect="00CE751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458" w:rsidRDefault="003E0458" w:rsidP="007D1505">
      <w:r>
        <w:separator/>
      </w:r>
    </w:p>
  </w:endnote>
  <w:endnote w:type="continuationSeparator" w:id="0">
    <w:p w:rsidR="003E0458" w:rsidRDefault="003E0458" w:rsidP="007D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5167"/>
      <w:docPartObj>
        <w:docPartGallery w:val="Page Numbers (Bottom of Page)"/>
        <w:docPartUnique/>
      </w:docPartObj>
    </w:sdtPr>
    <w:sdtContent>
      <w:p w:rsidR="008B589A" w:rsidRDefault="008B589A">
        <w:pPr>
          <w:pStyle w:val="af"/>
          <w:jc w:val="right"/>
        </w:pPr>
        <w:r>
          <w:fldChar w:fldCharType="begin"/>
        </w:r>
        <w:r>
          <w:instrText>PAGE   \* MERGEFORMAT</w:instrText>
        </w:r>
        <w:r>
          <w:fldChar w:fldCharType="separate"/>
        </w:r>
        <w:r w:rsidR="00D81C77">
          <w:rPr>
            <w:noProof/>
          </w:rPr>
          <w:t>60</w:t>
        </w:r>
        <w:r>
          <w:fldChar w:fldCharType="end"/>
        </w:r>
      </w:p>
    </w:sdtContent>
  </w:sdt>
  <w:p w:rsidR="007D1505" w:rsidRDefault="007D150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458" w:rsidRDefault="003E0458" w:rsidP="007D1505">
      <w:r>
        <w:separator/>
      </w:r>
    </w:p>
  </w:footnote>
  <w:footnote w:type="continuationSeparator" w:id="0">
    <w:p w:rsidR="003E0458" w:rsidRDefault="003E0458" w:rsidP="007D1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D39"/>
    <w:multiLevelType w:val="hybridMultilevel"/>
    <w:tmpl w:val="5262E8FC"/>
    <w:lvl w:ilvl="0" w:tplc="2A6E169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952DDE"/>
    <w:multiLevelType w:val="hybridMultilevel"/>
    <w:tmpl w:val="90802AA6"/>
    <w:lvl w:ilvl="0" w:tplc="96DE3D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B71E5A"/>
    <w:multiLevelType w:val="hybridMultilevel"/>
    <w:tmpl w:val="E92CD60E"/>
    <w:lvl w:ilvl="0" w:tplc="7E760D4A">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F600EF"/>
    <w:multiLevelType w:val="hybridMultilevel"/>
    <w:tmpl w:val="15FCAF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EBA224C"/>
    <w:multiLevelType w:val="hybridMultilevel"/>
    <w:tmpl w:val="B45806D8"/>
    <w:lvl w:ilvl="0" w:tplc="02FA8E8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14106BEE"/>
    <w:multiLevelType w:val="hybridMultilevel"/>
    <w:tmpl w:val="FFAAE6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306A0C"/>
    <w:multiLevelType w:val="hybridMultilevel"/>
    <w:tmpl w:val="811A21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DB568A5"/>
    <w:multiLevelType w:val="hybridMultilevel"/>
    <w:tmpl w:val="65FA90B0"/>
    <w:lvl w:ilvl="0" w:tplc="408C96C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nsid w:val="1FBC17CD"/>
    <w:multiLevelType w:val="hybridMultilevel"/>
    <w:tmpl w:val="A86EFA6E"/>
    <w:lvl w:ilvl="0" w:tplc="04180001">
      <w:start w:val="1"/>
      <w:numFmt w:val="bullet"/>
      <w:lvlText w:val=""/>
      <w:lvlJc w:val="left"/>
      <w:pPr>
        <w:ind w:left="1200" w:hanging="360"/>
      </w:pPr>
      <w:rPr>
        <w:rFonts w:ascii="Symbol" w:hAnsi="Symbol" w:hint="default"/>
      </w:rPr>
    </w:lvl>
    <w:lvl w:ilvl="1" w:tplc="04180003" w:tentative="1">
      <w:start w:val="1"/>
      <w:numFmt w:val="bullet"/>
      <w:lvlText w:val="o"/>
      <w:lvlJc w:val="left"/>
      <w:pPr>
        <w:ind w:left="1920" w:hanging="360"/>
      </w:pPr>
      <w:rPr>
        <w:rFonts w:ascii="Courier New" w:hAnsi="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9">
    <w:nsid w:val="21032171"/>
    <w:multiLevelType w:val="hybridMultilevel"/>
    <w:tmpl w:val="4DB0DA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E465BC"/>
    <w:multiLevelType w:val="hybridMultilevel"/>
    <w:tmpl w:val="CC8EDA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1C7EDC"/>
    <w:multiLevelType w:val="hybridMultilevel"/>
    <w:tmpl w:val="67E2E6BA"/>
    <w:lvl w:ilvl="0" w:tplc="DB26E2D6">
      <w:start w:val="200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C0864D9"/>
    <w:multiLevelType w:val="multilevel"/>
    <w:tmpl w:val="4D88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4D41FB"/>
    <w:multiLevelType w:val="hybridMultilevel"/>
    <w:tmpl w:val="6D4EA7D4"/>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2CD23DC7"/>
    <w:multiLevelType w:val="hybridMultilevel"/>
    <w:tmpl w:val="60D2D9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EB0462"/>
    <w:multiLevelType w:val="hybridMultilevel"/>
    <w:tmpl w:val="8EAA87B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00A2456"/>
    <w:multiLevelType w:val="hybridMultilevel"/>
    <w:tmpl w:val="795C2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06606C8"/>
    <w:multiLevelType w:val="hybridMultilevel"/>
    <w:tmpl w:val="C3FAD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A88263E"/>
    <w:multiLevelType w:val="hybridMultilevel"/>
    <w:tmpl w:val="8D2A0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F053EF"/>
    <w:multiLevelType w:val="hybridMultilevel"/>
    <w:tmpl w:val="5E6A6998"/>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20">
    <w:nsid w:val="40757E2A"/>
    <w:multiLevelType w:val="hybridMultilevel"/>
    <w:tmpl w:val="A760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14A31"/>
    <w:multiLevelType w:val="hybridMultilevel"/>
    <w:tmpl w:val="03BA7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F03B28"/>
    <w:multiLevelType w:val="hybridMultilevel"/>
    <w:tmpl w:val="A79EFBD0"/>
    <w:lvl w:ilvl="0" w:tplc="F940A2E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8540C71"/>
    <w:multiLevelType w:val="hybridMultilevel"/>
    <w:tmpl w:val="EDE40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7860D6"/>
    <w:multiLevelType w:val="hybridMultilevel"/>
    <w:tmpl w:val="DD9433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3B35A6"/>
    <w:multiLevelType w:val="hybridMultilevel"/>
    <w:tmpl w:val="7494C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94669D"/>
    <w:multiLevelType w:val="hybridMultilevel"/>
    <w:tmpl w:val="A7C23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4F6797"/>
    <w:multiLevelType w:val="multilevel"/>
    <w:tmpl w:val="98B8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C3443C"/>
    <w:multiLevelType w:val="hybridMultilevel"/>
    <w:tmpl w:val="D1985C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9D21ED5"/>
    <w:multiLevelType w:val="hybridMultilevel"/>
    <w:tmpl w:val="D106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AB42D1"/>
    <w:multiLevelType w:val="hybridMultilevel"/>
    <w:tmpl w:val="3D46FAD0"/>
    <w:lvl w:ilvl="0" w:tplc="82544790">
      <w:start w:val="1"/>
      <w:numFmt w:val="decimal"/>
      <w:lvlText w:val="%1."/>
      <w:lvlJc w:val="left"/>
      <w:pPr>
        <w:tabs>
          <w:tab w:val="num" w:pos="927"/>
        </w:tabs>
        <w:ind w:left="927"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EB34FB9"/>
    <w:multiLevelType w:val="hybridMultilevel"/>
    <w:tmpl w:val="3C10C4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1971A22"/>
    <w:multiLevelType w:val="hybridMultilevel"/>
    <w:tmpl w:val="9754207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1F37DD3"/>
    <w:multiLevelType w:val="hybridMultilevel"/>
    <w:tmpl w:val="457E492C"/>
    <w:lvl w:ilvl="0" w:tplc="265A9AC6">
      <w:numFmt w:val="bullet"/>
      <w:lvlText w:val=""/>
      <w:lvlJc w:val="left"/>
      <w:pPr>
        <w:tabs>
          <w:tab w:val="num" w:pos="1080"/>
        </w:tabs>
        <w:ind w:left="1080" w:hanging="72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42D4E78"/>
    <w:multiLevelType w:val="hybridMultilevel"/>
    <w:tmpl w:val="DE8AF5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68FA7FAF"/>
    <w:multiLevelType w:val="hybridMultilevel"/>
    <w:tmpl w:val="6AD4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771320"/>
    <w:multiLevelType w:val="multilevel"/>
    <w:tmpl w:val="B4F24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9F0237"/>
    <w:multiLevelType w:val="hybridMultilevel"/>
    <w:tmpl w:val="6E38C2E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77A534A"/>
    <w:multiLevelType w:val="hybridMultilevel"/>
    <w:tmpl w:val="4518005E"/>
    <w:lvl w:ilvl="0" w:tplc="FE801BAE">
      <w:start w:val="1"/>
      <w:numFmt w:val="decimal"/>
      <w:lvlText w:val="%1."/>
      <w:lvlJc w:val="left"/>
      <w:pPr>
        <w:ind w:left="360"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9">
    <w:nsid w:val="7D340167"/>
    <w:multiLevelType w:val="hybridMultilevel"/>
    <w:tmpl w:val="05ACDE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8"/>
  </w:num>
  <w:num w:numId="6">
    <w:abstractNumId w:val="17"/>
  </w:num>
  <w:num w:numId="7">
    <w:abstractNumId w:val="28"/>
  </w:num>
  <w:num w:numId="8">
    <w:abstractNumId w:val="18"/>
  </w:num>
  <w:num w:numId="9">
    <w:abstractNumId w:val="34"/>
  </w:num>
  <w:num w:numId="10">
    <w:abstractNumId w:val="14"/>
  </w:num>
  <w:num w:numId="11">
    <w:abstractNumId w:val="39"/>
  </w:num>
  <w:num w:numId="12">
    <w:abstractNumId w:val="19"/>
  </w:num>
  <w:num w:numId="13">
    <w:abstractNumId w:val="3"/>
  </w:num>
  <w:num w:numId="14">
    <w:abstractNumId w:val="29"/>
  </w:num>
  <w:num w:numId="15">
    <w:abstractNumId w:val="7"/>
  </w:num>
  <w:num w:numId="16">
    <w:abstractNumId w:val="20"/>
  </w:num>
  <w:num w:numId="17">
    <w:abstractNumId w:val="4"/>
  </w:num>
  <w:num w:numId="18">
    <w:abstractNumId w:val="21"/>
  </w:num>
  <w:num w:numId="19">
    <w:abstractNumId w:val="26"/>
  </w:num>
  <w:num w:numId="20">
    <w:abstractNumId w:val="25"/>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0"/>
  </w:num>
  <w:num w:numId="25">
    <w:abstractNumId w:val="2"/>
  </w:num>
  <w:num w:numId="26">
    <w:abstractNumId w:val="35"/>
  </w:num>
  <w:num w:numId="27">
    <w:abstractNumId w:val="24"/>
  </w:num>
  <w:num w:numId="28">
    <w:abstractNumId w:val="10"/>
  </w:num>
  <w:num w:numId="29">
    <w:abstractNumId w:val="31"/>
  </w:num>
  <w:num w:numId="30">
    <w:abstractNumId w:val="32"/>
  </w:num>
  <w:num w:numId="31">
    <w:abstractNumId w:val="13"/>
  </w:num>
  <w:num w:numId="32">
    <w:abstractNumId w:val="6"/>
  </w:num>
  <w:num w:numId="33">
    <w:abstractNumId w:val="9"/>
  </w:num>
  <w:num w:numId="34">
    <w:abstractNumId w:val="38"/>
  </w:num>
  <w:num w:numId="35">
    <w:abstractNumId w:val="27"/>
  </w:num>
  <w:num w:numId="36">
    <w:abstractNumId w:val="12"/>
  </w:num>
  <w:num w:numId="37">
    <w:abstractNumId w:val="36"/>
  </w:num>
  <w:num w:numId="38">
    <w:abstractNumId w:val="1"/>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F3"/>
    <w:rsid w:val="00006C19"/>
    <w:rsid w:val="000110B5"/>
    <w:rsid w:val="00020B6A"/>
    <w:rsid w:val="00046421"/>
    <w:rsid w:val="000575A0"/>
    <w:rsid w:val="00066E7E"/>
    <w:rsid w:val="000746FB"/>
    <w:rsid w:val="00077A3E"/>
    <w:rsid w:val="00092274"/>
    <w:rsid w:val="0009498F"/>
    <w:rsid w:val="00094BA1"/>
    <w:rsid w:val="0009792F"/>
    <w:rsid w:val="000A1A15"/>
    <w:rsid w:val="000A258F"/>
    <w:rsid w:val="000A38E1"/>
    <w:rsid w:val="000A5C16"/>
    <w:rsid w:val="000A69D1"/>
    <w:rsid w:val="000A7EA5"/>
    <w:rsid w:val="000C2988"/>
    <w:rsid w:val="000C2B40"/>
    <w:rsid w:val="000E0EFC"/>
    <w:rsid w:val="0010613A"/>
    <w:rsid w:val="001301FE"/>
    <w:rsid w:val="00161105"/>
    <w:rsid w:val="001646FB"/>
    <w:rsid w:val="00166232"/>
    <w:rsid w:val="0016799E"/>
    <w:rsid w:val="0017203D"/>
    <w:rsid w:val="00186876"/>
    <w:rsid w:val="00195BD3"/>
    <w:rsid w:val="001A33D2"/>
    <w:rsid w:val="001A5475"/>
    <w:rsid w:val="001B3BEA"/>
    <w:rsid w:val="001C5C3E"/>
    <w:rsid w:val="001C6A50"/>
    <w:rsid w:val="001D2B19"/>
    <w:rsid w:val="002024F1"/>
    <w:rsid w:val="002146E4"/>
    <w:rsid w:val="0021598C"/>
    <w:rsid w:val="0023450D"/>
    <w:rsid w:val="00235828"/>
    <w:rsid w:val="00241B71"/>
    <w:rsid w:val="00245D7A"/>
    <w:rsid w:val="00250DC9"/>
    <w:rsid w:val="002527C4"/>
    <w:rsid w:val="00257BF5"/>
    <w:rsid w:val="0026290C"/>
    <w:rsid w:val="002630A0"/>
    <w:rsid w:val="0026593B"/>
    <w:rsid w:val="00265B9E"/>
    <w:rsid w:val="00293393"/>
    <w:rsid w:val="00296602"/>
    <w:rsid w:val="002A775C"/>
    <w:rsid w:val="002B7F5F"/>
    <w:rsid w:val="002F478B"/>
    <w:rsid w:val="00306B98"/>
    <w:rsid w:val="003105FC"/>
    <w:rsid w:val="00331998"/>
    <w:rsid w:val="00340988"/>
    <w:rsid w:val="0034323E"/>
    <w:rsid w:val="00351DDA"/>
    <w:rsid w:val="0035628D"/>
    <w:rsid w:val="0038193D"/>
    <w:rsid w:val="003879E3"/>
    <w:rsid w:val="00395AF4"/>
    <w:rsid w:val="003A6DEA"/>
    <w:rsid w:val="003B4F9A"/>
    <w:rsid w:val="003C0527"/>
    <w:rsid w:val="003C1C8D"/>
    <w:rsid w:val="003D0735"/>
    <w:rsid w:val="003D2913"/>
    <w:rsid w:val="003D7899"/>
    <w:rsid w:val="003E0458"/>
    <w:rsid w:val="003E307A"/>
    <w:rsid w:val="003E4647"/>
    <w:rsid w:val="003E4A1F"/>
    <w:rsid w:val="003F07FD"/>
    <w:rsid w:val="004050CE"/>
    <w:rsid w:val="004230A7"/>
    <w:rsid w:val="00425437"/>
    <w:rsid w:val="00435BEA"/>
    <w:rsid w:val="00435DD8"/>
    <w:rsid w:val="00443D48"/>
    <w:rsid w:val="004459AC"/>
    <w:rsid w:val="004514A1"/>
    <w:rsid w:val="004722C0"/>
    <w:rsid w:val="004B5B8D"/>
    <w:rsid w:val="004C20F8"/>
    <w:rsid w:val="004D3A73"/>
    <w:rsid w:val="004D7647"/>
    <w:rsid w:val="004D7E38"/>
    <w:rsid w:val="00510468"/>
    <w:rsid w:val="0053195F"/>
    <w:rsid w:val="0053292E"/>
    <w:rsid w:val="005365EE"/>
    <w:rsid w:val="00543F1C"/>
    <w:rsid w:val="005A502D"/>
    <w:rsid w:val="005B0CFB"/>
    <w:rsid w:val="005B29B2"/>
    <w:rsid w:val="005B4777"/>
    <w:rsid w:val="005F5E09"/>
    <w:rsid w:val="0060787C"/>
    <w:rsid w:val="00661568"/>
    <w:rsid w:val="0066182C"/>
    <w:rsid w:val="00671B79"/>
    <w:rsid w:val="00677EB8"/>
    <w:rsid w:val="00694C03"/>
    <w:rsid w:val="006B40EC"/>
    <w:rsid w:val="006F5995"/>
    <w:rsid w:val="006F6145"/>
    <w:rsid w:val="007041F5"/>
    <w:rsid w:val="00715243"/>
    <w:rsid w:val="00722FF3"/>
    <w:rsid w:val="00756168"/>
    <w:rsid w:val="00770405"/>
    <w:rsid w:val="0077397F"/>
    <w:rsid w:val="007747CC"/>
    <w:rsid w:val="007A328B"/>
    <w:rsid w:val="007B095B"/>
    <w:rsid w:val="007B651A"/>
    <w:rsid w:val="007C1CE0"/>
    <w:rsid w:val="007C2D73"/>
    <w:rsid w:val="007D1505"/>
    <w:rsid w:val="007F34ED"/>
    <w:rsid w:val="00817E8F"/>
    <w:rsid w:val="00821634"/>
    <w:rsid w:val="00822E2A"/>
    <w:rsid w:val="00850BB4"/>
    <w:rsid w:val="00851300"/>
    <w:rsid w:val="0085138E"/>
    <w:rsid w:val="0085444E"/>
    <w:rsid w:val="008756AF"/>
    <w:rsid w:val="008805EE"/>
    <w:rsid w:val="008A39B6"/>
    <w:rsid w:val="008B589A"/>
    <w:rsid w:val="008C3C09"/>
    <w:rsid w:val="008C4B78"/>
    <w:rsid w:val="008D43B8"/>
    <w:rsid w:val="008E2D63"/>
    <w:rsid w:val="009006E1"/>
    <w:rsid w:val="00900779"/>
    <w:rsid w:val="00901ED9"/>
    <w:rsid w:val="00934D30"/>
    <w:rsid w:val="009462DA"/>
    <w:rsid w:val="00955B8F"/>
    <w:rsid w:val="00962F85"/>
    <w:rsid w:val="00974F96"/>
    <w:rsid w:val="009E1521"/>
    <w:rsid w:val="009E265D"/>
    <w:rsid w:val="009E6F52"/>
    <w:rsid w:val="009F40F6"/>
    <w:rsid w:val="009F4CA7"/>
    <w:rsid w:val="009F7FA6"/>
    <w:rsid w:val="00A22943"/>
    <w:rsid w:val="00A43D8A"/>
    <w:rsid w:val="00A47A57"/>
    <w:rsid w:val="00A53CBD"/>
    <w:rsid w:val="00A63986"/>
    <w:rsid w:val="00A63EC3"/>
    <w:rsid w:val="00A72E7C"/>
    <w:rsid w:val="00A774FD"/>
    <w:rsid w:val="00A84648"/>
    <w:rsid w:val="00A978B2"/>
    <w:rsid w:val="00AB3A1C"/>
    <w:rsid w:val="00B05FC7"/>
    <w:rsid w:val="00B379B3"/>
    <w:rsid w:val="00B83040"/>
    <w:rsid w:val="00BB7649"/>
    <w:rsid w:val="00BC0D71"/>
    <w:rsid w:val="00C02017"/>
    <w:rsid w:val="00C2725C"/>
    <w:rsid w:val="00C27CB8"/>
    <w:rsid w:val="00C412DF"/>
    <w:rsid w:val="00C721AE"/>
    <w:rsid w:val="00C74353"/>
    <w:rsid w:val="00C83644"/>
    <w:rsid w:val="00C85D59"/>
    <w:rsid w:val="00C873A1"/>
    <w:rsid w:val="00CB0B90"/>
    <w:rsid w:val="00CC4188"/>
    <w:rsid w:val="00CD3B22"/>
    <w:rsid w:val="00CE7519"/>
    <w:rsid w:val="00CF1A14"/>
    <w:rsid w:val="00CF4E26"/>
    <w:rsid w:val="00D0285B"/>
    <w:rsid w:val="00D16E5E"/>
    <w:rsid w:val="00D17307"/>
    <w:rsid w:val="00D21B1A"/>
    <w:rsid w:val="00D26B00"/>
    <w:rsid w:val="00D3119F"/>
    <w:rsid w:val="00D3489A"/>
    <w:rsid w:val="00D376D7"/>
    <w:rsid w:val="00D405A5"/>
    <w:rsid w:val="00D410E6"/>
    <w:rsid w:val="00D46E4A"/>
    <w:rsid w:val="00D47D51"/>
    <w:rsid w:val="00D56D69"/>
    <w:rsid w:val="00D65179"/>
    <w:rsid w:val="00D76C21"/>
    <w:rsid w:val="00D81C77"/>
    <w:rsid w:val="00D87590"/>
    <w:rsid w:val="00D973A2"/>
    <w:rsid w:val="00DC3932"/>
    <w:rsid w:val="00DC3E87"/>
    <w:rsid w:val="00DD3B25"/>
    <w:rsid w:val="00DE61B4"/>
    <w:rsid w:val="00DF5E24"/>
    <w:rsid w:val="00DF64F7"/>
    <w:rsid w:val="00E05419"/>
    <w:rsid w:val="00E07D2C"/>
    <w:rsid w:val="00E13E7B"/>
    <w:rsid w:val="00E56760"/>
    <w:rsid w:val="00E61825"/>
    <w:rsid w:val="00E81F8E"/>
    <w:rsid w:val="00E93C30"/>
    <w:rsid w:val="00ED4BE0"/>
    <w:rsid w:val="00EE09C1"/>
    <w:rsid w:val="00EE25E9"/>
    <w:rsid w:val="00EE5BEE"/>
    <w:rsid w:val="00EF2189"/>
    <w:rsid w:val="00EF62FD"/>
    <w:rsid w:val="00F31102"/>
    <w:rsid w:val="00F32DEF"/>
    <w:rsid w:val="00F32E0F"/>
    <w:rsid w:val="00F378E6"/>
    <w:rsid w:val="00F4646D"/>
    <w:rsid w:val="00F5437F"/>
    <w:rsid w:val="00F66675"/>
    <w:rsid w:val="00F71F73"/>
    <w:rsid w:val="00F73853"/>
    <w:rsid w:val="00F80D88"/>
    <w:rsid w:val="00F84416"/>
    <w:rsid w:val="00F95443"/>
    <w:rsid w:val="00FA27EB"/>
    <w:rsid w:val="00FC1473"/>
    <w:rsid w:val="00FD32B3"/>
    <w:rsid w:val="00FD49F7"/>
    <w:rsid w:val="00FD6F57"/>
    <w:rsid w:val="00FE17B3"/>
    <w:rsid w:val="00FE5430"/>
    <w:rsid w:val="00FE7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
    <w:basedOn w:val="a"/>
    <w:link w:val="a4"/>
    <w:uiPriority w:val="34"/>
    <w:qFormat/>
    <w:rsid w:val="00FE17B3"/>
    <w:pPr>
      <w:ind w:left="720"/>
      <w:contextualSpacing/>
    </w:pPr>
  </w:style>
  <w:style w:type="character" w:customStyle="1" w:styleId="a4">
    <w:name w:val="Абзац списка Знак"/>
    <w:aliases w:val="List Paragraph 1 Знак,List Paragraph1 Знак"/>
    <w:link w:val="a3"/>
    <w:uiPriority w:val="34"/>
    <w:locked/>
    <w:rsid w:val="00D16E5E"/>
    <w:rPr>
      <w:rFonts w:ascii="Times New Roman" w:eastAsia="Times New Roman" w:hAnsi="Times New Roman" w:cs="Times New Roman"/>
      <w:sz w:val="24"/>
      <w:szCs w:val="24"/>
      <w:lang w:eastAsia="ru-RU"/>
    </w:rPr>
  </w:style>
  <w:style w:type="table" w:styleId="a5">
    <w:name w:val="Table Grid"/>
    <w:basedOn w:val="a1"/>
    <w:uiPriority w:val="59"/>
    <w:rsid w:val="0094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a"/>
    <w:qFormat/>
    <w:rsid w:val="009462DA"/>
    <w:pPr>
      <w:spacing w:after="200" w:line="276" w:lineRule="auto"/>
      <w:ind w:left="720"/>
      <w:contextualSpacing/>
    </w:pPr>
    <w:rPr>
      <w:rFonts w:ascii="Calibri" w:eastAsia="Calibri" w:hAnsi="Calibri"/>
      <w:sz w:val="22"/>
      <w:szCs w:val="22"/>
      <w:lang w:val="ro-RO" w:eastAsia="en-US"/>
    </w:rPr>
  </w:style>
  <w:style w:type="paragraph" w:styleId="a6">
    <w:name w:val="Title"/>
    <w:basedOn w:val="a"/>
    <w:next w:val="a"/>
    <w:link w:val="a7"/>
    <w:qFormat/>
    <w:rsid w:val="00E61825"/>
    <w:pPr>
      <w:suppressAutoHyphens/>
      <w:spacing w:before="240" w:after="60"/>
      <w:jc w:val="center"/>
    </w:pPr>
    <w:rPr>
      <w:rFonts w:ascii="Arial" w:hAnsi="Arial" w:cs="Arial"/>
      <w:b/>
      <w:bCs/>
      <w:kern w:val="1"/>
      <w:sz w:val="32"/>
      <w:szCs w:val="32"/>
      <w:lang w:val="en-US" w:eastAsia="ar-SA"/>
    </w:rPr>
  </w:style>
  <w:style w:type="character" w:customStyle="1" w:styleId="a7">
    <w:name w:val="Название Знак"/>
    <w:basedOn w:val="a0"/>
    <w:link w:val="a6"/>
    <w:rsid w:val="00E61825"/>
    <w:rPr>
      <w:rFonts w:ascii="Arial" w:eastAsia="Times New Roman" w:hAnsi="Arial" w:cs="Arial"/>
      <w:b/>
      <w:bCs/>
      <w:kern w:val="1"/>
      <w:sz w:val="32"/>
      <w:szCs w:val="32"/>
      <w:lang w:val="en-US" w:eastAsia="ar-SA"/>
    </w:rPr>
  </w:style>
  <w:style w:type="paragraph" w:styleId="a8">
    <w:name w:val="Body Text"/>
    <w:basedOn w:val="a"/>
    <w:link w:val="a9"/>
    <w:rsid w:val="00E61825"/>
    <w:pPr>
      <w:suppressAutoHyphens/>
      <w:jc w:val="center"/>
    </w:pPr>
    <w:rPr>
      <w:b/>
      <w:color w:val="000000"/>
      <w:sz w:val="28"/>
      <w:szCs w:val="28"/>
      <w:lang w:val="fr-FR" w:eastAsia="ar-SA"/>
    </w:rPr>
  </w:style>
  <w:style w:type="character" w:customStyle="1" w:styleId="a9">
    <w:name w:val="Основной текст Знак"/>
    <w:basedOn w:val="a0"/>
    <w:link w:val="a8"/>
    <w:rsid w:val="00E61825"/>
    <w:rPr>
      <w:rFonts w:ascii="Times New Roman" w:eastAsia="Times New Roman" w:hAnsi="Times New Roman" w:cs="Times New Roman"/>
      <w:b/>
      <w:color w:val="000000"/>
      <w:sz w:val="28"/>
      <w:szCs w:val="28"/>
      <w:lang w:val="fr-FR" w:eastAsia="ar-SA"/>
    </w:rPr>
  </w:style>
  <w:style w:type="paragraph" w:customStyle="1" w:styleId="Corptext21">
    <w:name w:val="Corp text 21"/>
    <w:basedOn w:val="a"/>
    <w:rsid w:val="00E61825"/>
    <w:pPr>
      <w:suppressAutoHyphens/>
      <w:jc w:val="center"/>
    </w:pPr>
    <w:rPr>
      <w:b/>
      <w:color w:val="000000"/>
      <w:szCs w:val="28"/>
      <w:lang w:val="fr-FR" w:eastAsia="ar-SA"/>
    </w:rPr>
  </w:style>
  <w:style w:type="paragraph" w:customStyle="1" w:styleId="Corptext31">
    <w:name w:val="Corp text 31"/>
    <w:basedOn w:val="a"/>
    <w:rsid w:val="00E61825"/>
    <w:pPr>
      <w:suppressAutoHyphens/>
    </w:pPr>
    <w:rPr>
      <w:color w:val="000000"/>
      <w:szCs w:val="28"/>
      <w:lang w:val="fr-FR" w:eastAsia="ar-SA"/>
    </w:rPr>
  </w:style>
  <w:style w:type="paragraph" w:customStyle="1" w:styleId="Default">
    <w:name w:val="Default"/>
    <w:rsid w:val="00CE75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No Spacing"/>
    <w:basedOn w:val="a"/>
    <w:link w:val="ab"/>
    <w:qFormat/>
    <w:rsid w:val="00CE7519"/>
    <w:rPr>
      <w:rFonts w:ascii="Calibri" w:hAnsi="Calibri"/>
      <w:sz w:val="22"/>
      <w:szCs w:val="22"/>
      <w:lang w:val="en-US" w:eastAsia="en-US" w:bidi="en-US"/>
    </w:rPr>
  </w:style>
  <w:style w:type="character" w:customStyle="1" w:styleId="ab">
    <w:name w:val="Без интервала Знак"/>
    <w:link w:val="aa"/>
    <w:rsid w:val="00CE7519"/>
    <w:rPr>
      <w:rFonts w:ascii="Calibri" w:eastAsia="Times New Roman" w:hAnsi="Calibri" w:cs="Times New Roman"/>
      <w:lang w:val="en-US" w:bidi="en-US"/>
    </w:rPr>
  </w:style>
  <w:style w:type="character" w:styleId="ac">
    <w:name w:val="line number"/>
    <w:basedOn w:val="a0"/>
    <w:uiPriority w:val="99"/>
    <w:semiHidden/>
    <w:unhideWhenUsed/>
    <w:rsid w:val="007D1505"/>
  </w:style>
  <w:style w:type="paragraph" w:styleId="ad">
    <w:name w:val="header"/>
    <w:basedOn w:val="a"/>
    <w:link w:val="ae"/>
    <w:uiPriority w:val="99"/>
    <w:unhideWhenUsed/>
    <w:rsid w:val="007D1505"/>
    <w:pPr>
      <w:tabs>
        <w:tab w:val="center" w:pos="4677"/>
        <w:tab w:val="right" w:pos="9355"/>
      </w:tabs>
    </w:pPr>
  </w:style>
  <w:style w:type="character" w:customStyle="1" w:styleId="ae">
    <w:name w:val="Верхний колонтитул Знак"/>
    <w:basedOn w:val="a0"/>
    <w:link w:val="ad"/>
    <w:uiPriority w:val="99"/>
    <w:rsid w:val="007D1505"/>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D1505"/>
    <w:pPr>
      <w:tabs>
        <w:tab w:val="center" w:pos="4677"/>
        <w:tab w:val="right" w:pos="9355"/>
      </w:tabs>
    </w:pPr>
  </w:style>
  <w:style w:type="character" w:customStyle="1" w:styleId="af0">
    <w:name w:val="Нижний колонтитул Знак"/>
    <w:basedOn w:val="a0"/>
    <w:link w:val="af"/>
    <w:uiPriority w:val="99"/>
    <w:rsid w:val="007D1505"/>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8B589A"/>
    <w:rPr>
      <w:rFonts w:ascii="Tahoma" w:hAnsi="Tahoma" w:cs="Tahoma"/>
      <w:sz w:val="16"/>
      <w:szCs w:val="16"/>
    </w:rPr>
  </w:style>
  <w:style w:type="character" w:customStyle="1" w:styleId="af2">
    <w:name w:val="Текст выноски Знак"/>
    <w:basedOn w:val="a0"/>
    <w:link w:val="af1"/>
    <w:uiPriority w:val="99"/>
    <w:semiHidden/>
    <w:rsid w:val="008B589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
    <w:basedOn w:val="a"/>
    <w:link w:val="a4"/>
    <w:uiPriority w:val="34"/>
    <w:qFormat/>
    <w:rsid w:val="00FE17B3"/>
    <w:pPr>
      <w:ind w:left="720"/>
      <w:contextualSpacing/>
    </w:pPr>
  </w:style>
  <w:style w:type="character" w:customStyle="1" w:styleId="a4">
    <w:name w:val="Абзац списка Знак"/>
    <w:aliases w:val="List Paragraph 1 Знак,List Paragraph1 Знак"/>
    <w:link w:val="a3"/>
    <w:uiPriority w:val="34"/>
    <w:locked/>
    <w:rsid w:val="00D16E5E"/>
    <w:rPr>
      <w:rFonts w:ascii="Times New Roman" w:eastAsia="Times New Roman" w:hAnsi="Times New Roman" w:cs="Times New Roman"/>
      <w:sz w:val="24"/>
      <w:szCs w:val="24"/>
      <w:lang w:eastAsia="ru-RU"/>
    </w:rPr>
  </w:style>
  <w:style w:type="table" w:styleId="a5">
    <w:name w:val="Table Grid"/>
    <w:basedOn w:val="a1"/>
    <w:uiPriority w:val="59"/>
    <w:rsid w:val="0094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a"/>
    <w:qFormat/>
    <w:rsid w:val="009462DA"/>
    <w:pPr>
      <w:spacing w:after="200" w:line="276" w:lineRule="auto"/>
      <w:ind w:left="720"/>
      <w:contextualSpacing/>
    </w:pPr>
    <w:rPr>
      <w:rFonts w:ascii="Calibri" w:eastAsia="Calibri" w:hAnsi="Calibri"/>
      <w:sz w:val="22"/>
      <w:szCs w:val="22"/>
      <w:lang w:val="ro-RO" w:eastAsia="en-US"/>
    </w:rPr>
  </w:style>
  <w:style w:type="paragraph" w:styleId="a6">
    <w:name w:val="Title"/>
    <w:basedOn w:val="a"/>
    <w:next w:val="a"/>
    <w:link w:val="a7"/>
    <w:qFormat/>
    <w:rsid w:val="00E61825"/>
    <w:pPr>
      <w:suppressAutoHyphens/>
      <w:spacing w:before="240" w:after="60"/>
      <w:jc w:val="center"/>
    </w:pPr>
    <w:rPr>
      <w:rFonts w:ascii="Arial" w:hAnsi="Arial" w:cs="Arial"/>
      <w:b/>
      <w:bCs/>
      <w:kern w:val="1"/>
      <w:sz w:val="32"/>
      <w:szCs w:val="32"/>
      <w:lang w:val="en-US" w:eastAsia="ar-SA"/>
    </w:rPr>
  </w:style>
  <w:style w:type="character" w:customStyle="1" w:styleId="a7">
    <w:name w:val="Название Знак"/>
    <w:basedOn w:val="a0"/>
    <w:link w:val="a6"/>
    <w:rsid w:val="00E61825"/>
    <w:rPr>
      <w:rFonts w:ascii="Arial" w:eastAsia="Times New Roman" w:hAnsi="Arial" w:cs="Arial"/>
      <w:b/>
      <w:bCs/>
      <w:kern w:val="1"/>
      <w:sz w:val="32"/>
      <w:szCs w:val="32"/>
      <w:lang w:val="en-US" w:eastAsia="ar-SA"/>
    </w:rPr>
  </w:style>
  <w:style w:type="paragraph" w:styleId="a8">
    <w:name w:val="Body Text"/>
    <w:basedOn w:val="a"/>
    <w:link w:val="a9"/>
    <w:rsid w:val="00E61825"/>
    <w:pPr>
      <w:suppressAutoHyphens/>
      <w:jc w:val="center"/>
    </w:pPr>
    <w:rPr>
      <w:b/>
      <w:color w:val="000000"/>
      <w:sz w:val="28"/>
      <w:szCs w:val="28"/>
      <w:lang w:val="fr-FR" w:eastAsia="ar-SA"/>
    </w:rPr>
  </w:style>
  <w:style w:type="character" w:customStyle="1" w:styleId="a9">
    <w:name w:val="Основной текст Знак"/>
    <w:basedOn w:val="a0"/>
    <w:link w:val="a8"/>
    <w:rsid w:val="00E61825"/>
    <w:rPr>
      <w:rFonts w:ascii="Times New Roman" w:eastAsia="Times New Roman" w:hAnsi="Times New Roman" w:cs="Times New Roman"/>
      <w:b/>
      <w:color w:val="000000"/>
      <w:sz w:val="28"/>
      <w:szCs w:val="28"/>
      <w:lang w:val="fr-FR" w:eastAsia="ar-SA"/>
    </w:rPr>
  </w:style>
  <w:style w:type="paragraph" w:customStyle="1" w:styleId="Corptext21">
    <w:name w:val="Corp text 21"/>
    <w:basedOn w:val="a"/>
    <w:rsid w:val="00E61825"/>
    <w:pPr>
      <w:suppressAutoHyphens/>
      <w:jc w:val="center"/>
    </w:pPr>
    <w:rPr>
      <w:b/>
      <w:color w:val="000000"/>
      <w:szCs w:val="28"/>
      <w:lang w:val="fr-FR" w:eastAsia="ar-SA"/>
    </w:rPr>
  </w:style>
  <w:style w:type="paragraph" w:customStyle="1" w:styleId="Corptext31">
    <w:name w:val="Corp text 31"/>
    <w:basedOn w:val="a"/>
    <w:rsid w:val="00E61825"/>
    <w:pPr>
      <w:suppressAutoHyphens/>
    </w:pPr>
    <w:rPr>
      <w:color w:val="000000"/>
      <w:szCs w:val="28"/>
      <w:lang w:val="fr-FR" w:eastAsia="ar-SA"/>
    </w:rPr>
  </w:style>
  <w:style w:type="paragraph" w:customStyle="1" w:styleId="Default">
    <w:name w:val="Default"/>
    <w:rsid w:val="00CE75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No Spacing"/>
    <w:basedOn w:val="a"/>
    <w:link w:val="ab"/>
    <w:qFormat/>
    <w:rsid w:val="00CE7519"/>
    <w:rPr>
      <w:rFonts w:ascii="Calibri" w:hAnsi="Calibri"/>
      <w:sz w:val="22"/>
      <w:szCs w:val="22"/>
      <w:lang w:val="en-US" w:eastAsia="en-US" w:bidi="en-US"/>
    </w:rPr>
  </w:style>
  <w:style w:type="character" w:customStyle="1" w:styleId="ab">
    <w:name w:val="Без интервала Знак"/>
    <w:link w:val="aa"/>
    <w:rsid w:val="00CE7519"/>
    <w:rPr>
      <w:rFonts w:ascii="Calibri" w:eastAsia="Times New Roman" w:hAnsi="Calibri" w:cs="Times New Roman"/>
      <w:lang w:val="en-US" w:bidi="en-US"/>
    </w:rPr>
  </w:style>
  <w:style w:type="character" w:styleId="ac">
    <w:name w:val="line number"/>
    <w:basedOn w:val="a0"/>
    <w:uiPriority w:val="99"/>
    <w:semiHidden/>
    <w:unhideWhenUsed/>
    <w:rsid w:val="007D1505"/>
  </w:style>
  <w:style w:type="paragraph" w:styleId="ad">
    <w:name w:val="header"/>
    <w:basedOn w:val="a"/>
    <w:link w:val="ae"/>
    <w:uiPriority w:val="99"/>
    <w:unhideWhenUsed/>
    <w:rsid w:val="007D1505"/>
    <w:pPr>
      <w:tabs>
        <w:tab w:val="center" w:pos="4677"/>
        <w:tab w:val="right" w:pos="9355"/>
      </w:tabs>
    </w:pPr>
  </w:style>
  <w:style w:type="character" w:customStyle="1" w:styleId="ae">
    <w:name w:val="Верхний колонтитул Знак"/>
    <w:basedOn w:val="a0"/>
    <w:link w:val="ad"/>
    <w:uiPriority w:val="99"/>
    <w:rsid w:val="007D1505"/>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D1505"/>
    <w:pPr>
      <w:tabs>
        <w:tab w:val="center" w:pos="4677"/>
        <w:tab w:val="right" w:pos="9355"/>
      </w:tabs>
    </w:pPr>
  </w:style>
  <w:style w:type="character" w:customStyle="1" w:styleId="af0">
    <w:name w:val="Нижний колонтитул Знак"/>
    <w:basedOn w:val="a0"/>
    <w:link w:val="af"/>
    <w:uiPriority w:val="99"/>
    <w:rsid w:val="007D1505"/>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8B589A"/>
    <w:rPr>
      <w:rFonts w:ascii="Tahoma" w:hAnsi="Tahoma" w:cs="Tahoma"/>
      <w:sz w:val="16"/>
      <w:szCs w:val="16"/>
    </w:rPr>
  </w:style>
  <w:style w:type="character" w:customStyle="1" w:styleId="af2">
    <w:name w:val="Текст выноски Знак"/>
    <w:basedOn w:val="a0"/>
    <w:link w:val="af1"/>
    <w:uiPriority w:val="99"/>
    <w:semiHidden/>
    <w:rsid w:val="008B58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C25A-62FB-498F-B8E0-24F4EB9B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62</Pages>
  <Words>11877</Words>
  <Characters>67700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2018-10-12T10:14:00Z</cp:lastPrinted>
  <dcterms:created xsi:type="dcterms:W3CDTF">2018-10-10T09:36:00Z</dcterms:created>
  <dcterms:modified xsi:type="dcterms:W3CDTF">2018-10-12T10:25:00Z</dcterms:modified>
</cp:coreProperties>
</file>